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5FAF0" w14:textId="70C52D96" w:rsidR="004D5B53" w:rsidRPr="002B4C18" w:rsidRDefault="008213E3" w:rsidP="002B4C18">
      <w:pPr>
        <w:spacing w:before="240"/>
        <w:jc w:val="center"/>
        <w:rPr>
          <w:b/>
          <w:bCs/>
          <w:sz w:val="28"/>
          <w:szCs w:val="28"/>
          <w:u w:val="single"/>
        </w:rPr>
      </w:pPr>
      <w:bookmarkStart w:id="0" w:name="Stage1_Academic_Appeal_Form"/>
      <w:r w:rsidRPr="002B4C18">
        <w:rPr>
          <w:b/>
          <w:bCs/>
          <w:sz w:val="28"/>
          <w:szCs w:val="28"/>
          <w:u w:val="single"/>
        </w:rPr>
        <w:t>Stage 1 Academic Appeal Form for a Research Degree Candidate</w:t>
      </w:r>
      <w:bookmarkEnd w:id="0"/>
    </w:p>
    <w:p w14:paraId="2C69C4BA" w14:textId="77777777" w:rsidR="00D15A25" w:rsidRDefault="00D15A25" w:rsidP="00CF24CE">
      <w:pPr>
        <w:spacing w:line="360" w:lineRule="auto"/>
        <w:rPr>
          <w:b/>
          <w:sz w:val="20"/>
          <w:szCs w:val="20"/>
          <w:lang w:val="en-GB"/>
        </w:rPr>
      </w:pPr>
    </w:p>
    <w:p w14:paraId="558BD586" w14:textId="77777777" w:rsidR="00C60430" w:rsidRDefault="00C60430" w:rsidP="008F71D0">
      <w:pPr>
        <w:spacing w:line="271" w:lineRule="auto"/>
        <w:jc w:val="both"/>
        <w:rPr>
          <w:b/>
          <w:u w:val="single"/>
          <w:lang w:val="en-GB"/>
        </w:rPr>
      </w:pPr>
    </w:p>
    <w:p w14:paraId="2442BFEB" w14:textId="1BE25962" w:rsidR="00D15A25" w:rsidRPr="008F71D0" w:rsidRDefault="00D15A25" w:rsidP="008F71D0">
      <w:pPr>
        <w:spacing w:line="271" w:lineRule="auto"/>
        <w:jc w:val="both"/>
        <w:rPr>
          <w:b/>
          <w:u w:val="single"/>
          <w:lang w:val="en-GB"/>
        </w:rPr>
      </w:pPr>
      <w:r w:rsidRPr="008F71D0">
        <w:rPr>
          <w:b/>
          <w:u w:val="single"/>
          <w:lang w:val="en-GB"/>
        </w:rPr>
        <w:t>STRICTLY PRIVATE AND CONFIDENTIAL</w:t>
      </w:r>
    </w:p>
    <w:p w14:paraId="2FC957E3" w14:textId="77777777" w:rsidR="00D15A25" w:rsidRPr="00D15A25" w:rsidRDefault="00D15A25" w:rsidP="008F71D0">
      <w:pPr>
        <w:spacing w:line="271" w:lineRule="auto"/>
        <w:jc w:val="both"/>
        <w:rPr>
          <w:b/>
          <w:sz w:val="20"/>
          <w:szCs w:val="20"/>
          <w:lang w:val="en-GB"/>
        </w:rPr>
      </w:pPr>
    </w:p>
    <w:p w14:paraId="5A3D7E2C" w14:textId="165D1DA3" w:rsidR="00D15A25" w:rsidRPr="00DF1774" w:rsidRDefault="00FF3D3C" w:rsidP="008F71D0">
      <w:pPr>
        <w:spacing w:line="271" w:lineRule="auto"/>
        <w:jc w:val="both"/>
        <w:rPr>
          <w:b/>
          <w:lang w:val="en-GB"/>
        </w:rPr>
      </w:pPr>
      <w:r w:rsidRPr="00DF1774">
        <w:rPr>
          <w:b/>
          <w:lang w:val="en-GB"/>
        </w:rPr>
        <w:t>Request for an academic appeal against a decision of the graduate school board relating to an assessment or examination decision or a decision to exclude a candidate’s enrolment as a research degree candidate</w:t>
      </w:r>
    </w:p>
    <w:p w14:paraId="041E4E9B" w14:textId="77777777" w:rsidR="00D15A25" w:rsidRPr="00D15A25" w:rsidRDefault="00D15A25" w:rsidP="008F71D0">
      <w:pPr>
        <w:spacing w:line="271" w:lineRule="auto"/>
        <w:jc w:val="both"/>
        <w:rPr>
          <w:b/>
          <w:sz w:val="20"/>
          <w:szCs w:val="20"/>
          <w:lang w:val="en-GB"/>
        </w:rPr>
      </w:pPr>
    </w:p>
    <w:p w14:paraId="19BA4403" w14:textId="1AC581D2" w:rsidR="00D15A25" w:rsidRPr="00DF1774" w:rsidRDefault="00D15A25" w:rsidP="008F71D0">
      <w:pPr>
        <w:spacing w:line="271" w:lineRule="auto"/>
        <w:jc w:val="both"/>
        <w:rPr>
          <w:b/>
          <w:bCs/>
          <w:lang w:val="en-GB"/>
        </w:rPr>
      </w:pPr>
      <w:r w:rsidRPr="00DF1774">
        <w:rPr>
          <w:b/>
          <w:bCs/>
          <w:u w:val="single"/>
          <w:lang w:val="en-GB"/>
        </w:rPr>
        <w:t>IMPORTANT</w:t>
      </w:r>
      <w:r w:rsidRPr="00DF1774">
        <w:rPr>
          <w:b/>
          <w:bCs/>
          <w:lang w:val="en-GB"/>
        </w:rPr>
        <w:t xml:space="preserve"> –</w:t>
      </w:r>
      <w:r w:rsidR="00AC478D" w:rsidRPr="00DF1774">
        <w:rPr>
          <w:b/>
          <w:bCs/>
          <w:lang w:val="en-GB"/>
        </w:rPr>
        <w:t xml:space="preserve"> </w:t>
      </w:r>
      <w:r w:rsidRPr="00DF1774">
        <w:rPr>
          <w:b/>
          <w:bCs/>
          <w:lang w:val="en-GB"/>
        </w:rPr>
        <w:t xml:space="preserve">READ </w:t>
      </w:r>
      <w:r w:rsidR="008A59F3">
        <w:rPr>
          <w:b/>
          <w:bCs/>
          <w:lang w:val="en-GB"/>
        </w:rPr>
        <w:t xml:space="preserve">THE </w:t>
      </w:r>
      <w:hyperlink w:anchor="Guidance_notes" w:history="1">
        <w:r w:rsidR="008A59F3" w:rsidRPr="00AD11E7">
          <w:rPr>
            <w:rStyle w:val="Hyperlink"/>
            <w:b/>
            <w:bCs/>
            <w:lang w:val="en-GB"/>
          </w:rPr>
          <w:t>GUIDANCE NOTES</w:t>
        </w:r>
      </w:hyperlink>
      <w:r w:rsidR="00361657">
        <w:rPr>
          <w:b/>
          <w:bCs/>
          <w:lang w:val="en-GB"/>
        </w:rPr>
        <w:t xml:space="preserve"> CAREFULLY</w:t>
      </w:r>
      <w:r w:rsidR="004B487D" w:rsidRPr="00DF1774">
        <w:rPr>
          <w:b/>
          <w:bCs/>
          <w:lang w:val="en-GB"/>
        </w:rPr>
        <w:t xml:space="preserve"> </w:t>
      </w:r>
      <w:r w:rsidR="004B487D" w:rsidRPr="00DF1774">
        <w:rPr>
          <w:b/>
          <w:bCs/>
          <w:u w:val="single"/>
          <w:lang w:val="en-GB"/>
        </w:rPr>
        <w:t>BEFORE</w:t>
      </w:r>
      <w:r w:rsidR="004B487D" w:rsidRPr="00DF1774">
        <w:rPr>
          <w:b/>
          <w:bCs/>
          <w:lang w:val="en-GB"/>
        </w:rPr>
        <w:t xml:space="preserve"> COMPLETING TH</w:t>
      </w:r>
      <w:r w:rsidR="00631075">
        <w:rPr>
          <w:b/>
          <w:bCs/>
          <w:lang w:val="en-GB"/>
        </w:rPr>
        <w:t>IS FORM</w:t>
      </w:r>
      <w:r w:rsidR="004B487D" w:rsidRPr="00DF1774">
        <w:rPr>
          <w:b/>
          <w:bCs/>
          <w:lang w:val="en-GB"/>
        </w:rPr>
        <w:t xml:space="preserve"> </w:t>
      </w:r>
    </w:p>
    <w:p w14:paraId="39877EE0" w14:textId="1DD84A20" w:rsidR="00633D08" w:rsidRPr="00DF1774" w:rsidRDefault="00633D08" w:rsidP="008F71D0">
      <w:pPr>
        <w:spacing w:line="271" w:lineRule="auto"/>
        <w:jc w:val="both"/>
        <w:rPr>
          <w:bCs/>
          <w:lang w:val="en-GB"/>
        </w:rPr>
      </w:pPr>
    </w:p>
    <w:p w14:paraId="5456231F" w14:textId="77777777" w:rsidR="007831F0" w:rsidRDefault="007831F0" w:rsidP="00633D08">
      <w:pPr>
        <w:spacing w:line="271" w:lineRule="auto"/>
        <w:rPr>
          <w:bCs/>
          <w:sz w:val="20"/>
          <w:szCs w:val="20"/>
          <w:lang w:val="en-GB"/>
        </w:rPr>
      </w:pPr>
    </w:p>
    <w:p w14:paraId="3DB04329" w14:textId="33A76515" w:rsidR="004D5B53" w:rsidRPr="00BD0372" w:rsidRDefault="00BD0372" w:rsidP="00633D08">
      <w:pPr>
        <w:pStyle w:val="BodyText"/>
        <w:spacing w:line="271" w:lineRule="auto"/>
        <w:rPr>
          <w:b/>
          <w:bCs/>
          <w:sz w:val="21"/>
          <w:szCs w:val="21"/>
          <w:u w:val="single"/>
          <w:lang w:val="en-GB"/>
        </w:rPr>
      </w:pPr>
      <w:r w:rsidRPr="00BD0372">
        <w:rPr>
          <w:b/>
          <w:bCs/>
          <w:sz w:val="21"/>
          <w:szCs w:val="21"/>
          <w:u w:val="single"/>
          <w:lang w:val="en-GB"/>
        </w:rPr>
        <w:t>PERSONAL DETAILS</w:t>
      </w:r>
    </w:p>
    <w:p w14:paraId="37DDA501" w14:textId="77777777" w:rsidR="00BD0372" w:rsidRPr="00BD0372" w:rsidRDefault="00BD0372" w:rsidP="00633D08">
      <w:pPr>
        <w:pStyle w:val="BodyText"/>
        <w:spacing w:line="271" w:lineRule="auto"/>
        <w:rPr>
          <w:b/>
          <w:bCs/>
          <w:sz w:val="21"/>
          <w:szCs w:val="21"/>
          <w:lang w:val="en-GB"/>
        </w:rPr>
      </w:pPr>
    </w:p>
    <w:tbl>
      <w:tblPr>
        <w:tblStyle w:val="TableGrid"/>
        <w:tblW w:w="10206" w:type="dxa"/>
        <w:tblInd w:w="-5" w:type="dxa"/>
        <w:tblLayout w:type="fixed"/>
        <w:tblLook w:val="01E0" w:firstRow="1" w:lastRow="1" w:firstColumn="1" w:lastColumn="1" w:noHBand="0" w:noVBand="0"/>
      </w:tblPr>
      <w:tblGrid>
        <w:gridCol w:w="3119"/>
        <w:gridCol w:w="7087"/>
      </w:tblGrid>
      <w:tr w:rsidR="00D24550" w:rsidRPr="00BD0372" w14:paraId="625B97C3" w14:textId="77777777" w:rsidTr="00970295">
        <w:trPr>
          <w:trHeight w:val="425"/>
        </w:trPr>
        <w:tc>
          <w:tcPr>
            <w:tcW w:w="3119" w:type="dxa"/>
            <w:shd w:val="pct10" w:color="auto" w:fill="auto"/>
            <w:vAlign w:val="center"/>
          </w:tcPr>
          <w:p w14:paraId="5CCDA98C" w14:textId="62152514" w:rsidR="00D24550" w:rsidRPr="00BD0372" w:rsidRDefault="0070149B" w:rsidP="00633D08">
            <w:pPr>
              <w:pStyle w:val="TableParagraph"/>
              <w:spacing w:line="271" w:lineRule="auto"/>
              <w:ind w:left="0"/>
              <w:rPr>
                <w:sz w:val="21"/>
                <w:szCs w:val="21"/>
                <w:lang w:val="en-GB"/>
              </w:rPr>
            </w:pPr>
            <w:r w:rsidRPr="00BD0372">
              <w:rPr>
                <w:sz w:val="21"/>
                <w:szCs w:val="21"/>
                <w:lang w:val="en-GB"/>
              </w:rPr>
              <w:t>Student ID number</w:t>
            </w:r>
          </w:p>
        </w:tc>
        <w:tc>
          <w:tcPr>
            <w:tcW w:w="7087" w:type="dxa"/>
            <w:vAlign w:val="center"/>
          </w:tcPr>
          <w:p w14:paraId="5DB420CF" w14:textId="6FA07E86" w:rsidR="00D24550" w:rsidRPr="00BD0372" w:rsidRDefault="006407A9" w:rsidP="00633D08">
            <w:pPr>
              <w:pStyle w:val="TableParagraph"/>
              <w:spacing w:line="271" w:lineRule="auto"/>
              <w:ind w:left="0"/>
              <w:rPr>
                <w:b/>
                <w:sz w:val="21"/>
                <w:szCs w:val="21"/>
                <w:lang w:val="en-GB"/>
              </w:rPr>
            </w:pPr>
            <w:r>
              <w:rPr>
                <w:b/>
                <w:sz w:val="21"/>
                <w:szCs w:val="21"/>
                <w:lang w:val="en-GB"/>
              </w:rPr>
              <w:fldChar w:fldCharType="begin">
                <w:ffData>
                  <w:name w:val="Text1"/>
                  <w:enabled/>
                  <w:calcOnExit w:val="0"/>
                  <w:statusText w:type="text" w:val="Type Student ID Number"/>
                  <w:textInput/>
                </w:ffData>
              </w:fldChar>
            </w:r>
            <w:bookmarkStart w:id="1" w:name="Text1"/>
            <w:r>
              <w:rPr>
                <w:b/>
                <w:sz w:val="21"/>
                <w:szCs w:val="21"/>
                <w:lang w:val="en-GB"/>
              </w:rPr>
              <w:instrText xml:space="preserve"> FORMTEXT </w:instrText>
            </w:r>
            <w:r>
              <w:rPr>
                <w:b/>
                <w:sz w:val="21"/>
                <w:szCs w:val="21"/>
                <w:lang w:val="en-GB"/>
              </w:rPr>
            </w:r>
            <w:r>
              <w:rPr>
                <w:b/>
                <w:sz w:val="21"/>
                <w:szCs w:val="21"/>
                <w:lang w:val="en-GB"/>
              </w:rPr>
              <w:fldChar w:fldCharType="separate"/>
            </w:r>
            <w:r>
              <w:rPr>
                <w:b/>
                <w:noProof/>
                <w:sz w:val="21"/>
                <w:szCs w:val="21"/>
                <w:lang w:val="en-GB"/>
              </w:rPr>
              <w:t> </w:t>
            </w:r>
            <w:r>
              <w:rPr>
                <w:b/>
                <w:noProof/>
                <w:sz w:val="21"/>
                <w:szCs w:val="21"/>
                <w:lang w:val="en-GB"/>
              </w:rPr>
              <w:t> </w:t>
            </w:r>
            <w:r>
              <w:rPr>
                <w:b/>
                <w:noProof/>
                <w:sz w:val="21"/>
                <w:szCs w:val="21"/>
                <w:lang w:val="en-GB"/>
              </w:rPr>
              <w:t> </w:t>
            </w:r>
            <w:r>
              <w:rPr>
                <w:b/>
                <w:noProof/>
                <w:sz w:val="21"/>
                <w:szCs w:val="21"/>
                <w:lang w:val="en-GB"/>
              </w:rPr>
              <w:t> </w:t>
            </w:r>
            <w:r>
              <w:rPr>
                <w:b/>
                <w:noProof/>
                <w:sz w:val="21"/>
                <w:szCs w:val="21"/>
                <w:lang w:val="en-GB"/>
              </w:rPr>
              <w:t> </w:t>
            </w:r>
            <w:r>
              <w:rPr>
                <w:b/>
                <w:sz w:val="21"/>
                <w:szCs w:val="21"/>
                <w:lang w:val="en-GB"/>
              </w:rPr>
              <w:fldChar w:fldCharType="end"/>
            </w:r>
            <w:bookmarkEnd w:id="1"/>
          </w:p>
        </w:tc>
      </w:tr>
      <w:tr w:rsidR="0070149B" w:rsidRPr="00BD0372" w14:paraId="4F6F9827" w14:textId="77777777" w:rsidTr="00970295">
        <w:trPr>
          <w:trHeight w:val="425"/>
        </w:trPr>
        <w:tc>
          <w:tcPr>
            <w:tcW w:w="3119" w:type="dxa"/>
            <w:shd w:val="pct10" w:color="auto" w:fill="auto"/>
            <w:vAlign w:val="center"/>
          </w:tcPr>
          <w:p w14:paraId="540D5F36" w14:textId="3AE855A2" w:rsidR="0070149B" w:rsidRPr="00BD0372" w:rsidRDefault="0070149B" w:rsidP="00633D08">
            <w:pPr>
              <w:pStyle w:val="TableParagraph"/>
              <w:spacing w:line="271" w:lineRule="auto"/>
              <w:ind w:left="0"/>
              <w:rPr>
                <w:sz w:val="21"/>
                <w:szCs w:val="21"/>
                <w:lang w:val="en-GB"/>
              </w:rPr>
            </w:pPr>
            <w:r w:rsidRPr="00BD0372">
              <w:rPr>
                <w:sz w:val="21"/>
                <w:szCs w:val="21"/>
                <w:lang w:val="en-GB"/>
              </w:rPr>
              <w:t>First name</w:t>
            </w:r>
          </w:p>
        </w:tc>
        <w:tc>
          <w:tcPr>
            <w:tcW w:w="7087" w:type="dxa"/>
            <w:vAlign w:val="center"/>
          </w:tcPr>
          <w:p w14:paraId="200A8A7D" w14:textId="601EB562" w:rsidR="0070149B" w:rsidRPr="00BD0372" w:rsidRDefault="009C5134" w:rsidP="00633D08">
            <w:pPr>
              <w:pStyle w:val="TableParagraph"/>
              <w:spacing w:line="271" w:lineRule="auto"/>
              <w:ind w:left="0"/>
              <w:rPr>
                <w:b/>
                <w:sz w:val="21"/>
                <w:szCs w:val="21"/>
                <w:lang w:val="en-GB"/>
              </w:rPr>
            </w:pPr>
            <w:r w:rsidRPr="00BD0372">
              <w:rPr>
                <w:b/>
                <w:sz w:val="21"/>
                <w:szCs w:val="21"/>
                <w:lang w:val="en-GB"/>
              </w:rPr>
              <w:fldChar w:fldCharType="begin">
                <w:ffData>
                  <w:name w:val=""/>
                  <w:enabled/>
                  <w:calcOnExit w:val="0"/>
                  <w:statusText w:type="text" w:val="Type First Name"/>
                  <w:textInput/>
                </w:ffData>
              </w:fldChar>
            </w:r>
            <w:r w:rsidRPr="00BD0372">
              <w:rPr>
                <w:b/>
                <w:sz w:val="21"/>
                <w:szCs w:val="21"/>
                <w:lang w:val="en-GB"/>
              </w:rPr>
              <w:instrText xml:space="preserve"> FORMTEXT </w:instrText>
            </w:r>
            <w:r w:rsidRPr="00BD0372">
              <w:rPr>
                <w:b/>
                <w:sz w:val="21"/>
                <w:szCs w:val="21"/>
                <w:lang w:val="en-GB"/>
              </w:rPr>
            </w:r>
            <w:r w:rsidRPr="00BD0372">
              <w:rPr>
                <w:b/>
                <w:sz w:val="21"/>
                <w:szCs w:val="21"/>
                <w:lang w:val="en-GB"/>
              </w:rPr>
              <w:fldChar w:fldCharType="separate"/>
            </w:r>
            <w:r w:rsidRPr="00BD0372">
              <w:rPr>
                <w:b/>
                <w:noProof/>
                <w:sz w:val="21"/>
                <w:szCs w:val="21"/>
                <w:lang w:val="en-GB"/>
              </w:rPr>
              <w:t> </w:t>
            </w:r>
            <w:r w:rsidRPr="00BD0372">
              <w:rPr>
                <w:b/>
                <w:noProof/>
                <w:sz w:val="21"/>
                <w:szCs w:val="21"/>
                <w:lang w:val="en-GB"/>
              </w:rPr>
              <w:t> </w:t>
            </w:r>
            <w:r w:rsidRPr="00BD0372">
              <w:rPr>
                <w:b/>
                <w:noProof/>
                <w:sz w:val="21"/>
                <w:szCs w:val="21"/>
                <w:lang w:val="en-GB"/>
              </w:rPr>
              <w:t> </w:t>
            </w:r>
            <w:r w:rsidRPr="00BD0372">
              <w:rPr>
                <w:b/>
                <w:noProof/>
                <w:sz w:val="21"/>
                <w:szCs w:val="21"/>
                <w:lang w:val="en-GB"/>
              </w:rPr>
              <w:t> </w:t>
            </w:r>
            <w:r w:rsidRPr="00BD0372">
              <w:rPr>
                <w:b/>
                <w:noProof/>
                <w:sz w:val="21"/>
                <w:szCs w:val="21"/>
                <w:lang w:val="en-GB"/>
              </w:rPr>
              <w:t> </w:t>
            </w:r>
            <w:r w:rsidRPr="00BD0372">
              <w:rPr>
                <w:b/>
                <w:sz w:val="21"/>
                <w:szCs w:val="21"/>
                <w:lang w:val="en-GB"/>
              </w:rPr>
              <w:fldChar w:fldCharType="end"/>
            </w:r>
          </w:p>
        </w:tc>
      </w:tr>
      <w:tr w:rsidR="0070149B" w:rsidRPr="00BD0372" w14:paraId="798BED41" w14:textId="77777777" w:rsidTr="00970295">
        <w:trPr>
          <w:trHeight w:val="425"/>
        </w:trPr>
        <w:tc>
          <w:tcPr>
            <w:tcW w:w="3119" w:type="dxa"/>
            <w:shd w:val="pct10" w:color="auto" w:fill="auto"/>
            <w:vAlign w:val="center"/>
          </w:tcPr>
          <w:p w14:paraId="425014E0" w14:textId="29B6A59F" w:rsidR="0070149B" w:rsidRPr="00BD0372" w:rsidRDefault="0070149B" w:rsidP="00633D08">
            <w:pPr>
              <w:pStyle w:val="TableParagraph"/>
              <w:spacing w:line="271" w:lineRule="auto"/>
              <w:ind w:left="0"/>
              <w:rPr>
                <w:sz w:val="21"/>
                <w:szCs w:val="21"/>
                <w:lang w:val="en-GB"/>
              </w:rPr>
            </w:pPr>
            <w:r w:rsidRPr="00BD0372">
              <w:rPr>
                <w:sz w:val="21"/>
                <w:szCs w:val="21"/>
                <w:lang w:val="en-GB"/>
              </w:rPr>
              <w:t>Surname</w:t>
            </w:r>
          </w:p>
        </w:tc>
        <w:tc>
          <w:tcPr>
            <w:tcW w:w="7087" w:type="dxa"/>
            <w:vAlign w:val="center"/>
          </w:tcPr>
          <w:p w14:paraId="153DA913" w14:textId="7EFFC9E4" w:rsidR="0070149B" w:rsidRPr="00BD0372" w:rsidRDefault="009C5134" w:rsidP="00633D08">
            <w:pPr>
              <w:pStyle w:val="TableParagraph"/>
              <w:spacing w:line="271" w:lineRule="auto"/>
              <w:ind w:left="0"/>
              <w:rPr>
                <w:b/>
                <w:sz w:val="21"/>
                <w:szCs w:val="21"/>
                <w:lang w:val="en-GB"/>
              </w:rPr>
            </w:pPr>
            <w:r w:rsidRPr="00BD0372">
              <w:rPr>
                <w:b/>
                <w:sz w:val="21"/>
                <w:szCs w:val="21"/>
                <w:lang w:val="en-GB"/>
              </w:rPr>
              <w:fldChar w:fldCharType="begin">
                <w:ffData>
                  <w:name w:val=""/>
                  <w:enabled/>
                  <w:calcOnExit w:val="0"/>
                  <w:statusText w:type="text" w:val="Type Surname"/>
                  <w:textInput/>
                </w:ffData>
              </w:fldChar>
            </w:r>
            <w:r w:rsidRPr="00BD0372">
              <w:rPr>
                <w:b/>
                <w:sz w:val="21"/>
                <w:szCs w:val="21"/>
                <w:lang w:val="en-GB"/>
              </w:rPr>
              <w:instrText xml:space="preserve"> FORMTEXT </w:instrText>
            </w:r>
            <w:r w:rsidRPr="00BD0372">
              <w:rPr>
                <w:b/>
                <w:sz w:val="21"/>
                <w:szCs w:val="21"/>
                <w:lang w:val="en-GB"/>
              </w:rPr>
            </w:r>
            <w:r w:rsidRPr="00BD0372">
              <w:rPr>
                <w:b/>
                <w:sz w:val="21"/>
                <w:szCs w:val="21"/>
                <w:lang w:val="en-GB"/>
              </w:rPr>
              <w:fldChar w:fldCharType="separate"/>
            </w:r>
            <w:r w:rsidRPr="00BD0372">
              <w:rPr>
                <w:b/>
                <w:noProof/>
                <w:sz w:val="21"/>
                <w:szCs w:val="21"/>
                <w:lang w:val="en-GB"/>
              </w:rPr>
              <w:t> </w:t>
            </w:r>
            <w:r w:rsidRPr="00BD0372">
              <w:rPr>
                <w:b/>
                <w:noProof/>
                <w:sz w:val="21"/>
                <w:szCs w:val="21"/>
                <w:lang w:val="en-GB"/>
              </w:rPr>
              <w:t> </w:t>
            </w:r>
            <w:r w:rsidRPr="00BD0372">
              <w:rPr>
                <w:b/>
                <w:noProof/>
                <w:sz w:val="21"/>
                <w:szCs w:val="21"/>
                <w:lang w:val="en-GB"/>
              </w:rPr>
              <w:t> </w:t>
            </w:r>
            <w:r w:rsidRPr="00BD0372">
              <w:rPr>
                <w:b/>
                <w:noProof/>
                <w:sz w:val="21"/>
                <w:szCs w:val="21"/>
                <w:lang w:val="en-GB"/>
              </w:rPr>
              <w:t> </w:t>
            </w:r>
            <w:r w:rsidRPr="00BD0372">
              <w:rPr>
                <w:b/>
                <w:noProof/>
                <w:sz w:val="21"/>
                <w:szCs w:val="21"/>
                <w:lang w:val="en-GB"/>
              </w:rPr>
              <w:t> </w:t>
            </w:r>
            <w:r w:rsidRPr="00BD0372">
              <w:rPr>
                <w:b/>
                <w:sz w:val="21"/>
                <w:szCs w:val="21"/>
                <w:lang w:val="en-GB"/>
              </w:rPr>
              <w:fldChar w:fldCharType="end"/>
            </w:r>
          </w:p>
        </w:tc>
      </w:tr>
      <w:tr w:rsidR="0070149B" w:rsidRPr="00BD0372" w14:paraId="3FB311EA" w14:textId="77777777" w:rsidTr="00970295">
        <w:trPr>
          <w:trHeight w:val="425"/>
        </w:trPr>
        <w:tc>
          <w:tcPr>
            <w:tcW w:w="3119" w:type="dxa"/>
            <w:shd w:val="pct10" w:color="auto" w:fill="auto"/>
            <w:vAlign w:val="center"/>
          </w:tcPr>
          <w:p w14:paraId="57E41FAB" w14:textId="4B66228C" w:rsidR="0070149B" w:rsidRPr="00BD0372" w:rsidRDefault="0070149B" w:rsidP="00633D08">
            <w:pPr>
              <w:pStyle w:val="TableParagraph"/>
              <w:spacing w:line="271" w:lineRule="auto"/>
              <w:ind w:left="0"/>
              <w:rPr>
                <w:sz w:val="21"/>
                <w:szCs w:val="21"/>
                <w:lang w:val="en-GB"/>
              </w:rPr>
            </w:pPr>
            <w:r w:rsidRPr="00BD0372">
              <w:rPr>
                <w:sz w:val="21"/>
                <w:szCs w:val="21"/>
                <w:lang w:val="en-GB"/>
              </w:rPr>
              <w:t>Date of Birth</w:t>
            </w:r>
          </w:p>
        </w:tc>
        <w:tc>
          <w:tcPr>
            <w:tcW w:w="7087" w:type="dxa"/>
            <w:vAlign w:val="center"/>
          </w:tcPr>
          <w:p w14:paraId="659FD4C9" w14:textId="3F112E00" w:rsidR="0070149B" w:rsidRPr="00BD0372" w:rsidRDefault="00456A3C" w:rsidP="00633D08">
            <w:pPr>
              <w:pStyle w:val="TableParagraph"/>
              <w:spacing w:line="271" w:lineRule="auto"/>
              <w:ind w:left="0"/>
              <w:rPr>
                <w:b/>
                <w:sz w:val="21"/>
                <w:szCs w:val="21"/>
                <w:lang w:val="en-GB"/>
              </w:rPr>
            </w:pPr>
            <w:r w:rsidRPr="00BD0372">
              <w:rPr>
                <w:b/>
                <w:sz w:val="21"/>
                <w:szCs w:val="21"/>
                <w:lang w:val="en-GB"/>
              </w:rPr>
              <w:fldChar w:fldCharType="begin">
                <w:ffData>
                  <w:name w:val=""/>
                  <w:enabled/>
                  <w:calcOnExit w:val="0"/>
                  <w:statusText w:type="text" w:val="Type Date of Birth"/>
                  <w:textInput/>
                </w:ffData>
              </w:fldChar>
            </w:r>
            <w:r w:rsidRPr="00BD0372">
              <w:rPr>
                <w:b/>
                <w:sz w:val="21"/>
                <w:szCs w:val="21"/>
                <w:lang w:val="en-GB"/>
              </w:rPr>
              <w:instrText xml:space="preserve"> FORMTEXT </w:instrText>
            </w:r>
            <w:r w:rsidRPr="00BD0372">
              <w:rPr>
                <w:b/>
                <w:sz w:val="21"/>
                <w:szCs w:val="21"/>
                <w:lang w:val="en-GB"/>
              </w:rPr>
            </w:r>
            <w:r w:rsidRPr="00BD0372">
              <w:rPr>
                <w:b/>
                <w:sz w:val="21"/>
                <w:szCs w:val="21"/>
                <w:lang w:val="en-GB"/>
              </w:rPr>
              <w:fldChar w:fldCharType="separate"/>
            </w:r>
            <w:r w:rsidRPr="00BD0372">
              <w:rPr>
                <w:b/>
                <w:noProof/>
                <w:sz w:val="21"/>
                <w:szCs w:val="21"/>
                <w:lang w:val="en-GB"/>
              </w:rPr>
              <w:t> </w:t>
            </w:r>
            <w:r w:rsidRPr="00BD0372">
              <w:rPr>
                <w:b/>
                <w:noProof/>
                <w:sz w:val="21"/>
                <w:szCs w:val="21"/>
                <w:lang w:val="en-GB"/>
              </w:rPr>
              <w:t> </w:t>
            </w:r>
            <w:r w:rsidRPr="00BD0372">
              <w:rPr>
                <w:b/>
                <w:noProof/>
                <w:sz w:val="21"/>
                <w:szCs w:val="21"/>
                <w:lang w:val="en-GB"/>
              </w:rPr>
              <w:t> </w:t>
            </w:r>
            <w:r w:rsidRPr="00BD0372">
              <w:rPr>
                <w:b/>
                <w:noProof/>
                <w:sz w:val="21"/>
                <w:szCs w:val="21"/>
                <w:lang w:val="en-GB"/>
              </w:rPr>
              <w:t> </w:t>
            </w:r>
            <w:r w:rsidRPr="00BD0372">
              <w:rPr>
                <w:b/>
                <w:noProof/>
                <w:sz w:val="21"/>
                <w:szCs w:val="21"/>
                <w:lang w:val="en-GB"/>
              </w:rPr>
              <w:t> </w:t>
            </w:r>
            <w:r w:rsidRPr="00BD0372">
              <w:rPr>
                <w:b/>
                <w:sz w:val="21"/>
                <w:szCs w:val="21"/>
                <w:lang w:val="en-GB"/>
              </w:rPr>
              <w:fldChar w:fldCharType="end"/>
            </w:r>
          </w:p>
        </w:tc>
      </w:tr>
      <w:tr w:rsidR="0070149B" w:rsidRPr="00BD0372" w14:paraId="530FA51B" w14:textId="77777777" w:rsidTr="00970295">
        <w:trPr>
          <w:trHeight w:val="425"/>
        </w:trPr>
        <w:tc>
          <w:tcPr>
            <w:tcW w:w="3119" w:type="dxa"/>
            <w:shd w:val="pct10" w:color="auto" w:fill="auto"/>
            <w:vAlign w:val="center"/>
          </w:tcPr>
          <w:p w14:paraId="07255A77" w14:textId="768DD8D4" w:rsidR="0070149B" w:rsidRPr="00BD0372" w:rsidRDefault="00381DB9" w:rsidP="00633D08">
            <w:pPr>
              <w:pStyle w:val="TableParagraph"/>
              <w:spacing w:line="271" w:lineRule="auto"/>
              <w:ind w:left="0"/>
              <w:rPr>
                <w:sz w:val="21"/>
                <w:szCs w:val="21"/>
                <w:lang w:val="en-GB"/>
              </w:rPr>
            </w:pPr>
            <w:r w:rsidRPr="00BD0372">
              <w:rPr>
                <w:sz w:val="21"/>
                <w:szCs w:val="21"/>
                <w:lang w:val="en-GB"/>
              </w:rPr>
              <w:t>Programme Title</w:t>
            </w:r>
          </w:p>
        </w:tc>
        <w:tc>
          <w:tcPr>
            <w:tcW w:w="7087" w:type="dxa"/>
            <w:vAlign w:val="center"/>
          </w:tcPr>
          <w:p w14:paraId="3F0C39BC" w14:textId="1705A358" w:rsidR="0070149B" w:rsidRPr="00BD0372" w:rsidRDefault="006407A9" w:rsidP="00633D08">
            <w:pPr>
              <w:pStyle w:val="TableParagraph"/>
              <w:spacing w:line="271" w:lineRule="auto"/>
              <w:ind w:left="0"/>
              <w:rPr>
                <w:b/>
                <w:sz w:val="21"/>
                <w:szCs w:val="21"/>
                <w:lang w:val="en-GB"/>
              </w:rPr>
            </w:pPr>
            <w:r>
              <w:rPr>
                <w:b/>
                <w:sz w:val="21"/>
                <w:szCs w:val="21"/>
                <w:lang w:val="en-GB"/>
              </w:rPr>
              <w:fldChar w:fldCharType="begin">
                <w:ffData>
                  <w:name w:val=""/>
                  <w:enabled/>
                  <w:calcOnExit w:val="0"/>
                  <w:statusText w:type="text" w:val="Type Programme Title"/>
                  <w:textInput/>
                </w:ffData>
              </w:fldChar>
            </w:r>
            <w:r>
              <w:rPr>
                <w:b/>
                <w:sz w:val="21"/>
                <w:szCs w:val="21"/>
                <w:lang w:val="en-GB"/>
              </w:rPr>
              <w:instrText xml:space="preserve"> FORMTEXT </w:instrText>
            </w:r>
            <w:r>
              <w:rPr>
                <w:b/>
                <w:sz w:val="21"/>
                <w:szCs w:val="21"/>
                <w:lang w:val="en-GB"/>
              </w:rPr>
            </w:r>
            <w:r>
              <w:rPr>
                <w:b/>
                <w:sz w:val="21"/>
                <w:szCs w:val="21"/>
                <w:lang w:val="en-GB"/>
              </w:rPr>
              <w:fldChar w:fldCharType="separate"/>
            </w:r>
            <w:r>
              <w:rPr>
                <w:b/>
                <w:noProof/>
                <w:sz w:val="21"/>
                <w:szCs w:val="21"/>
                <w:lang w:val="en-GB"/>
              </w:rPr>
              <w:t> </w:t>
            </w:r>
            <w:r>
              <w:rPr>
                <w:b/>
                <w:noProof/>
                <w:sz w:val="21"/>
                <w:szCs w:val="21"/>
                <w:lang w:val="en-GB"/>
              </w:rPr>
              <w:t> </w:t>
            </w:r>
            <w:r>
              <w:rPr>
                <w:b/>
                <w:noProof/>
                <w:sz w:val="21"/>
                <w:szCs w:val="21"/>
                <w:lang w:val="en-GB"/>
              </w:rPr>
              <w:t> </w:t>
            </w:r>
            <w:r>
              <w:rPr>
                <w:b/>
                <w:noProof/>
                <w:sz w:val="21"/>
                <w:szCs w:val="21"/>
                <w:lang w:val="en-GB"/>
              </w:rPr>
              <w:t> </w:t>
            </w:r>
            <w:r>
              <w:rPr>
                <w:b/>
                <w:noProof/>
                <w:sz w:val="21"/>
                <w:szCs w:val="21"/>
                <w:lang w:val="en-GB"/>
              </w:rPr>
              <w:t> </w:t>
            </w:r>
            <w:r>
              <w:rPr>
                <w:b/>
                <w:sz w:val="21"/>
                <w:szCs w:val="21"/>
                <w:lang w:val="en-GB"/>
              </w:rPr>
              <w:fldChar w:fldCharType="end"/>
            </w:r>
          </w:p>
        </w:tc>
      </w:tr>
      <w:tr w:rsidR="004654FF" w:rsidRPr="00BD0372" w14:paraId="1420D9F5" w14:textId="77777777" w:rsidTr="00970295">
        <w:trPr>
          <w:trHeight w:val="425"/>
        </w:trPr>
        <w:tc>
          <w:tcPr>
            <w:tcW w:w="3119" w:type="dxa"/>
            <w:shd w:val="pct10" w:color="auto" w:fill="auto"/>
            <w:vAlign w:val="center"/>
          </w:tcPr>
          <w:p w14:paraId="3D263A37" w14:textId="68C0B4D5" w:rsidR="004654FF" w:rsidRPr="00BD0372" w:rsidRDefault="004654FF" w:rsidP="00633D08">
            <w:pPr>
              <w:pStyle w:val="TableParagraph"/>
              <w:spacing w:line="271" w:lineRule="auto"/>
              <w:ind w:left="0"/>
              <w:rPr>
                <w:sz w:val="21"/>
                <w:szCs w:val="21"/>
                <w:lang w:val="en-GB"/>
              </w:rPr>
            </w:pPr>
            <w:r w:rsidRPr="00BD0372">
              <w:rPr>
                <w:sz w:val="21"/>
                <w:szCs w:val="21"/>
                <w:lang w:val="en-GB"/>
              </w:rPr>
              <w:t>College</w:t>
            </w:r>
          </w:p>
        </w:tc>
        <w:tc>
          <w:tcPr>
            <w:tcW w:w="7087" w:type="dxa"/>
            <w:vAlign w:val="center"/>
          </w:tcPr>
          <w:p w14:paraId="7E942372" w14:textId="4B57C640" w:rsidR="004654FF" w:rsidRPr="00BD0372" w:rsidRDefault="006407A9" w:rsidP="00633D08">
            <w:pPr>
              <w:pStyle w:val="TableParagraph"/>
              <w:spacing w:line="271" w:lineRule="auto"/>
              <w:ind w:left="0"/>
              <w:rPr>
                <w:bCs/>
                <w:sz w:val="21"/>
                <w:szCs w:val="21"/>
                <w:lang w:val="en-GB"/>
              </w:rPr>
            </w:pPr>
            <w:r>
              <w:rPr>
                <w:bCs/>
                <w:sz w:val="21"/>
                <w:szCs w:val="21"/>
                <w:lang w:val="en-GB"/>
              </w:rPr>
              <w:fldChar w:fldCharType="begin">
                <w:ffData>
                  <w:name w:val=""/>
                  <w:enabled/>
                  <w:calcOnExit w:val="0"/>
                  <w:statusText w:type="text" w:val="Please select your college: DCDI, LAS or WBS"/>
                  <w:ddList>
                    <w:listEntry w:val="[Please select}"/>
                    <w:listEntry w:val="DCDI"/>
                    <w:listEntry w:val="LAS"/>
                    <w:listEntry w:val="WBS"/>
                  </w:ddList>
                </w:ffData>
              </w:fldChar>
            </w:r>
            <w:r>
              <w:rPr>
                <w:bCs/>
                <w:sz w:val="21"/>
                <w:szCs w:val="21"/>
                <w:lang w:val="en-GB"/>
              </w:rPr>
              <w:instrText xml:space="preserve"> FORMDROPDOWN </w:instrText>
            </w:r>
            <w:r w:rsidR="005964AA">
              <w:rPr>
                <w:bCs/>
                <w:sz w:val="21"/>
                <w:szCs w:val="21"/>
                <w:lang w:val="en-GB"/>
              </w:rPr>
            </w:r>
            <w:r w:rsidR="005964AA">
              <w:rPr>
                <w:bCs/>
                <w:sz w:val="21"/>
                <w:szCs w:val="21"/>
                <w:lang w:val="en-GB"/>
              </w:rPr>
              <w:fldChar w:fldCharType="separate"/>
            </w:r>
            <w:r>
              <w:rPr>
                <w:bCs/>
                <w:sz w:val="21"/>
                <w:szCs w:val="21"/>
                <w:lang w:val="en-GB"/>
              </w:rPr>
              <w:fldChar w:fldCharType="end"/>
            </w:r>
          </w:p>
        </w:tc>
      </w:tr>
      <w:tr w:rsidR="0070149B" w:rsidRPr="00BD0372" w14:paraId="29F5A0F0" w14:textId="77777777" w:rsidTr="00970295">
        <w:trPr>
          <w:trHeight w:val="425"/>
        </w:trPr>
        <w:tc>
          <w:tcPr>
            <w:tcW w:w="3119" w:type="dxa"/>
            <w:shd w:val="pct10" w:color="auto" w:fill="auto"/>
            <w:vAlign w:val="center"/>
          </w:tcPr>
          <w:p w14:paraId="5ADD7082" w14:textId="1C900902" w:rsidR="0070149B" w:rsidRPr="00BD0372" w:rsidRDefault="001F4867" w:rsidP="00633D08">
            <w:pPr>
              <w:pStyle w:val="TableParagraph"/>
              <w:spacing w:line="271" w:lineRule="auto"/>
              <w:ind w:left="0"/>
              <w:rPr>
                <w:sz w:val="21"/>
                <w:szCs w:val="21"/>
                <w:lang w:val="en-GB"/>
              </w:rPr>
            </w:pPr>
            <w:r w:rsidRPr="00BD0372">
              <w:rPr>
                <w:sz w:val="21"/>
                <w:szCs w:val="21"/>
                <w:lang w:val="en-GB"/>
              </w:rPr>
              <w:t>Address</w:t>
            </w:r>
            <w:r w:rsidR="00381DB9" w:rsidRPr="00BD0372">
              <w:rPr>
                <w:sz w:val="21"/>
                <w:szCs w:val="21"/>
                <w:lang w:val="en-GB"/>
              </w:rPr>
              <w:t xml:space="preserve"> for correspondence</w:t>
            </w:r>
          </w:p>
        </w:tc>
        <w:tc>
          <w:tcPr>
            <w:tcW w:w="7087" w:type="dxa"/>
            <w:vAlign w:val="center"/>
          </w:tcPr>
          <w:p w14:paraId="7C321FA9" w14:textId="4983F4BD" w:rsidR="0070149B" w:rsidRPr="00BD0372" w:rsidRDefault="006407A9" w:rsidP="00633D08">
            <w:pPr>
              <w:pStyle w:val="TableParagraph"/>
              <w:spacing w:line="271" w:lineRule="auto"/>
              <w:ind w:left="0"/>
              <w:rPr>
                <w:b/>
                <w:sz w:val="21"/>
                <w:szCs w:val="21"/>
                <w:lang w:val="en-GB"/>
              </w:rPr>
            </w:pPr>
            <w:r>
              <w:rPr>
                <w:b/>
                <w:sz w:val="21"/>
                <w:szCs w:val="21"/>
                <w:lang w:val="en-GB"/>
              </w:rPr>
              <w:fldChar w:fldCharType="begin">
                <w:ffData>
                  <w:name w:val=""/>
                  <w:enabled/>
                  <w:calcOnExit w:val="0"/>
                  <w:statusText w:type="text" w:val="Type Address for correspondence"/>
                  <w:textInput/>
                </w:ffData>
              </w:fldChar>
            </w:r>
            <w:r>
              <w:rPr>
                <w:b/>
                <w:sz w:val="21"/>
                <w:szCs w:val="21"/>
                <w:lang w:val="en-GB"/>
              </w:rPr>
              <w:instrText xml:space="preserve"> FORMTEXT </w:instrText>
            </w:r>
            <w:r>
              <w:rPr>
                <w:b/>
                <w:sz w:val="21"/>
                <w:szCs w:val="21"/>
                <w:lang w:val="en-GB"/>
              </w:rPr>
            </w:r>
            <w:r>
              <w:rPr>
                <w:b/>
                <w:sz w:val="21"/>
                <w:szCs w:val="21"/>
                <w:lang w:val="en-GB"/>
              </w:rPr>
              <w:fldChar w:fldCharType="separate"/>
            </w:r>
            <w:r>
              <w:rPr>
                <w:b/>
                <w:noProof/>
                <w:sz w:val="21"/>
                <w:szCs w:val="21"/>
                <w:lang w:val="en-GB"/>
              </w:rPr>
              <w:t> </w:t>
            </w:r>
            <w:r>
              <w:rPr>
                <w:b/>
                <w:noProof/>
                <w:sz w:val="21"/>
                <w:szCs w:val="21"/>
                <w:lang w:val="en-GB"/>
              </w:rPr>
              <w:t> </w:t>
            </w:r>
            <w:r>
              <w:rPr>
                <w:b/>
                <w:noProof/>
                <w:sz w:val="21"/>
                <w:szCs w:val="21"/>
                <w:lang w:val="en-GB"/>
              </w:rPr>
              <w:t> </w:t>
            </w:r>
            <w:r>
              <w:rPr>
                <w:b/>
                <w:noProof/>
                <w:sz w:val="21"/>
                <w:szCs w:val="21"/>
                <w:lang w:val="en-GB"/>
              </w:rPr>
              <w:t> </w:t>
            </w:r>
            <w:r>
              <w:rPr>
                <w:b/>
                <w:noProof/>
                <w:sz w:val="21"/>
                <w:szCs w:val="21"/>
                <w:lang w:val="en-GB"/>
              </w:rPr>
              <w:t> </w:t>
            </w:r>
            <w:r>
              <w:rPr>
                <w:b/>
                <w:sz w:val="21"/>
                <w:szCs w:val="21"/>
                <w:lang w:val="en-GB"/>
              </w:rPr>
              <w:fldChar w:fldCharType="end"/>
            </w:r>
          </w:p>
        </w:tc>
      </w:tr>
      <w:tr w:rsidR="00B21BF1" w:rsidRPr="00BD0372" w14:paraId="5496A69A" w14:textId="77777777" w:rsidTr="00970295">
        <w:trPr>
          <w:trHeight w:val="425"/>
        </w:trPr>
        <w:tc>
          <w:tcPr>
            <w:tcW w:w="3119" w:type="dxa"/>
            <w:shd w:val="pct10" w:color="auto" w:fill="auto"/>
            <w:vAlign w:val="center"/>
          </w:tcPr>
          <w:p w14:paraId="1FD92C95" w14:textId="4332054A" w:rsidR="00B21BF1" w:rsidRPr="00BD0372" w:rsidRDefault="001F4867" w:rsidP="00633D08">
            <w:pPr>
              <w:pStyle w:val="TableParagraph"/>
              <w:spacing w:line="271" w:lineRule="auto"/>
              <w:ind w:left="0"/>
              <w:rPr>
                <w:sz w:val="21"/>
                <w:szCs w:val="21"/>
                <w:lang w:val="en-GB"/>
              </w:rPr>
            </w:pPr>
            <w:r w:rsidRPr="00BD0372">
              <w:rPr>
                <w:sz w:val="21"/>
                <w:szCs w:val="21"/>
                <w:lang w:val="en-GB"/>
              </w:rPr>
              <w:t>Personal email</w:t>
            </w:r>
            <w:r w:rsidR="00E736C1" w:rsidRPr="00BD0372">
              <w:rPr>
                <w:sz w:val="21"/>
                <w:szCs w:val="21"/>
                <w:lang w:val="en-GB"/>
              </w:rPr>
              <w:t xml:space="preserve"> address</w:t>
            </w:r>
          </w:p>
        </w:tc>
        <w:tc>
          <w:tcPr>
            <w:tcW w:w="7087" w:type="dxa"/>
            <w:vAlign w:val="center"/>
          </w:tcPr>
          <w:p w14:paraId="69900181" w14:textId="377B8BAE" w:rsidR="00B21BF1" w:rsidRPr="00BD0372" w:rsidRDefault="006407A9" w:rsidP="00633D08">
            <w:pPr>
              <w:pStyle w:val="TableParagraph"/>
              <w:spacing w:line="271" w:lineRule="auto"/>
              <w:ind w:left="0"/>
              <w:rPr>
                <w:b/>
                <w:sz w:val="21"/>
                <w:szCs w:val="21"/>
                <w:lang w:val="en-GB"/>
              </w:rPr>
            </w:pPr>
            <w:r>
              <w:rPr>
                <w:b/>
                <w:sz w:val="21"/>
                <w:szCs w:val="21"/>
                <w:lang w:val="en-GB"/>
              </w:rPr>
              <w:fldChar w:fldCharType="begin">
                <w:ffData>
                  <w:name w:val=""/>
                  <w:enabled/>
                  <w:calcOnExit w:val="0"/>
                  <w:statusText w:type="text" w:val="Type Personal email address"/>
                  <w:textInput/>
                </w:ffData>
              </w:fldChar>
            </w:r>
            <w:r>
              <w:rPr>
                <w:b/>
                <w:sz w:val="21"/>
                <w:szCs w:val="21"/>
                <w:lang w:val="en-GB"/>
              </w:rPr>
              <w:instrText xml:space="preserve"> FORMTEXT </w:instrText>
            </w:r>
            <w:r>
              <w:rPr>
                <w:b/>
                <w:sz w:val="21"/>
                <w:szCs w:val="21"/>
                <w:lang w:val="en-GB"/>
              </w:rPr>
            </w:r>
            <w:r>
              <w:rPr>
                <w:b/>
                <w:sz w:val="21"/>
                <w:szCs w:val="21"/>
                <w:lang w:val="en-GB"/>
              </w:rPr>
              <w:fldChar w:fldCharType="separate"/>
            </w:r>
            <w:r>
              <w:rPr>
                <w:b/>
                <w:noProof/>
                <w:sz w:val="21"/>
                <w:szCs w:val="21"/>
                <w:lang w:val="en-GB"/>
              </w:rPr>
              <w:t> </w:t>
            </w:r>
            <w:r>
              <w:rPr>
                <w:b/>
                <w:noProof/>
                <w:sz w:val="21"/>
                <w:szCs w:val="21"/>
                <w:lang w:val="en-GB"/>
              </w:rPr>
              <w:t> </w:t>
            </w:r>
            <w:r>
              <w:rPr>
                <w:b/>
                <w:noProof/>
                <w:sz w:val="21"/>
                <w:szCs w:val="21"/>
                <w:lang w:val="en-GB"/>
              </w:rPr>
              <w:t> </w:t>
            </w:r>
            <w:r>
              <w:rPr>
                <w:b/>
                <w:noProof/>
                <w:sz w:val="21"/>
                <w:szCs w:val="21"/>
                <w:lang w:val="en-GB"/>
              </w:rPr>
              <w:t> </w:t>
            </w:r>
            <w:r>
              <w:rPr>
                <w:b/>
                <w:noProof/>
                <w:sz w:val="21"/>
                <w:szCs w:val="21"/>
                <w:lang w:val="en-GB"/>
              </w:rPr>
              <w:t> </w:t>
            </w:r>
            <w:r>
              <w:rPr>
                <w:b/>
                <w:sz w:val="21"/>
                <w:szCs w:val="21"/>
                <w:lang w:val="en-GB"/>
              </w:rPr>
              <w:fldChar w:fldCharType="end"/>
            </w:r>
          </w:p>
        </w:tc>
      </w:tr>
    </w:tbl>
    <w:p w14:paraId="3142F1CA" w14:textId="39AB7EEC" w:rsidR="009D4954" w:rsidRDefault="009D4954" w:rsidP="00633D08">
      <w:pPr>
        <w:pStyle w:val="BodyText"/>
        <w:spacing w:line="271" w:lineRule="auto"/>
        <w:rPr>
          <w:sz w:val="21"/>
          <w:szCs w:val="21"/>
          <w:lang w:val="en-GB"/>
        </w:rPr>
      </w:pPr>
    </w:p>
    <w:p w14:paraId="07A5574A" w14:textId="238DE0EA" w:rsidR="00BD0372" w:rsidRPr="00BD0372" w:rsidRDefault="00BD0372" w:rsidP="00BD0372">
      <w:pPr>
        <w:pStyle w:val="BodyText"/>
        <w:spacing w:line="271" w:lineRule="auto"/>
        <w:rPr>
          <w:b/>
          <w:bCs/>
          <w:sz w:val="21"/>
          <w:szCs w:val="21"/>
          <w:u w:val="single"/>
          <w:lang w:val="en-GB"/>
        </w:rPr>
      </w:pPr>
      <w:r>
        <w:rPr>
          <w:b/>
          <w:bCs/>
          <w:sz w:val="21"/>
          <w:szCs w:val="21"/>
          <w:u w:val="single"/>
          <w:lang w:val="en-GB"/>
        </w:rPr>
        <w:t>STATEMENT</w:t>
      </w:r>
    </w:p>
    <w:p w14:paraId="0330F14A" w14:textId="77777777" w:rsidR="00BD0372" w:rsidRPr="00BD0372" w:rsidRDefault="00BD0372" w:rsidP="00633D08">
      <w:pPr>
        <w:pStyle w:val="BodyText"/>
        <w:spacing w:line="271" w:lineRule="auto"/>
        <w:rPr>
          <w:sz w:val="21"/>
          <w:szCs w:val="21"/>
          <w:lang w:val="en-GB"/>
        </w:rPr>
      </w:pPr>
    </w:p>
    <w:p w14:paraId="7872DECB" w14:textId="5BCEE4A0" w:rsidR="00352316" w:rsidRPr="00BD0372" w:rsidRDefault="00352316" w:rsidP="008178FD">
      <w:pPr>
        <w:widowControl/>
        <w:tabs>
          <w:tab w:val="left" w:pos="567"/>
          <w:tab w:val="center" w:pos="4320"/>
          <w:tab w:val="right" w:pos="8640"/>
        </w:tabs>
        <w:autoSpaceDE/>
        <w:autoSpaceDN/>
        <w:spacing w:line="271" w:lineRule="auto"/>
        <w:ind w:left="567" w:hanging="567"/>
        <w:contextualSpacing/>
        <w:jc w:val="both"/>
        <w:rPr>
          <w:rFonts w:eastAsia="Cambria"/>
          <w:sz w:val="21"/>
          <w:szCs w:val="21"/>
        </w:rPr>
      </w:pPr>
      <w:r w:rsidRPr="00BD0372">
        <w:rPr>
          <w:rFonts w:eastAsia="Cambria"/>
          <w:b/>
          <w:sz w:val="21"/>
          <w:szCs w:val="21"/>
        </w:rPr>
        <w:t>1.</w:t>
      </w:r>
      <w:r w:rsidRPr="00BD0372">
        <w:rPr>
          <w:rFonts w:eastAsia="Cambria"/>
          <w:b/>
          <w:sz w:val="21"/>
          <w:szCs w:val="21"/>
        </w:rPr>
        <w:tab/>
        <w:t>Please list below the authentic independent documentary evidence you are enclosing with this appeal application.</w:t>
      </w:r>
      <w:r w:rsidRPr="00BD0372">
        <w:rPr>
          <w:rFonts w:eastAsia="Cambria"/>
          <w:sz w:val="21"/>
          <w:szCs w:val="21"/>
        </w:rPr>
        <w:t xml:space="preserve"> </w:t>
      </w:r>
    </w:p>
    <w:p w14:paraId="69DA153E" w14:textId="2C488B6A" w:rsidR="00352316" w:rsidRPr="00BD0372" w:rsidRDefault="00352316" w:rsidP="008178FD">
      <w:pPr>
        <w:spacing w:line="271" w:lineRule="auto"/>
        <w:ind w:left="567"/>
        <w:jc w:val="both"/>
        <w:rPr>
          <w:rFonts w:eastAsia="Cambria"/>
          <w:bCs/>
          <w:sz w:val="21"/>
          <w:szCs w:val="21"/>
        </w:rPr>
      </w:pPr>
      <w:r w:rsidRPr="00BD0372">
        <w:rPr>
          <w:rFonts w:eastAsia="Cambria"/>
          <w:bCs/>
          <w:sz w:val="21"/>
          <w:szCs w:val="21"/>
        </w:rPr>
        <w:t xml:space="preserve">A final decision will be made on the evidence submitted with this form but </w:t>
      </w:r>
      <w:r w:rsidR="00DD474B" w:rsidRPr="00BD0372">
        <w:rPr>
          <w:rFonts w:eastAsia="Cambria"/>
          <w:bCs/>
          <w:sz w:val="21"/>
          <w:szCs w:val="21"/>
        </w:rPr>
        <w:t>to</w:t>
      </w:r>
      <w:r w:rsidRPr="00BD0372">
        <w:rPr>
          <w:rFonts w:eastAsia="Cambria"/>
          <w:bCs/>
          <w:sz w:val="21"/>
          <w:szCs w:val="21"/>
        </w:rPr>
        <w:t xml:space="preserve"> fully investigate your case</w:t>
      </w:r>
      <w:r w:rsidR="00DD474B" w:rsidRPr="00BD0372">
        <w:rPr>
          <w:rFonts w:eastAsia="Cambria"/>
          <w:bCs/>
          <w:sz w:val="21"/>
          <w:szCs w:val="21"/>
        </w:rPr>
        <w:t>,</w:t>
      </w:r>
      <w:r w:rsidRPr="00BD0372">
        <w:rPr>
          <w:rFonts w:eastAsia="Cambria"/>
          <w:bCs/>
          <w:sz w:val="21"/>
          <w:szCs w:val="21"/>
        </w:rPr>
        <w:t xml:space="preserve"> additional information submitted to the Graduate School Board relating to Mitigating Circumstances may also be considered as appropriate. All evidence must be included at the time of submission.</w:t>
      </w:r>
    </w:p>
    <w:p w14:paraId="7433EF4E" w14:textId="731CCEF0" w:rsidR="001E007D" w:rsidRPr="00BD0372" w:rsidRDefault="001E007D" w:rsidP="001E007D">
      <w:pPr>
        <w:widowControl/>
        <w:autoSpaceDE/>
        <w:autoSpaceDN/>
        <w:spacing w:line="271" w:lineRule="auto"/>
        <w:contextualSpacing/>
        <w:rPr>
          <w:rFonts w:eastAsia="Cambria"/>
          <w:b/>
          <w:sz w:val="21"/>
          <w:szCs w:val="21"/>
        </w:rPr>
      </w:pPr>
    </w:p>
    <w:tbl>
      <w:tblPr>
        <w:tblStyle w:val="TableGrid"/>
        <w:tblW w:w="0" w:type="auto"/>
        <w:tblInd w:w="567" w:type="dxa"/>
        <w:tblLook w:val="04A0" w:firstRow="1" w:lastRow="0" w:firstColumn="1" w:lastColumn="0" w:noHBand="0" w:noVBand="1"/>
      </w:tblPr>
      <w:tblGrid>
        <w:gridCol w:w="9628"/>
      </w:tblGrid>
      <w:tr w:rsidR="000F0AE0" w:rsidRPr="00BD0372" w14:paraId="7D518D5F" w14:textId="77777777" w:rsidTr="000F0AE0">
        <w:tc>
          <w:tcPr>
            <w:tcW w:w="10188" w:type="dxa"/>
          </w:tcPr>
          <w:p w14:paraId="4905029C" w14:textId="65F1A8EF" w:rsidR="000F0AE0" w:rsidRPr="00BD0372" w:rsidRDefault="000F0AE0" w:rsidP="000F0AE0">
            <w:pPr>
              <w:widowControl/>
              <w:autoSpaceDE/>
              <w:autoSpaceDN/>
              <w:spacing w:line="271" w:lineRule="auto"/>
              <w:contextualSpacing/>
              <w:rPr>
                <w:rFonts w:eastAsia="Cambria"/>
                <w:b/>
                <w:i/>
                <w:iCs/>
                <w:sz w:val="21"/>
                <w:szCs w:val="21"/>
              </w:rPr>
            </w:pPr>
            <w:r w:rsidRPr="00BD0372">
              <w:rPr>
                <w:rFonts w:eastAsia="Cambria"/>
                <w:b/>
                <w:i/>
                <w:iCs/>
                <w:sz w:val="21"/>
                <w:szCs w:val="21"/>
              </w:rPr>
              <w:t xml:space="preserve">This box will expand as you </w:t>
            </w:r>
            <w:r w:rsidR="00942DC1" w:rsidRPr="00BD0372">
              <w:rPr>
                <w:rFonts w:eastAsia="Cambria"/>
                <w:b/>
                <w:i/>
                <w:iCs/>
                <w:sz w:val="21"/>
                <w:szCs w:val="21"/>
              </w:rPr>
              <w:t>type.</w:t>
            </w:r>
          </w:p>
          <w:p w14:paraId="0A47BE05" w14:textId="52061CBC" w:rsidR="000F0AE0" w:rsidRPr="00910997" w:rsidRDefault="000F0AE0" w:rsidP="000F0AE0">
            <w:pPr>
              <w:widowControl/>
              <w:autoSpaceDE/>
              <w:autoSpaceDN/>
              <w:spacing w:line="271" w:lineRule="auto"/>
              <w:contextualSpacing/>
              <w:rPr>
                <w:rFonts w:eastAsia="Cambria"/>
                <w:bCs/>
                <w:sz w:val="21"/>
                <w:szCs w:val="21"/>
              </w:rPr>
            </w:pPr>
            <w:r w:rsidRPr="00BD0372">
              <w:rPr>
                <w:bCs/>
                <w:sz w:val="21"/>
                <w:szCs w:val="21"/>
                <w:lang w:val="en-GB"/>
              </w:rPr>
              <w:fldChar w:fldCharType="begin">
                <w:ffData>
                  <w:name w:val=""/>
                  <w:enabled/>
                  <w:calcOnExit w:val="0"/>
                  <w:statusText w:type="text" w:val="Type Personal Email"/>
                  <w:textInput/>
                </w:ffData>
              </w:fldChar>
            </w:r>
            <w:r w:rsidRPr="00BD0372">
              <w:rPr>
                <w:bCs/>
                <w:sz w:val="21"/>
                <w:szCs w:val="21"/>
                <w:lang w:val="en-GB"/>
              </w:rPr>
              <w:instrText xml:space="preserve"> FORMTEXT </w:instrText>
            </w:r>
            <w:r w:rsidRPr="00BD0372">
              <w:rPr>
                <w:bCs/>
                <w:sz w:val="21"/>
                <w:szCs w:val="21"/>
                <w:lang w:val="en-GB"/>
              </w:rPr>
            </w:r>
            <w:r w:rsidRPr="00BD0372">
              <w:rPr>
                <w:bCs/>
                <w:sz w:val="21"/>
                <w:szCs w:val="21"/>
                <w:lang w:val="en-GB"/>
              </w:rPr>
              <w:fldChar w:fldCharType="separate"/>
            </w:r>
            <w:r w:rsidRPr="00BD0372">
              <w:rPr>
                <w:bCs/>
                <w:noProof/>
                <w:sz w:val="21"/>
                <w:szCs w:val="21"/>
                <w:lang w:val="en-GB"/>
              </w:rPr>
              <w:t> </w:t>
            </w:r>
            <w:r w:rsidRPr="00BD0372">
              <w:rPr>
                <w:bCs/>
                <w:noProof/>
                <w:sz w:val="21"/>
                <w:szCs w:val="21"/>
                <w:lang w:val="en-GB"/>
              </w:rPr>
              <w:t> </w:t>
            </w:r>
            <w:r w:rsidRPr="00BD0372">
              <w:rPr>
                <w:bCs/>
                <w:noProof/>
                <w:sz w:val="21"/>
                <w:szCs w:val="21"/>
                <w:lang w:val="en-GB"/>
              </w:rPr>
              <w:t> </w:t>
            </w:r>
            <w:r w:rsidRPr="00BD0372">
              <w:rPr>
                <w:bCs/>
                <w:noProof/>
                <w:sz w:val="21"/>
                <w:szCs w:val="21"/>
                <w:lang w:val="en-GB"/>
              </w:rPr>
              <w:t> </w:t>
            </w:r>
            <w:r w:rsidRPr="00BD0372">
              <w:rPr>
                <w:bCs/>
                <w:noProof/>
                <w:sz w:val="21"/>
                <w:szCs w:val="21"/>
                <w:lang w:val="en-GB"/>
              </w:rPr>
              <w:t> </w:t>
            </w:r>
            <w:r w:rsidRPr="00BD0372">
              <w:rPr>
                <w:bCs/>
                <w:sz w:val="21"/>
                <w:szCs w:val="21"/>
                <w:lang w:val="en-GB"/>
              </w:rPr>
              <w:fldChar w:fldCharType="end"/>
            </w:r>
          </w:p>
        </w:tc>
      </w:tr>
    </w:tbl>
    <w:p w14:paraId="333BC54C" w14:textId="170CD50B" w:rsidR="000F0AE0" w:rsidRPr="00BD0372" w:rsidRDefault="000F0AE0" w:rsidP="000F0AE0">
      <w:pPr>
        <w:widowControl/>
        <w:autoSpaceDE/>
        <w:autoSpaceDN/>
        <w:spacing w:line="271" w:lineRule="auto"/>
        <w:ind w:left="567"/>
        <w:contextualSpacing/>
        <w:rPr>
          <w:rFonts w:eastAsia="Cambria"/>
          <w:b/>
          <w:sz w:val="21"/>
          <w:szCs w:val="21"/>
        </w:rPr>
      </w:pPr>
    </w:p>
    <w:p w14:paraId="08B71EBB" w14:textId="600A5AB7" w:rsidR="00352316" w:rsidRPr="00BD0372" w:rsidRDefault="001E007D" w:rsidP="008178FD">
      <w:pPr>
        <w:widowControl/>
        <w:tabs>
          <w:tab w:val="left" w:pos="567"/>
        </w:tabs>
        <w:autoSpaceDE/>
        <w:autoSpaceDN/>
        <w:spacing w:line="271" w:lineRule="auto"/>
        <w:ind w:left="567" w:hanging="567"/>
        <w:contextualSpacing/>
        <w:jc w:val="both"/>
        <w:rPr>
          <w:rFonts w:eastAsia="Cambria"/>
          <w:sz w:val="21"/>
          <w:szCs w:val="21"/>
        </w:rPr>
      </w:pPr>
      <w:r w:rsidRPr="00BD0372">
        <w:rPr>
          <w:rFonts w:eastAsia="Cambria"/>
          <w:b/>
          <w:sz w:val="21"/>
          <w:szCs w:val="21"/>
        </w:rPr>
        <w:t>2.</w:t>
      </w:r>
      <w:r w:rsidRPr="00BD0372">
        <w:rPr>
          <w:rFonts w:eastAsia="Cambria"/>
          <w:b/>
          <w:sz w:val="21"/>
          <w:szCs w:val="21"/>
        </w:rPr>
        <w:tab/>
      </w:r>
      <w:r w:rsidR="00352316" w:rsidRPr="00BD0372">
        <w:rPr>
          <w:rFonts w:eastAsia="Cambria"/>
          <w:b/>
          <w:sz w:val="21"/>
          <w:szCs w:val="21"/>
        </w:rPr>
        <w:t xml:space="preserve">Please detail below your </w:t>
      </w:r>
      <w:r w:rsidR="00352316" w:rsidRPr="00A53568">
        <w:rPr>
          <w:rFonts w:eastAsia="Cambria"/>
          <w:b/>
          <w:sz w:val="21"/>
          <w:szCs w:val="21"/>
        </w:rPr>
        <w:t>grounds for review</w:t>
      </w:r>
      <w:r w:rsidR="00352316" w:rsidRPr="00BD0372">
        <w:rPr>
          <w:rFonts w:eastAsia="Cambria"/>
          <w:sz w:val="21"/>
          <w:szCs w:val="21"/>
        </w:rPr>
        <w:t xml:space="preserve">. </w:t>
      </w:r>
    </w:p>
    <w:p w14:paraId="7422A04E" w14:textId="3C81C533" w:rsidR="00352316" w:rsidRPr="00BD0372" w:rsidRDefault="00352316" w:rsidP="008178FD">
      <w:pPr>
        <w:tabs>
          <w:tab w:val="left" w:pos="567"/>
        </w:tabs>
        <w:spacing w:line="271" w:lineRule="auto"/>
        <w:ind w:left="567"/>
        <w:jc w:val="both"/>
        <w:rPr>
          <w:rFonts w:eastAsia="Cambria"/>
          <w:sz w:val="21"/>
          <w:szCs w:val="21"/>
        </w:rPr>
      </w:pPr>
      <w:r w:rsidRPr="00BD0372">
        <w:rPr>
          <w:rFonts w:eastAsia="Cambria"/>
          <w:sz w:val="21"/>
          <w:szCs w:val="21"/>
        </w:rPr>
        <w:t xml:space="preserve">You must clearly state the </w:t>
      </w:r>
      <w:r w:rsidRPr="00B13291">
        <w:rPr>
          <w:rFonts w:eastAsia="Cambria"/>
          <w:sz w:val="21"/>
          <w:szCs w:val="21"/>
        </w:rPr>
        <w:t xml:space="preserve">grounds </w:t>
      </w:r>
      <w:r w:rsidR="00A53568" w:rsidRPr="00B13291">
        <w:rPr>
          <w:rFonts w:eastAsia="Cambria"/>
          <w:sz w:val="21"/>
          <w:szCs w:val="21"/>
        </w:rPr>
        <w:t>for review</w:t>
      </w:r>
      <w:r w:rsidR="00A53568">
        <w:rPr>
          <w:rFonts w:eastAsia="Cambria"/>
          <w:sz w:val="21"/>
          <w:szCs w:val="21"/>
        </w:rPr>
        <w:t xml:space="preserve"> </w:t>
      </w:r>
      <w:r w:rsidRPr="00BD0372">
        <w:rPr>
          <w:rFonts w:eastAsia="Cambria"/>
          <w:sz w:val="21"/>
          <w:szCs w:val="21"/>
        </w:rPr>
        <w:t xml:space="preserve">on which you are appealing </w:t>
      </w:r>
      <w:r w:rsidR="0060534F">
        <w:rPr>
          <w:rFonts w:eastAsia="Cambria"/>
          <w:sz w:val="21"/>
          <w:szCs w:val="21"/>
        </w:rPr>
        <w:t>(by indicating the appropriate letter(s) listed</w:t>
      </w:r>
      <w:r w:rsidR="00B13291">
        <w:rPr>
          <w:rFonts w:eastAsia="Cambria"/>
          <w:sz w:val="21"/>
          <w:szCs w:val="21"/>
        </w:rPr>
        <w:t xml:space="preserve"> under</w:t>
      </w:r>
      <w:r w:rsidR="008B01F0">
        <w:rPr>
          <w:rFonts w:eastAsia="Cambria"/>
          <w:sz w:val="21"/>
          <w:szCs w:val="21"/>
        </w:rPr>
        <w:t xml:space="preserve"> </w:t>
      </w:r>
      <w:hyperlink w:anchor="Grounds_for_review" w:history="1">
        <w:r w:rsidR="008B01F0" w:rsidRPr="00EA2615">
          <w:rPr>
            <w:rStyle w:val="Hyperlink"/>
            <w:rFonts w:eastAsia="Cambria"/>
            <w:sz w:val="21"/>
            <w:szCs w:val="21"/>
          </w:rPr>
          <w:t>grounds for review</w:t>
        </w:r>
      </w:hyperlink>
      <w:r w:rsidR="008B01F0">
        <w:rPr>
          <w:rFonts w:eastAsia="Cambria"/>
          <w:sz w:val="21"/>
          <w:szCs w:val="21"/>
        </w:rPr>
        <w:t xml:space="preserve"> </w:t>
      </w:r>
      <w:r w:rsidR="00BB1C2D">
        <w:rPr>
          <w:rFonts w:eastAsia="Cambria"/>
          <w:sz w:val="21"/>
          <w:szCs w:val="21"/>
        </w:rPr>
        <w:t>below</w:t>
      </w:r>
      <w:r w:rsidR="0060534F">
        <w:rPr>
          <w:rFonts w:eastAsia="Cambria"/>
          <w:sz w:val="21"/>
          <w:szCs w:val="21"/>
        </w:rPr>
        <w:t xml:space="preserve">) </w:t>
      </w:r>
      <w:r w:rsidRPr="00BD0372">
        <w:rPr>
          <w:rFonts w:eastAsia="Cambria"/>
          <w:sz w:val="21"/>
          <w:szCs w:val="21"/>
        </w:rPr>
        <w:t xml:space="preserve">and give specific details of the alleged irregularity. For reasons of confidentiality and impartiality, we are unable to discuss the details of your case with you and can only provide guidance on the academic appeal procedure. The </w:t>
      </w:r>
      <w:hyperlink r:id="rId11" w:history="1">
        <w:r w:rsidRPr="00DE6123">
          <w:rPr>
            <w:rStyle w:val="Hyperlink"/>
            <w:rFonts w:eastAsia="Cambria"/>
            <w:sz w:val="21"/>
            <w:szCs w:val="21"/>
          </w:rPr>
          <w:t>University Students’ Union</w:t>
        </w:r>
      </w:hyperlink>
      <w:r w:rsidRPr="00BD0372">
        <w:rPr>
          <w:rFonts w:eastAsia="Cambria"/>
          <w:sz w:val="21"/>
          <w:szCs w:val="21"/>
        </w:rPr>
        <w:t xml:space="preserve"> have some experience in this area and may be able to assist you further. Please be assured that any information you give us will be treated sensitively and in the strictest confidence.</w:t>
      </w:r>
    </w:p>
    <w:p w14:paraId="3A14C2B1" w14:textId="77777777" w:rsidR="00611CE3" w:rsidRPr="00BD0372" w:rsidRDefault="00611CE3" w:rsidP="00611CE3">
      <w:pPr>
        <w:widowControl/>
        <w:autoSpaceDE/>
        <w:autoSpaceDN/>
        <w:spacing w:line="271" w:lineRule="auto"/>
        <w:contextualSpacing/>
        <w:rPr>
          <w:rFonts w:eastAsia="Cambria"/>
          <w:b/>
          <w:sz w:val="21"/>
          <w:szCs w:val="21"/>
        </w:rPr>
      </w:pPr>
    </w:p>
    <w:tbl>
      <w:tblPr>
        <w:tblStyle w:val="TableGrid"/>
        <w:tblW w:w="0" w:type="auto"/>
        <w:tblInd w:w="567" w:type="dxa"/>
        <w:tblLook w:val="04A0" w:firstRow="1" w:lastRow="0" w:firstColumn="1" w:lastColumn="0" w:noHBand="0" w:noVBand="1"/>
      </w:tblPr>
      <w:tblGrid>
        <w:gridCol w:w="9628"/>
      </w:tblGrid>
      <w:tr w:rsidR="00611CE3" w:rsidRPr="00BD0372" w14:paraId="354F2AAA" w14:textId="77777777" w:rsidTr="00F2328B">
        <w:tc>
          <w:tcPr>
            <w:tcW w:w="10188" w:type="dxa"/>
          </w:tcPr>
          <w:p w14:paraId="497DC802" w14:textId="7B81AC30" w:rsidR="00611CE3" w:rsidRPr="00BD0372" w:rsidRDefault="00611CE3" w:rsidP="00F2328B">
            <w:pPr>
              <w:widowControl/>
              <w:autoSpaceDE/>
              <w:autoSpaceDN/>
              <w:spacing w:line="271" w:lineRule="auto"/>
              <w:contextualSpacing/>
              <w:rPr>
                <w:rFonts w:eastAsia="Cambria"/>
                <w:b/>
                <w:i/>
                <w:iCs/>
                <w:sz w:val="21"/>
                <w:szCs w:val="21"/>
              </w:rPr>
            </w:pPr>
            <w:r w:rsidRPr="00BD0372">
              <w:rPr>
                <w:rFonts w:eastAsia="Cambria"/>
                <w:b/>
                <w:i/>
                <w:iCs/>
                <w:sz w:val="21"/>
                <w:szCs w:val="21"/>
              </w:rPr>
              <w:t xml:space="preserve">This box will expand as you </w:t>
            </w:r>
            <w:r w:rsidR="00942DC1" w:rsidRPr="00BD0372">
              <w:rPr>
                <w:rFonts w:eastAsia="Cambria"/>
                <w:b/>
                <w:i/>
                <w:iCs/>
                <w:sz w:val="21"/>
                <w:szCs w:val="21"/>
              </w:rPr>
              <w:t>type.</w:t>
            </w:r>
          </w:p>
          <w:p w14:paraId="7596CD4E" w14:textId="27F8241F" w:rsidR="00611CE3" w:rsidRPr="00910997" w:rsidRDefault="00611CE3" w:rsidP="00F2328B">
            <w:pPr>
              <w:widowControl/>
              <w:autoSpaceDE/>
              <w:autoSpaceDN/>
              <w:spacing w:line="271" w:lineRule="auto"/>
              <w:contextualSpacing/>
              <w:rPr>
                <w:rFonts w:eastAsia="Cambria"/>
                <w:bCs/>
                <w:sz w:val="21"/>
                <w:szCs w:val="21"/>
              </w:rPr>
            </w:pPr>
            <w:r w:rsidRPr="00BD0372">
              <w:rPr>
                <w:bCs/>
                <w:sz w:val="21"/>
                <w:szCs w:val="21"/>
                <w:lang w:val="en-GB"/>
              </w:rPr>
              <w:fldChar w:fldCharType="begin">
                <w:ffData>
                  <w:name w:val=""/>
                  <w:enabled/>
                  <w:calcOnExit w:val="0"/>
                  <w:statusText w:type="text" w:val="Type Personal Email"/>
                  <w:textInput/>
                </w:ffData>
              </w:fldChar>
            </w:r>
            <w:r w:rsidRPr="00BD0372">
              <w:rPr>
                <w:bCs/>
                <w:sz w:val="21"/>
                <w:szCs w:val="21"/>
                <w:lang w:val="en-GB"/>
              </w:rPr>
              <w:instrText xml:space="preserve"> FORMTEXT </w:instrText>
            </w:r>
            <w:r w:rsidRPr="00BD0372">
              <w:rPr>
                <w:bCs/>
                <w:sz w:val="21"/>
                <w:szCs w:val="21"/>
                <w:lang w:val="en-GB"/>
              </w:rPr>
            </w:r>
            <w:r w:rsidRPr="00BD0372">
              <w:rPr>
                <w:bCs/>
                <w:sz w:val="21"/>
                <w:szCs w:val="21"/>
                <w:lang w:val="en-GB"/>
              </w:rPr>
              <w:fldChar w:fldCharType="separate"/>
            </w:r>
            <w:r w:rsidRPr="00BD0372">
              <w:rPr>
                <w:bCs/>
                <w:noProof/>
                <w:sz w:val="21"/>
                <w:szCs w:val="21"/>
                <w:lang w:val="en-GB"/>
              </w:rPr>
              <w:t> </w:t>
            </w:r>
            <w:r w:rsidRPr="00BD0372">
              <w:rPr>
                <w:bCs/>
                <w:noProof/>
                <w:sz w:val="21"/>
                <w:szCs w:val="21"/>
                <w:lang w:val="en-GB"/>
              </w:rPr>
              <w:t> </w:t>
            </w:r>
            <w:r w:rsidRPr="00BD0372">
              <w:rPr>
                <w:bCs/>
                <w:noProof/>
                <w:sz w:val="21"/>
                <w:szCs w:val="21"/>
                <w:lang w:val="en-GB"/>
              </w:rPr>
              <w:t> </w:t>
            </w:r>
            <w:r w:rsidRPr="00BD0372">
              <w:rPr>
                <w:bCs/>
                <w:noProof/>
                <w:sz w:val="21"/>
                <w:szCs w:val="21"/>
                <w:lang w:val="en-GB"/>
              </w:rPr>
              <w:t> </w:t>
            </w:r>
            <w:r w:rsidRPr="00BD0372">
              <w:rPr>
                <w:bCs/>
                <w:noProof/>
                <w:sz w:val="21"/>
                <w:szCs w:val="21"/>
                <w:lang w:val="en-GB"/>
              </w:rPr>
              <w:t> </w:t>
            </w:r>
            <w:r w:rsidRPr="00BD0372">
              <w:rPr>
                <w:bCs/>
                <w:sz w:val="21"/>
                <w:szCs w:val="21"/>
                <w:lang w:val="en-GB"/>
              </w:rPr>
              <w:fldChar w:fldCharType="end"/>
            </w:r>
          </w:p>
        </w:tc>
      </w:tr>
    </w:tbl>
    <w:p w14:paraId="39248304" w14:textId="77777777" w:rsidR="00611CE3" w:rsidRPr="00BD0372" w:rsidRDefault="00611CE3" w:rsidP="008178FD">
      <w:pPr>
        <w:widowControl/>
        <w:autoSpaceDE/>
        <w:autoSpaceDN/>
        <w:spacing w:line="271" w:lineRule="auto"/>
        <w:ind w:left="567"/>
        <w:contextualSpacing/>
        <w:jc w:val="both"/>
        <w:rPr>
          <w:rFonts w:eastAsia="Cambria"/>
          <w:b/>
          <w:sz w:val="21"/>
          <w:szCs w:val="21"/>
        </w:rPr>
      </w:pPr>
    </w:p>
    <w:p w14:paraId="3C583227" w14:textId="5B859942" w:rsidR="00352316" w:rsidRPr="00BD0372" w:rsidRDefault="001E007D" w:rsidP="008178FD">
      <w:pPr>
        <w:widowControl/>
        <w:tabs>
          <w:tab w:val="left" w:pos="567"/>
        </w:tabs>
        <w:autoSpaceDE/>
        <w:autoSpaceDN/>
        <w:spacing w:line="271" w:lineRule="auto"/>
        <w:ind w:left="567" w:hanging="567"/>
        <w:contextualSpacing/>
        <w:jc w:val="both"/>
        <w:rPr>
          <w:rFonts w:eastAsia="Cambria"/>
          <w:b/>
          <w:sz w:val="21"/>
          <w:szCs w:val="21"/>
        </w:rPr>
      </w:pPr>
      <w:r w:rsidRPr="00BD0372">
        <w:rPr>
          <w:rFonts w:eastAsia="Cambria"/>
          <w:b/>
          <w:sz w:val="21"/>
          <w:szCs w:val="21"/>
        </w:rPr>
        <w:lastRenderedPageBreak/>
        <w:t>3.</w:t>
      </w:r>
      <w:r w:rsidRPr="00BD0372">
        <w:rPr>
          <w:rFonts w:eastAsia="Cambria"/>
          <w:b/>
          <w:sz w:val="21"/>
          <w:szCs w:val="21"/>
        </w:rPr>
        <w:tab/>
      </w:r>
      <w:r w:rsidR="00352316" w:rsidRPr="00BD0372">
        <w:rPr>
          <w:rFonts w:eastAsia="Cambria"/>
          <w:b/>
          <w:sz w:val="21"/>
          <w:szCs w:val="21"/>
        </w:rPr>
        <w:t>How do you propose your appeal can be resolved to your satisfaction?</w:t>
      </w:r>
    </w:p>
    <w:p w14:paraId="1E88E2E7" w14:textId="77777777" w:rsidR="00352316" w:rsidRPr="00BD0372" w:rsidRDefault="00352316" w:rsidP="008178FD">
      <w:pPr>
        <w:pStyle w:val="ListParagraph"/>
        <w:tabs>
          <w:tab w:val="left" w:pos="567"/>
        </w:tabs>
        <w:spacing w:line="271" w:lineRule="auto"/>
        <w:ind w:left="567" w:firstLine="0"/>
        <w:jc w:val="both"/>
        <w:rPr>
          <w:rFonts w:eastAsia="Cambria"/>
          <w:sz w:val="21"/>
          <w:szCs w:val="21"/>
        </w:rPr>
      </w:pPr>
      <w:r w:rsidRPr="00BD0372">
        <w:rPr>
          <w:rFonts w:eastAsia="Cambria"/>
          <w:sz w:val="21"/>
          <w:szCs w:val="21"/>
        </w:rPr>
        <w:t>If an appeal is upheld the decision will be in line with the Academic Regulations for Research Degrees. Normally the appeal process cannot alter or amend published regulations.</w:t>
      </w:r>
    </w:p>
    <w:p w14:paraId="3D648C18" w14:textId="77777777" w:rsidR="00F76E30" w:rsidRPr="00BD0372" w:rsidRDefault="00F76E30" w:rsidP="001E007D">
      <w:pPr>
        <w:pStyle w:val="BodyText"/>
        <w:spacing w:line="271" w:lineRule="auto"/>
        <w:rPr>
          <w:sz w:val="21"/>
          <w:szCs w:val="21"/>
          <w:lang w:val="en-GB"/>
        </w:rPr>
      </w:pPr>
    </w:p>
    <w:tbl>
      <w:tblPr>
        <w:tblStyle w:val="TableGrid"/>
        <w:tblW w:w="0" w:type="auto"/>
        <w:tblInd w:w="567" w:type="dxa"/>
        <w:tblLook w:val="04A0" w:firstRow="1" w:lastRow="0" w:firstColumn="1" w:lastColumn="0" w:noHBand="0" w:noVBand="1"/>
      </w:tblPr>
      <w:tblGrid>
        <w:gridCol w:w="9621"/>
      </w:tblGrid>
      <w:tr w:rsidR="00611CE3" w:rsidRPr="00BD0372" w14:paraId="4C0056CE" w14:textId="77777777" w:rsidTr="00611CE3">
        <w:tc>
          <w:tcPr>
            <w:tcW w:w="9621" w:type="dxa"/>
          </w:tcPr>
          <w:p w14:paraId="6254CE08" w14:textId="601FE077" w:rsidR="00611CE3" w:rsidRPr="00BD0372" w:rsidRDefault="00611CE3" w:rsidP="00F2328B">
            <w:pPr>
              <w:widowControl/>
              <w:autoSpaceDE/>
              <w:autoSpaceDN/>
              <w:spacing w:line="271" w:lineRule="auto"/>
              <w:contextualSpacing/>
              <w:rPr>
                <w:rFonts w:eastAsia="Cambria"/>
                <w:b/>
                <w:i/>
                <w:iCs/>
                <w:sz w:val="21"/>
                <w:szCs w:val="21"/>
              </w:rPr>
            </w:pPr>
            <w:r w:rsidRPr="00BD0372">
              <w:rPr>
                <w:rFonts w:eastAsia="Cambria"/>
                <w:b/>
                <w:i/>
                <w:iCs/>
                <w:sz w:val="21"/>
                <w:szCs w:val="21"/>
              </w:rPr>
              <w:t xml:space="preserve">This box will expand as you </w:t>
            </w:r>
            <w:r w:rsidR="00E85F49" w:rsidRPr="00BD0372">
              <w:rPr>
                <w:rFonts w:eastAsia="Cambria"/>
                <w:b/>
                <w:i/>
                <w:iCs/>
                <w:sz w:val="21"/>
                <w:szCs w:val="21"/>
              </w:rPr>
              <w:t>type.</w:t>
            </w:r>
          </w:p>
          <w:p w14:paraId="48CBC2E3" w14:textId="7648C5FB" w:rsidR="00611CE3" w:rsidRPr="00910997" w:rsidRDefault="00611CE3" w:rsidP="00F2328B">
            <w:pPr>
              <w:widowControl/>
              <w:autoSpaceDE/>
              <w:autoSpaceDN/>
              <w:spacing w:line="271" w:lineRule="auto"/>
              <w:contextualSpacing/>
              <w:rPr>
                <w:rFonts w:eastAsia="Cambria"/>
                <w:bCs/>
                <w:sz w:val="21"/>
                <w:szCs w:val="21"/>
              </w:rPr>
            </w:pPr>
            <w:r w:rsidRPr="00BD0372">
              <w:rPr>
                <w:bCs/>
                <w:sz w:val="21"/>
                <w:szCs w:val="21"/>
                <w:lang w:val="en-GB"/>
              </w:rPr>
              <w:fldChar w:fldCharType="begin">
                <w:ffData>
                  <w:name w:val=""/>
                  <w:enabled/>
                  <w:calcOnExit w:val="0"/>
                  <w:statusText w:type="text" w:val="Type Personal Email"/>
                  <w:textInput/>
                </w:ffData>
              </w:fldChar>
            </w:r>
            <w:r w:rsidRPr="00BD0372">
              <w:rPr>
                <w:bCs/>
                <w:sz w:val="21"/>
                <w:szCs w:val="21"/>
                <w:lang w:val="en-GB"/>
              </w:rPr>
              <w:instrText xml:space="preserve"> FORMTEXT </w:instrText>
            </w:r>
            <w:r w:rsidRPr="00BD0372">
              <w:rPr>
                <w:bCs/>
                <w:sz w:val="21"/>
                <w:szCs w:val="21"/>
                <w:lang w:val="en-GB"/>
              </w:rPr>
            </w:r>
            <w:r w:rsidRPr="00BD0372">
              <w:rPr>
                <w:bCs/>
                <w:sz w:val="21"/>
                <w:szCs w:val="21"/>
                <w:lang w:val="en-GB"/>
              </w:rPr>
              <w:fldChar w:fldCharType="separate"/>
            </w:r>
            <w:r w:rsidRPr="00BD0372">
              <w:rPr>
                <w:bCs/>
                <w:noProof/>
                <w:sz w:val="21"/>
                <w:szCs w:val="21"/>
                <w:lang w:val="en-GB"/>
              </w:rPr>
              <w:t> </w:t>
            </w:r>
            <w:r w:rsidRPr="00BD0372">
              <w:rPr>
                <w:bCs/>
                <w:noProof/>
                <w:sz w:val="21"/>
                <w:szCs w:val="21"/>
                <w:lang w:val="en-GB"/>
              </w:rPr>
              <w:t> </w:t>
            </w:r>
            <w:r w:rsidRPr="00BD0372">
              <w:rPr>
                <w:bCs/>
                <w:noProof/>
                <w:sz w:val="21"/>
                <w:szCs w:val="21"/>
                <w:lang w:val="en-GB"/>
              </w:rPr>
              <w:t> </w:t>
            </w:r>
            <w:r w:rsidRPr="00BD0372">
              <w:rPr>
                <w:bCs/>
                <w:noProof/>
                <w:sz w:val="21"/>
                <w:szCs w:val="21"/>
                <w:lang w:val="en-GB"/>
              </w:rPr>
              <w:t> </w:t>
            </w:r>
            <w:r w:rsidRPr="00BD0372">
              <w:rPr>
                <w:bCs/>
                <w:noProof/>
                <w:sz w:val="21"/>
                <w:szCs w:val="21"/>
                <w:lang w:val="en-GB"/>
              </w:rPr>
              <w:t> </w:t>
            </w:r>
            <w:r w:rsidRPr="00BD0372">
              <w:rPr>
                <w:bCs/>
                <w:sz w:val="21"/>
                <w:szCs w:val="21"/>
                <w:lang w:val="en-GB"/>
              </w:rPr>
              <w:fldChar w:fldCharType="end"/>
            </w:r>
          </w:p>
        </w:tc>
      </w:tr>
    </w:tbl>
    <w:p w14:paraId="440EFC98" w14:textId="77777777" w:rsidR="00611CE3" w:rsidRPr="00BD0372" w:rsidRDefault="00611CE3" w:rsidP="00611CE3">
      <w:pPr>
        <w:widowControl/>
        <w:autoSpaceDE/>
        <w:autoSpaceDN/>
        <w:spacing w:line="271" w:lineRule="auto"/>
        <w:ind w:left="567"/>
        <w:contextualSpacing/>
        <w:rPr>
          <w:rFonts w:eastAsia="Cambria"/>
          <w:b/>
          <w:sz w:val="21"/>
          <w:szCs w:val="21"/>
        </w:rPr>
      </w:pPr>
    </w:p>
    <w:p w14:paraId="38CCF82A" w14:textId="5DC637D1" w:rsidR="001F0902" w:rsidRDefault="001F0902" w:rsidP="00E27935">
      <w:pPr>
        <w:spacing w:line="271" w:lineRule="auto"/>
        <w:jc w:val="both"/>
        <w:rPr>
          <w:rFonts w:eastAsia="Cambria"/>
          <w:b/>
          <w:bCs/>
          <w:sz w:val="21"/>
          <w:szCs w:val="21"/>
        </w:rPr>
      </w:pPr>
      <w:r w:rsidRPr="001F0902">
        <w:rPr>
          <w:rFonts w:eastAsia="Cambria"/>
          <w:b/>
          <w:bCs/>
          <w:sz w:val="21"/>
          <w:szCs w:val="21"/>
        </w:rPr>
        <w:t>Important</w:t>
      </w:r>
    </w:p>
    <w:p w14:paraId="18583587" w14:textId="77777777" w:rsidR="002B1063" w:rsidRPr="001F0902" w:rsidRDefault="002B1063" w:rsidP="00E27935">
      <w:pPr>
        <w:spacing w:line="271" w:lineRule="auto"/>
        <w:jc w:val="both"/>
        <w:rPr>
          <w:sz w:val="21"/>
          <w:szCs w:val="21"/>
        </w:rPr>
      </w:pPr>
    </w:p>
    <w:p w14:paraId="43427243" w14:textId="77777777" w:rsidR="007660F7" w:rsidRPr="007660F7" w:rsidRDefault="009B263C" w:rsidP="00E27935">
      <w:pPr>
        <w:widowControl/>
        <w:numPr>
          <w:ilvl w:val="0"/>
          <w:numId w:val="13"/>
        </w:numPr>
        <w:autoSpaceDE/>
        <w:autoSpaceDN/>
        <w:spacing w:line="271" w:lineRule="auto"/>
        <w:contextualSpacing/>
        <w:jc w:val="both"/>
        <w:rPr>
          <w:rFonts w:eastAsia="Cambria"/>
          <w:b/>
          <w:bCs/>
          <w:sz w:val="21"/>
          <w:szCs w:val="21"/>
        </w:rPr>
      </w:pPr>
      <w:r w:rsidRPr="007660F7">
        <w:rPr>
          <w:rFonts w:eastAsia="Cambria"/>
          <w:b/>
          <w:bCs/>
          <w:sz w:val="21"/>
          <w:szCs w:val="21"/>
        </w:rPr>
        <w:t xml:space="preserve">Please ensure that you have completed all sections of this form and then return via email to: </w:t>
      </w:r>
      <w:hyperlink r:id="rId12" w:history="1">
        <w:r w:rsidRPr="007660F7">
          <w:rPr>
            <w:rStyle w:val="Hyperlink"/>
            <w:rFonts w:eastAsia="Cambria"/>
            <w:b/>
            <w:bCs/>
            <w:sz w:val="21"/>
            <w:szCs w:val="21"/>
          </w:rPr>
          <w:t>academicstandards@westminster.ac.uk</w:t>
        </w:r>
      </w:hyperlink>
      <w:r w:rsidRPr="007660F7">
        <w:rPr>
          <w:rStyle w:val="Hyperlink"/>
          <w:rFonts w:eastAsia="Cambria"/>
          <w:b/>
          <w:bCs/>
          <w:sz w:val="21"/>
          <w:szCs w:val="21"/>
        </w:rPr>
        <w:t>.</w:t>
      </w:r>
      <w:r w:rsidRPr="007660F7">
        <w:rPr>
          <w:b/>
          <w:bCs/>
          <w:sz w:val="21"/>
          <w:szCs w:val="21"/>
        </w:rPr>
        <w:t xml:space="preserve"> </w:t>
      </w:r>
      <w:r w:rsidR="007660F7" w:rsidRPr="007660F7">
        <w:rPr>
          <w:rFonts w:eastAsia="Cambria"/>
          <w:b/>
          <w:bCs/>
          <w:sz w:val="21"/>
          <w:szCs w:val="21"/>
        </w:rPr>
        <w:t>This form and supporting evidence can only be</w:t>
      </w:r>
      <w:r w:rsidR="007660F7" w:rsidRPr="001F0902">
        <w:rPr>
          <w:rFonts w:eastAsia="Cambria"/>
          <w:sz w:val="21"/>
          <w:szCs w:val="21"/>
        </w:rPr>
        <w:t xml:space="preserve"> </w:t>
      </w:r>
      <w:r w:rsidR="007660F7" w:rsidRPr="007660F7">
        <w:rPr>
          <w:rFonts w:eastAsia="Cambria"/>
          <w:b/>
          <w:bCs/>
          <w:sz w:val="21"/>
          <w:szCs w:val="21"/>
        </w:rPr>
        <w:t>considered if it is submitted to the above email address.</w:t>
      </w:r>
    </w:p>
    <w:p w14:paraId="740A7D4D" w14:textId="77777777" w:rsidR="009B263C" w:rsidRPr="009B263C" w:rsidRDefault="009B263C" w:rsidP="00E27935">
      <w:pPr>
        <w:pStyle w:val="ListParagraph"/>
        <w:numPr>
          <w:ilvl w:val="0"/>
          <w:numId w:val="13"/>
        </w:numPr>
        <w:jc w:val="both"/>
        <w:rPr>
          <w:sz w:val="21"/>
          <w:szCs w:val="21"/>
        </w:rPr>
      </w:pPr>
      <w:r w:rsidRPr="009B263C">
        <w:rPr>
          <w:sz w:val="21"/>
          <w:szCs w:val="21"/>
        </w:rPr>
        <w:t>Your request for an academic appeal will be acknowledged in writing.</w:t>
      </w:r>
    </w:p>
    <w:p w14:paraId="3AC94DEE" w14:textId="1471ABEA" w:rsidR="001F0902" w:rsidRPr="001F0902" w:rsidRDefault="001F0902" w:rsidP="00E27935">
      <w:pPr>
        <w:widowControl/>
        <w:numPr>
          <w:ilvl w:val="0"/>
          <w:numId w:val="13"/>
        </w:numPr>
        <w:autoSpaceDE/>
        <w:autoSpaceDN/>
        <w:spacing w:line="271" w:lineRule="auto"/>
        <w:contextualSpacing/>
        <w:jc w:val="both"/>
        <w:rPr>
          <w:rFonts w:eastAsia="Cambria"/>
          <w:sz w:val="21"/>
          <w:szCs w:val="21"/>
        </w:rPr>
      </w:pPr>
      <w:r w:rsidRPr="001F0902">
        <w:rPr>
          <w:rFonts w:eastAsia="Cambria"/>
          <w:sz w:val="21"/>
          <w:szCs w:val="21"/>
        </w:rPr>
        <w:t xml:space="preserve">This form must be received </w:t>
      </w:r>
      <w:r w:rsidRPr="001F0902">
        <w:rPr>
          <w:rFonts w:eastAsia="Cambria"/>
          <w:b/>
          <w:sz w:val="21"/>
          <w:szCs w:val="21"/>
        </w:rPr>
        <w:t>within 15 working days</w:t>
      </w:r>
      <w:r w:rsidRPr="001F0902">
        <w:rPr>
          <w:rFonts w:eastAsia="Cambria"/>
          <w:bCs/>
          <w:sz w:val="21"/>
          <w:szCs w:val="21"/>
        </w:rPr>
        <w:t xml:space="preserve"> of the notification of the decision of the Graduate School Board being appealed</w:t>
      </w:r>
      <w:r w:rsidR="006410BB">
        <w:rPr>
          <w:rFonts w:eastAsia="Cambria"/>
          <w:bCs/>
          <w:sz w:val="21"/>
          <w:szCs w:val="21"/>
        </w:rPr>
        <w:t>.</w:t>
      </w:r>
    </w:p>
    <w:p w14:paraId="57BF738F" w14:textId="77777777" w:rsidR="001F0902" w:rsidRPr="001F0902" w:rsidRDefault="001F0902" w:rsidP="00E27935">
      <w:pPr>
        <w:widowControl/>
        <w:numPr>
          <w:ilvl w:val="0"/>
          <w:numId w:val="14"/>
        </w:numPr>
        <w:autoSpaceDE/>
        <w:autoSpaceDN/>
        <w:spacing w:line="271" w:lineRule="auto"/>
        <w:contextualSpacing/>
        <w:jc w:val="both"/>
        <w:rPr>
          <w:rFonts w:eastAsia="Cambria"/>
          <w:sz w:val="21"/>
          <w:szCs w:val="21"/>
        </w:rPr>
      </w:pPr>
      <w:r w:rsidRPr="001F0902">
        <w:rPr>
          <w:rFonts w:eastAsia="Cambria"/>
          <w:sz w:val="21"/>
          <w:szCs w:val="21"/>
        </w:rPr>
        <w:t xml:space="preserve">It is the candidate’s responsibility to obtain their results as soon as they are published online. </w:t>
      </w:r>
    </w:p>
    <w:p w14:paraId="66C11574" w14:textId="590DF831" w:rsidR="001F0902" w:rsidRDefault="001F0902" w:rsidP="00E27935">
      <w:pPr>
        <w:widowControl/>
        <w:numPr>
          <w:ilvl w:val="0"/>
          <w:numId w:val="14"/>
        </w:numPr>
        <w:autoSpaceDE/>
        <w:autoSpaceDN/>
        <w:spacing w:line="271" w:lineRule="auto"/>
        <w:contextualSpacing/>
        <w:jc w:val="both"/>
        <w:rPr>
          <w:rFonts w:eastAsia="Cambria"/>
          <w:sz w:val="21"/>
          <w:szCs w:val="21"/>
        </w:rPr>
      </w:pPr>
      <w:r w:rsidRPr="001F0902">
        <w:rPr>
          <w:rFonts w:eastAsia="Cambria"/>
          <w:sz w:val="21"/>
          <w:szCs w:val="21"/>
        </w:rPr>
        <w:t>Make sure that you keep a copy of this form and all evidence submitted.</w:t>
      </w:r>
    </w:p>
    <w:p w14:paraId="07F75ABA" w14:textId="6E95DD06" w:rsidR="00452693" w:rsidRPr="001F0902" w:rsidRDefault="00452693" w:rsidP="00E27935">
      <w:pPr>
        <w:widowControl/>
        <w:numPr>
          <w:ilvl w:val="0"/>
          <w:numId w:val="14"/>
        </w:numPr>
        <w:autoSpaceDE/>
        <w:autoSpaceDN/>
        <w:spacing w:line="271" w:lineRule="auto"/>
        <w:contextualSpacing/>
        <w:jc w:val="both"/>
        <w:rPr>
          <w:rFonts w:eastAsia="Cambria"/>
          <w:sz w:val="21"/>
          <w:szCs w:val="21"/>
        </w:rPr>
      </w:pPr>
      <w:r>
        <w:rPr>
          <w:rFonts w:eastAsia="Cambria"/>
          <w:sz w:val="21"/>
          <w:szCs w:val="21"/>
        </w:rPr>
        <w:t>Please complete the sections below.</w:t>
      </w:r>
    </w:p>
    <w:p w14:paraId="5212FCC2" w14:textId="77777777" w:rsidR="00CA7F95" w:rsidRDefault="00CA7F95" w:rsidP="00E27935">
      <w:pPr>
        <w:keepNext/>
        <w:spacing w:line="271" w:lineRule="auto"/>
        <w:jc w:val="both"/>
        <w:outlineLvl w:val="0"/>
        <w:rPr>
          <w:rFonts w:eastAsia="Times New Roman"/>
          <w:b/>
          <w:bCs/>
          <w:sz w:val="21"/>
          <w:szCs w:val="21"/>
        </w:rPr>
      </w:pPr>
    </w:p>
    <w:p w14:paraId="1861018C" w14:textId="688BB105" w:rsidR="001F0902" w:rsidRDefault="001F0902" w:rsidP="00E27935">
      <w:pPr>
        <w:keepNext/>
        <w:spacing w:line="271" w:lineRule="auto"/>
        <w:jc w:val="both"/>
        <w:outlineLvl w:val="0"/>
        <w:rPr>
          <w:rFonts w:eastAsia="Times New Roman"/>
          <w:b/>
          <w:bCs/>
          <w:sz w:val="21"/>
          <w:szCs w:val="21"/>
        </w:rPr>
      </w:pPr>
      <w:r w:rsidRPr="001F0902">
        <w:rPr>
          <w:rFonts w:eastAsia="Times New Roman"/>
          <w:b/>
          <w:bCs/>
          <w:sz w:val="21"/>
          <w:szCs w:val="21"/>
        </w:rPr>
        <w:t>Please sign and date the form after completing the following checklist</w:t>
      </w:r>
    </w:p>
    <w:p w14:paraId="185E79CC" w14:textId="77777777" w:rsidR="00CA7F95" w:rsidRDefault="00CA7F95" w:rsidP="00CA7F95">
      <w:pPr>
        <w:keepNext/>
        <w:spacing w:line="271" w:lineRule="auto"/>
        <w:outlineLvl w:val="0"/>
        <w:rPr>
          <w:rFonts w:eastAsia="Times New Roman"/>
          <w:b/>
          <w:bCs/>
          <w:sz w:val="21"/>
          <w:szCs w:val="21"/>
        </w:rPr>
      </w:pPr>
    </w:p>
    <w:tbl>
      <w:tblPr>
        <w:tblStyle w:val="TableGrid"/>
        <w:tblW w:w="10206" w:type="dxa"/>
        <w:tblInd w:w="-5" w:type="dxa"/>
        <w:tblLayout w:type="fixed"/>
        <w:tblLook w:val="01E0" w:firstRow="1" w:lastRow="1" w:firstColumn="1" w:lastColumn="1" w:noHBand="0" w:noVBand="0"/>
      </w:tblPr>
      <w:tblGrid>
        <w:gridCol w:w="8364"/>
        <w:gridCol w:w="1842"/>
      </w:tblGrid>
      <w:tr w:rsidR="006F7362" w:rsidRPr="00CE3930" w14:paraId="03B69FC3" w14:textId="77777777" w:rsidTr="00F46176">
        <w:trPr>
          <w:trHeight w:val="407"/>
        </w:trPr>
        <w:tc>
          <w:tcPr>
            <w:tcW w:w="8364" w:type="dxa"/>
            <w:shd w:val="clear" w:color="auto" w:fill="auto"/>
            <w:vAlign w:val="center"/>
          </w:tcPr>
          <w:p w14:paraId="0DB73DFB" w14:textId="5F17FCB7" w:rsidR="006F7362" w:rsidRPr="001F0902" w:rsidRDefault="006F7362" w:rsidP="00E27935">
            <w:pPr>
              <w:pStyle w:val="TableParagraph"/>
              <w:spacing w:line="271" w:lineRule="auto"/>
              <w:ind w:left="0"/>
              <w:jc w:val="both"/>
              <w:rPr>
                <w:rFonts w:eastAsia="Times New Roman"/>
                <w:bCs/>
                <w:sz w:val="21"/>
                <w:szCs w:val="21"/>
              </w:rPr>
            </w:pPr>
            <w:r w:rsidRPr="001F0902">
              <w:rPr>
                <w:rFonts w:eastAsia="Times New Roman"/>
                <w:bCs/>
                <w:sz w:val="21"/>
                <w:szCs w:val="21"/>
              </w:rPr>
              <w:t xml:space="preserve">Have you </w:t>
            </w:r>
            <w:r>
              <w:rPr>
                <w:rFonts w:eastAsia="Times New Roman"/>
                <w:bCs/>
                <w:sz w:val="21"/>
                <w:szCs w:val="21"/>
              </w:rPr>
              <w:t xml:space="preserve">read the </w:t>
            </w:r>
            <w:hyperlink w:anchor="Guidance_notes" w:history="1">
              <w:r w:rsidRPr="00AD11E7">
                <w:rPr>
                  <w:rStyle w:val="Hyperlink"/>
                  <w:rFonts w:eastAsia="Times New Roman"/>
                  <w:bCs/>
                  <w:sz w:val="21"/>
                  <w:szCs w:val="21"/>
                </w:rPr>
                <w:t>guidance notes</w:t>
              </w:r>
            </w:hyperlink>
            <w:r>
              <w:rPr>
                <w:rFonts w:eastAsia="Times New Roman"/>
                <w:bCs/>
                <w:sz w:val="21"/>
                <w:szCs w:val="21"/>
              </w:rPr>
              <w:t xml:space="preserve"> before completing your appeal</w:t>
            </w:r>
            <w:r w:rsidRPr="001F0902">
              <w:rPr>
                <w:rFonts w:eastAsia="Times New Roman"/>
                <w:bCs/>
                <w:sz w:val="21"/>
                <w:szCs w:val="21"/>
              </w:rPr>
              <w:t>?</w:t>
            </w:r>
          </w:p>
        </w:tc>
        <w:tc>
          <w:tcPr>
            <w:tcW w:w="1842" w:type="dxa"/>
            <w:vAlign w:val="center"/>
          </w:tcPr>
          <w:p w14:paraId="49D1765D" w14:textId="7BC39141" w:rsidR="006F7362" w:rsidRPr="0038472C" w:rsidRDefault="006F7362" w:rsidP="006F7362">
            <w:pPr>
              <w:pStyle w:val="TableParagraph"/>
              <w:spacing w:line="271" w:lineRule="auto"/>
              <w:ind w:left="0"/>
              <w:jc w:val="center"/>
              <w:rPr>
                <w:b/>
                <w:sz w:val="21"/>
                <w:szCs w:val="21"/>
                <w:lang w:val="en-GB"/>
              </w:rPr>
            </w:pPr>
            <w:r w:rsidRPr="0038472C">
              <w:rPr>
                <w:b/>
                <w:sz w:val="21"/>
                <w:szCs w:val="21"/>
                <w:lang w:val="en-GB"/>
              </w:rPr>
              <w:fldChar w:fldCharType="begin">
                <w:ffData>
                  <w:name w:val=""/>
                  <w:enabled/>
                  <w:calcOnExit w:val="0"/>
                  <w:statusText w:type="text" w:val="Are you interrupting for medical reasons - select YES or NO"/>
                  <w:ddList>
                    <w:listEntry w:val="[Please select}"/>
                    <w:listEntry w:val="Yes"/>
                    <w:listEntry w:val="No"/>
                  </w:ddList>
                </w:ffData>
              </w:fldChar>
            </w:r>
            <w:r w:rsidRPr="0038472C">
              <w:rPr>
                <w:b/>
                <w:sz w:val="21"/>
                <w:szCs w:val="21"/>
                <w:lang w:val="en-GB"/>
              </w:rPr>
              <w:instrText xml:space="preserve"> FORMDROPDOWN </w:instrText>
            </w:r>
            <w:r w:rsidR="005964AA">
              <w:rPr>
                <w:b/>
                <w:sz w:val="21"/>
                <w:szCs w:val="21"/>
                <w:lang w:val="en-GB"/>
              </w:rPr>
            </w:r>
            <w:r w:rsidR="005964AA">
              <w:rPr>
                <w:b/>
                <w:sz w:val="21"/>
                <w:szCs w:val="21"/>
                <w:lang w:val="en-GB"/>
              </w:rPr>
              <w:fldChar w:fldCharType="separate"/>
            </w:r>
            <w:r w:rsidRPr="0038472C">
              <w:rPr>
                <w:b/>
                <w:sz w:val="21"/>
                <w:szCs w:val="21"/>
                <w:lang w:val="en-GB"/>
              </w:rPr>
              <w:fldChar w:fldCharType="end"/>
            </w:r>
          </w:p>
        </w:tc>
      </w:tr>
      <w:tr w:rsidR="006F7362" w:rsidRPr="00CE3930" w14:paraId="01E10E04" w14:textId="77777777" w:rsidTr="00F46176">
        <w:trPr>
          <w:trHeight w:val="407"/>
        </w:trPr>
        <w:tc>
          <w:tcPr>
            <w:tcW w:w="8364" w:type="dxa"/>
            <w:shd w:val="clear" w:color="auto" w:fill="auto"/>
            <w:vAlign w:val="center"/>
          </w:tcPr>
          <w:p w14:paraId="31E6BFA2" w14:textId="6CF0FE45" w:rsidR="006F7362" w:rsidRPr="00746372" w:rsidRDefault="006F7362" w:rsidP="00E27935">
            <w:pPr>
              <w:pStyle w:val="TableParagraph"/>
              <w:spacing w:line="271" w:lineRule="auto"/>
              <w:ind w:left="0"/>
              <w:jc w:val="both"/>
              <w:rPr>
                <w:sz w:val="20"/>
                <w:lang w:val="en-GB"/>
              </w:rPr>
            </w:pPr>
            <w:r w:rsidRPr="001F0902">
              <w:rPr>
                <w:rFonts w:eastAsia="Times New Roman"/>
                <w:bCs/>
                <w:sz w:val="21"/>
                <w:szCs w:val="21"/>
              </w:rPr>
              <w:t xml:space="preserve">Have you selected the </w:t>
            </w:r>
            <w:hyperlink w:anchor="Grounds_for_review" w:history="1">
              <w:r w:rsidRPr="00AD11E7">
                <w:rPr>
                  <w:rStyle w:val="Hyperlink"/>
                  <w:rFonts w:eastAsia="Times New Roman"/>
                  <w:bCs/>
                  <w:sz w:val="21"/>
                  <w:szCs w:val="21"/>
                </w:rPr>
                <w:t>grounds</w:t>
              </w:r>
            </w:hyperlink>
            <w:r w:rsidRPr="001F0902">
              <w:rPr>
                <w:rFonts w:eastAsia="Times New Roman"/>
                <w:bCs/>
                <w:sz w:val="21"/>
                <w:szCs w:val="21"/>
              </w:rPr>
              <w:t xml:space="preserve"> you are appealing under?</w:t>
            </w:r>
          </w:p>
        </w:tc>
        <w:tc>
          <w:tcPr>
            <w:tcW w:w="1842" w:type="dxa"/>
            <w:vAlign w:val="center"/>
          </w:tcPr>
          <w:p w14:paraId="7C5271B4" w14:textId="48E3200E" w:rsidR="006F7362" w:rsidRPr="0038472C" w:rsidRDefault="006F7362" w:rsidP="006F7362">
            <w:pPr>
              <w:pStyle w:val="TableParagraph"/>
              <w:spacing w:line="271" w:lineRule="auto"/>
              <w:ind w:left="0"/>
              <w:jc w:val="center"/>
              <w:rPr>
                <w:b/>
                <w:sz w:val="21"/>
                <w:szCs w:val="21"/>
                <w:lang w:val="en-GB"/>
              </w:rPr>
            </w:pPr>
            <w:r w:rsidRPr="0038472C">
              <w:rPr>
                <w:b/>
                <w:sz w:val="21"/>
                <w:szCs w:val="21"/>
                <w:lang w:val="en-GB"/>
              </w:rPr>
              <w:fldChar w:fldCharType="begin">
                <w:ffData>
                  <w:name w:val=""/>
                  <w:enabled/>
                  <w:calcOnExit w:val="0"/>
                  <w:statusText w:type="text" w:val="Are you interrupting for medical reasons - select YES or NO"/>
                  <w:ddList>
                    <w:listEntry w:val="[Please select}"/>
                    <w:listEntry w:val="Yes"/>
                    <w:listEntry w:val="No"/>
                  </w:ddList>
                </w:ffData>
              </w:fldChar>
            </w:r>
            <w:r w:rsidRPr="0038472C">
              <w:rPr>
                <w:b/>
                <w:sz w:val="21"/>
                <w:szCs w:val="21"/>
                <w:lang w:val="en-GB"/>
              </w:rPr>
              <w:instrText xml:space="preserve"> FORMDROPDOWN </w:instrText>
            </w:r>
            <w:r w:rsidR="005964AA">
              <w:rPr>
                <w:b/>
                <w:sz w:val="21"/>
                <w:szCs w:val="21"/>
                <w:lang w:val="en-GB"/>
              </w:rPr>
            </w:r>
            <w:r w:rsidR="005964AA">
              <w:rPr>
                <w:b/>
                <w:sz w:val="21"/>
                <w:szCs w:val="21"/>
                <w:lang w:val="en-GB"/>
              </w:rPr>
              <w:fldChar w:fldCharType="separate"/>
            </w:r>
            <w:r w:rsidRPr="0038472C">
              <w:rPr>
                <w:b/>
                <w:sz w:val="21"/>
                <w:szCs w:val="21"/>
                <w:lang w:val="en-GB"/>
              </w:rPr>
              <w:fldChar w:fldCharType="end"/>
            </w:r>
          </w:p>
        </w:tc>
      </w:tr>
      <w:tr w:rsidR="006F7362" w:rsidRPr="00CE3930" w14:paraId="14111067" w14:textId="77777777" w:rsidTr="00F46176">
        <w:trPr>
          <w:trHeight w:val="407"/>
        </w:trPr>
        <w:tc>
          <w:tcPr>
            <w:tcW w:w="8364" w:type="dxa"/>
            <w:shd w:val="clear" w:color="auto" w:fill="auto"/>
            <w:vAlign w:val="center"/>
          </w:tcPr>
          <w:p w14:paraId="73C9BAA1" w14:textId="2DBAAC14" w:rsidR="006F7362" w:rsidRPr="001F0902" w:rsidRDefault="006F7362" w:rsidP="00E27935">
            <w:pPr>
              <w:keepNext/>
              <w:spacing w:line="271" w:lineRule="auto"/>
              <w:jc w:val="both"/>
              <w:outlineLvl w:val="0"/>
              <w:rPr>
                <w:rFonts w:eastAsia="Times New Roman"/>
                <w:bCs/>
                <w:sz w:val="21"/>
                <w:szCs w:val="21"/>
              </w:rPr>
            </w:pPr>
            <w:r w:rsidRPr="001F0902">
              <w:rPr>
                <w:rFonts w:eastAsia="Times New Roman"/>
                <w:bCs/>
                <w:sz w:val="21"/>
                <w:szCs w:val="21"/>
              </w:rPr>
              <w:t>Have you included all documentary evidence to be considered?</w:t>
            </w:r>
          </w:p>
        </w:tc>
        <w:tc>
          <w:tcPr>
            <w:tcW w:w="1842" w:type="dxa"/>
            <w:vAlign w:val="center"/>
          </w:tcPr>
          <w:p w14:paraId="1D0997CB" w14:textId="0BF7000A" w:rsidR="006F7362" w:rsidRPr="0038472C" w:rsidRDefault="006F7362" w:rsidP="006F7362">
            <w:pPr>
              <w:pStyle w:val="TableParagraph"/>
              <w:spacing w:line="271" w:lineRule="auto"/>
              <w:ind w:left="0"/>
              <w:jc w:val="center"/>
              <w:rPr>
                <w:b/>
                <w:sz w:val="21"/>
                <w:szCs w:val="21"/>
                <w:lang w:val="en-GB"/>
              </w:rPr>
            </w:pPr>
            <w:r w:rsidRPr="0038472C">
              <w:rPr>
                <w:b/>
                <w:sz w:val="21"/>
                <w:szCs w:val="21"/>
                <w:lang w:val="en-GB"/>
              </w:rPr>
              <w:fldChar w:fldCharType="begin">
                <w:ffData>
                  <w:name w:val="Dropdown1"/>
                  <w:enabled/>
                  <w:calcOnExit w:val="0"/>
                  <w:statusText w:type="text" w:val="Are you interrupting for medical reasons - select YES or NO"/>
                  <w:ddList>
                    <w:listEntry w:val="[Please select}"/>
                    <w:listEntry w:val="Yes"/>
                    <w:listEntry w:val="No"/>
                  </w:ddList>
                </w:ffData>
              </w:fldChar>
            </w:r>
            <w:r w:rsidRPr="0038472C">
              <w:rPr>
                <w:b/>
                <w:sz w:val="21"/>
                <w:szCs w:val="21"/>
                <w:lang w:val="en-GB"/>
              </w:rPr>
              <w:instrText xml:space="preserve"> FORMDROPDOWN </w:instrText>
            </w:r>
            <w:r w:rsidR="005964AA">
              <w:rPr>
                <w:b/>
                <w:sz w:val="21"/>
                <w:szCs w:val="21"/>
                <w:lang w:val="en-GB"/>
              </w:rPr>
            </w:r>
            <w:r w:rsidR="005964AA">
              <w:rPr>
                <w:b/>
                <w:sz w:val="21"/>
                <w:szCs w:val="21"/>
                <w:lang w:val="en-GB"/>
              </w:rPr>
              <w:fldChar w:fldCharType="separate"/>
            </w:r>
            <w:r w:rsidRPr="0038472C">
              <w:rPr>
                <w:b/>
                <w:sz w:val="21"/>
                <w:szCs w:val="21"/>
                <w:lang w:val="en-GB"/>
              </w:rPr>
              <w:fldChar w:fldCharType="end"/>
            </w:r>
          </w:p>
        </w:tc>
      </w:tr>
      <w:tr w:rsidR="006F7362" w:rsidRPr="00CE3930" w14:paraId="191A1DD8" w14:textId="77777777" w:rsidTr="00F46176">
        <w:trPr>
          <w:trHeight w:val="407"/>
        </w:trPr>
        <w:tc>
          <w:tcPr>
            <w:tcW w:w="8364" w:type="dxa"/>
            <w:shd w:val="clear" w:color="auto" w:fill="auto"/>
            <w:vAlign w:val="center"/>
          </w:tcPr>
          <w:p w14:paraId="373662CF" w14:textId="5200F33F" w:rsidR="006F7362" w:rsidRPr="001F0902" w:rsidRDefault="006F7362" w:rsidP="00E27935">
            <w:pPr>
              <w:pStyle w:val="TableParagraph"/>
              <w:spacing w:line="271" w:lineRule="auto"/>
              <w:ind w:left="0"/>
              <w:jc w:val="both"/>
              <w:rPr>
                <w:rFonts w:eastAsia="Times New Roman"/>
                <w:bCs/>
                <w:sz w:val="21"/>
                <w:szCs w:val="21"/>
              </w:rPr>
            </w:pPr>
            <w:r w:rsidRPr="001F0902">
              <w:rPr>
                <w:rFonts w:eastAsia="Times New Roman"/>
                <w:bCs/>
                <w:sz w:val="21"/>
                <w:szCs w:val="21"/>
              </w:rPr>
              <w:t>Have you explained why you are submitting an appeal?</w:t>
            </w:r>
          </w:p>
        </w:tc>
        <w:tc>
          <w:tcPr>
            <w:tcW w:w="1842" w:type="dxa"/>
            <w:vAlign w:val="center"/>
          </w:tcPr>
          <w:p w14:paraId="3C796B67" w14:textId="379D540B" w:rsidR="006F7362" w:rsidRPr="0038472C" w:rsidRDefault="006F7362" w:rsidP="006F7362">
            <w:pPr>
              <w:pStyle w:val="TableParagraph"/>
              <w:spacing w:line="271" w:lineRule="auto"/>
              <w:ind w:left="0"/>
              <w:jc w:val="center"/>
              <w:rPr>
                <w:b/>
                <w:sz w:val="21"/>
                <w:szCs w:val="21"/>
                <w:lang w:val="en-GB"/>
              </w:rPr>
            </w:pPr>
            <w:r w:rsidRPr="0038472C">
              <w:rPr>
                <w:b/>
                <w:sz w:val="21"/>
                <w:szCs w:val="21"/>
                <w:lang w:val="en-GB"/>
              </w:rPr>
              <w:fldChar w:fldCharType="begin">
                <w:ffData>
                  <w:name w:val="Dropdown1"/>
                  <w:enabled/>
                  <w:calcOnExit w:val="0"/>
                  <w:statusText w:type="text" w:val="Are you interrupting for medical reasons - select YES or NO"/>
                  <w:ddList>
                    <w:listEntry w:val="[Please select}"/>
                    <w:listEntry w:val="Yes"/>
                    <w:listEntry w:val="No"/>
                  </w:ddList>
                </w:ffData>
              </w:fldChar>
            </w:r>
            <w:r w:rsidRPr="0038472C">
              <w:rPr>
                <w:b/>
                <w:sz w:val="21"/>
                <w:szCs w:val="21"/>
                <w:lang w:val="en-GB"/>
              </w:rPr>
              <w:instrText xml:space="preserve"> FORMDROPDOWN </w:instrText>
            </w:r>
            <w:r w:rsidR="005964AA">
              <w:rPr>
                <w:b/>
                <w:sz w:val="21"/>
                <w:szCs w:val="21"/>
                <w:lang w:val="en-GB"/>
              </w:rPr>
            </w:r>
            <w:r w:rsidR="005964AA">
              <w:rPr>
                <w:b/>
                <w:sz w:val="21"/>
                <w:szCs w:val="21"/>
                <w:lang w:val="en-GB"/>
              </w:rPr>
              <w:fldChar w:fldCharType="separate"/>
            </w:r>
            <w:r w:rsidRPr="0038472C">
              <w:rPr>
                <w:b/>
                <w:sz w:val="21"/>
                <w:szCs w:val="21"/>
                <w:lang w:val="en-GB"/>
              </w:rPr>
              <w:fldChar w:fldCharType="end"/>
            </w:r>
          </w:p>
        </w:tc>
      </w:tr>
      <w:tr w:rsidR="006F7362" w:rsidRPr="00CE3930" w14:paraId="1F795E1D" w14:textId="77777777" w:rsidTr="00F46176">
        <w:trPr>
          <w:trHeight w:val="407"/>
        </w:trPr>
        <w:tc>
          <w:tcPr>
            <w:tcW w:w="8364" w:type="dxa"/>
            <w:shd w:val="clear" w:color="auto" w:fill="auto"/>
            <w:vAlign w:val="center"/>
          </w:tcPr>
          <w:p w14:paraId="3F1A08B4" w14:textId="5E42E4EC" w:rsidR="006F7362" w:rsidRPr="001F0902" w:rsidRDefault="006F7362" w:rsidP="00E27935">
            <w:pPr>
              <w:pStyle w:val="TableParagraph"/>
              <w:spacing w:line="271" w:lineRule="auto"/>
              <w:ind w:left="0"/>
              <w:jc w:val="both"/>
              <w:rPr>
                <w:rFonts w:eastAsia="Times New Roman"/>
                <w:bCs/>
                <w:sz w:val="21"/>
                <w:szCs w:val="21"/>
              </w:rPr>
            </w:pPr>
            <w:r w:rsidRPr="001F0902">
              <w:rPr>
                <w:rFonts w:eastAsia="Times New Roman"/>
                <w:bCs/>
                <w:sz w:val="21"/>
                <w:szCs w:val="21"/>
              </w:rPr>
              <w:t xml:space="preserve">Is your claim being submitted within the published deadline? If </w:t>
            </w:r>
            <w:r w:rsidR="00685F98" w:rsidRPr="001F0902">
              <w:rPr>
                <w:rFonts w:eastAsia="Times New Roman"/>
                <w:bCs/>
                <w:sz w:val="21"/>
                <w:szCs w:val="21"/>
              </w:rPr>
              <w:t>not,</w:t>
            </w:r>
            <w:r w:rsidRPr="001F0902">
              <w:rPr>
                <w:rFonts w:eastAsia="Times New Roman"/>
                <w:bCs/>
                <w:sz w:val="21"/>
                <w:szCs w:val="21"/>
              </w:rPr>
              <w:t xml:space="preserve"> please explain why</w:t>
            </w:r>
            <w:r w:rsidR="00FC1AFA">
              <w:rPr>
                <w:rFonts w:eastAsia="Times New Roman"/>
                <w:bCs/>
                <w:sz w:val="21"/>
                <w:szCs w:val="21"/>
              </w:rPr>
              <w:t xml:space="preserve"> in section 2 above.</w:t>
            </w:r>
          </w:p>
        </w:tc>
        <w:tc>
          <w:tcPr>
            <w:tcW w:w="1842" w:type="dxa"/>
            <w:vAlign w:val="center"/>
          </w:tcPr>
          <w:p w14:paraId="64CCCA4A" w14:textId="29ADF959" w:rsidR="006F7362" w:rsidRPr="0038472C" w:rsidRDefault="006F7362" w:rsidP="006F7362">
            <w:pPr>
              <w:pStyle w:val="TableParagraph"/>
              <w:spacing w:line="271" w:lineRule="auto"/>
              <w:ind w:left="0"/>
              <w:jc w:val="center"/>
              <w:rPr>
                <w:b/>
                <w:sz w:val="21"/>
                <w:szCs w:val="21"/>
                <w:lang w:val="en-GB"/>
              </w:rPr>
            </w:pPr>
            <w:r w:rsidRPr="0038472C">
              <w:rPr>
                <w:b/>
                <w:sz w:val="21"/>
                <w:szCs w:val="21"/>
                <w:lang w:val="en-GB"/>
              </w:rPr>
              <w:fldChar w:fldCharType="begin">
                <w:ffData>
                  <w:name w:val="Dropdown1"/>
                  <w:enabled/>
                  <w:calcOnExit w:val="0"/>
                  <w:statusText w:type="text" w:val="Are you interrupting for medical reasons - select YES or NO"/>
                  <w:ddList>
                    <w:listEntry w:val="[Please select}"/>
                    <w:listEntry w:val="Yes"/>
                    <w:listEntry w:val="No"/>
                  </w:ddList>
                </w:ffData>
              </w:fldChar>
            </w:r>
            <w:r w:rsidRPr="0038472C">
              <w:rPr>
                <w:b/>
                <w:sz w:val="21"/>
                <w:szCs w:val="21"/>
                <w:lang w:val="en-GB"/>
              </w:rPr>
              <w:instrText xml:space="preserve"> FORMDROPDOWN </w:instrText>
            </w:r>
            <w:r w:rsidR="005964AA">
              <w:rPr>
                <w:b/>
                <w:sz w:val="21"/>
                <w:szCs w:val="21"/>
                <w:lang w:val="en-GB"/>
              </w:rPr>
            </w:r>
            <w:r w:rsidR="005964AA">
              <w:rPr>
                <w:b/>
                <w:sz w:val="21"/>
                <w:szCs w:val="21"/>
                <w:lang w:val="en-GB"/>
              </w:rPr>
              <w:fldChar w:fldCharType="separate"/>
            </w:r>
            <w:r w:rsidRPr="0038472C">
              <w:rPr>
                <w:b/>
                <w:sz w:val="21"/>
                <w:szCs w:val="21"/>
                <w:lang w:val="en-GB"/>
              </w:rPr>
              <w:fldChar w:fldCharType="end"/>
            </w:r>
          </w:p>
        </w:tc>
      </w:tr>
    </w:tbl>
    <w:p w14:paraId="230E31E8" w14:textId="77777777" w:rsidR="001F0902" w:rsidRDefault="001F0902" w:rsidP="00CA7F95">
      <w:pPr>
        <w:pStyle w:val="BodyText"/>
        <w:spacing w:line="271" w:lineRule="auto"/>
        <w:rPr>
          <w:sz w:val="22"/>
          <w:lang w:val="en-GB"/>
        </w:rPr>
      </w:pPr>
    </w:p>
    <w:p w14:paraId="0AA01F15" w14:textId="3B04B581" w:rsidR="001379E8" w:rsidRPr="00BD0372" w:rsidRDefault="00CA7F95" w:rsidP="00CA7F95">
      <w:pPr>
        <w:pStyle w:val="BodyText"/>
        <w:spacing w:line="271" w:lineRule="auto"/>
        <w:rPr>
          <w:b/>
          <w:bCs/>
          <w:sz w:val="21"/>
          <w:szCs w:val="21"/>
          <w:u w:val="single"/>
          <w:lang w:val="en-GB"/>
        </w:rPr>
      </w:pPr>
      <w:bookmarkStart w:id="2" w:name="Signatures"/>
      <w:bookmarkEnd w:id="2"/>
      <w:r>
        <w:rPr>
          <w:b/>
          <w:bCs/>
          <w:sz w:val="21"/>
          <w:szCs w:val="21"/>
          <w:u w:val="single"/>
          <w:lang w:val="en-GB"/>
        </w:rPr>
        <w:t>SIGNATURE AND DATE</w:t>
      </w:r>
    </w:p>
    <w:p w14:paraId="1D938EF8" w14:textId="77777777" w:rsidR="00EE7582" w:rsidRPr="00EE7582" w:rsidRDefault="00EE7582" w:rsidP="00CA7F95">
      <w:pPr>
        <w:pStyle w:val="Heading2"/>
        <w:spacing w:line="271" w:lineRule="auto"/>
        <w:ind w:left="0" w:right="0"/>
      </w:pPr>
    </w:p>
    <w:tbl>
      <w:tblPr>
        <w:tblStyle w:val="TableGrid"/>
        <w:tblW w:w="10206" w:type="dxa"/>
        <w:tblInd w:w="-5" w:type="dxa"/>
        <w:tblLayout w:type="fixed"/>
        <w:tblLook w:val="01E0" w:firstRow="1" w:lastRow="1" w:firstColumn="1" w:lastColumn="1" w:noHBand="0" w:noVBand="0"/>
      </w:tblPr>
      <w:tblGrid>
        <w:gridCol w:w="1701"/>
        <w:gridCol w:w="5120"/>
        <w:gridCol w:w="1134"/>
        <w:gridCol w:w="2251"/>
      </w:tblGrid>
      <w:tr w:rsidR="001D603F" w:rsidRPr="0038472C" w14:paraId="68D05066" w14:textId="77777777" w:rsidTr="0038472C">
        <w:trPr>
          <w:trHeight w:val="345"/>
        </w:trPr>
        <w:tc>
          <w:tcPr>
            <w:tcW w:w="1701" w:type="dxa"/>
            <w:shd w:val="pct10" w:color="auto" w:fill="auto"/>
            <w:vAlign w:val="center"/>
          </w:tcPr>
          <w:p w14:paraId="210D30D0" w14:textId="1412B874" w:rsidR="001D603F" w:rsidRPr="0038472C" w:rsidRDefault="00E27935" w:rsidP="00CA7F95">
            <w:pPr>
              <w:pStyle w:val="TableParagraph"/>
              <w:spacing w:line="271" w:lineRule="auto"/>
              <w:ind w:left="0"/>
              <w:rPr>
                <w:sz w:val="21"/>
                <w:szCs w:val="21"/>
                <w:lang w:val="en-GB"/>
              </w:rPr>
            </w:pPr>
            <w:r>
              <w:rPr>
                <w:sz w:val="21"/>
                <w:szCs w:val="21"/>
                <w:lang w:val="en-GB"/>
              </w:rPr>
              <w:t>Type</w:t>
            </w:r>
            <w:r w:rsidR="001D603F" w:rsidRPr="0038472C">
              <w:rPr>
                <w:sz w:val="21"/>
                <w:szCs w:val="21"/>
                <w:lang w:val="en-GB"/>
              </w:rPr>
              <w:t xml:space="preserve"> name</w:t>
            </w:r>
          </w:p>
        </w:tc>
        <w:tc>
          <w:tcPr>
            <w:tcW w:w="5120" w:type="dxa"/>
            <w:vAlign w:val="center"/>
          </w:tcPr>
          <w:p w14:paraId="12166A3E" w14:textId="34653214" w:rsidR="001D603F" w:rsidRPr="0038472C" w:rsidRDefault="00413C2C" w:rsidP="00CA7F95">
            <w:pPr>
              <w:pStyle w:val="TableParagraph"/>
              <w:spacing w:line="271" w:lineRule="auto"/>
              <w:ind w:left="0"/>
              <w:rPr>
                <w:b/>
                <w:sz w:val="21"/>
                <w:szCs w:val="21"/>
                <w:lang w:val="en-GB"/>
              </w:rPr>
            </w:pPr>
            <w:r w:rsidRPr="0038472C">
              <w:rPr>
                <w:b/>
                <w:sz w:val="21"/>
                <w:szCs w:val="21"/>
                <w:lang w:val="en-GB"/>
              </w:rPr>
              <w:fldChar w:fldCharType="begin">
                <w:ffData>
                  <w:name w:val=""/>
                  <w:enabled/>
                  <w:calcOnExit w:val="0"/>
                  <w:statusText w:type="text" w:val="Type name"/>
                  <w:textInput/>
                </w:ffData>
              </w:fldChar>
            </w:r>
            <w:r w:rsidRPr="0038472C">
              <w:rPr>
                <w:b/>
                <w:sz w:val="21"/>
                <w:szCs w:val="21"/>
                <w:lang w:val="en-GB"/>
              </w:rPr>
              <w:instrText xml:space="preserve"> FORMTEXT </w:instrText>
            </w:r>
            <w:r w:rsidRPr="0038472C">
              <w:rPr>
                <w:b/>
                <w:sz w:val="21"/>
                <w:szCs w:val="21"/>
                <w:lang w:val="en-GB"/>
              </w:rPr>
            </w:r>
            <w:r w:rsidRPr="0038472C">
              <w:rPr>
                <w:b/>
                <w:sz w:val="21"/>
                <w:szCs w:val="21"/>
                <w:lang w:val="en-GB"/>
              </w:rPr>
              <w:fldChar w:fldCharType="separate"/>
            </w:r>
            <w:r w:rsidRPr="0038472C">
              <w:rPr>
                <w:b/>
                <w:noProof/>
                <w:sz w:val="21"/>
                <w:szCs w:val="21"/>
                <w:lang w:val="en-GB"/>
              </w:rPr>
              <w:t> </w:t>
            </w:r>
            <w:r w:rsidRPr="0038472C">
              <w:rPr>
                <w:b/>
                <w:noProof/>
                <w:sz w:val="21"/>
                <w:szCs w:val="21"/>
                <w:lang w:val="en-GB"/>
              </w:rPr>
              <w:t> </w:t>
            </w:r>
            <w:r w:rsidRPr="0038472C">
              <w:rPr>
                <w:b/>
                <w:noProof/>
                <w:sz w:val="21"/>
                <w:szCs w:val="21"/>
                <w:lang w:val="en-GB"/>
              </w:rPr>
              <w:t> </w:t>
            </w:r>
            <w:r w:rsidRPr="0038472C">
              <w:rPr>
                <w:b/>
                <w:noProof/>
                <w:sz w:val="21"/>
                <w:szCs w:val="21"/>
                <w:lang w:val="en-GB"/>
              </w:rPr>
              <w:t> </w:t>
            </w:r>
            <w:r w:rsidRPr="0038472C">
              <w:rPr>
                <w:b/>
                <w:noProof/>
                <w:sz w:val="21"/>
                <w:szCs w:val="21"/>
                <w:lang w:val="en-GB"/>
              </w:rPr>
              <w:t> </w:t>
            </w:r>
            <w:r w:rsidRPr="0038472C">
              <w:rPr>
                <w:b/>
                <w:sz w:val="21"/>
                <w:szCs w:val="21"/>
                <w:lang w:val="en-GB"/>
              </w:rPr>
              <w:fldChar w:fldCharType="end"/>
            </w:r>
          </w:p>
        </w:tc>
        <w:tc>
          <w:tcPr>
            <w:tcW w:w="1134" w:type="dxa"/>
            <w:shd w:val="pct10" w:color="auto" w:fill="auto"/>
            <w:vAlign w:val="center"/>
          </w:tcPr>
          <w:p w14:paraId="00F6755D" w14:textId="77777777" w:rsidR="001D603F" w:rsidRPr="0038472C" w:rsidRDefault="001D603F" w:rsidP="00CA7F95">
            <w:pPr>
              <w:pStyle w:val="TableParagraph"/>
              <w:spacing w:line="271" w:lineRule="auto"/>
              <w:ind w:left="0"/>
              <w:rPr>
                <w:sz w:val="21"/>
                <w:szCs w:val="21"/>
                <w:lang w:val="en-GB"/>
              </w:rPr>
            </w:pPr>
            <w:r w:rsidRPr="0038472C">
              <w:rPr>
                <w:sz w:val="21"/>
                <w:szCs w:val="21"/>
                <w:lang w:val="en-GB"/>
              </w:rPr>
              <w:t>Date</w:t>
            </w:r>
          </w:p>
        </w:tc>
        <w:tc>
          <w:tcPr>
            <w:tcW w:w="2251" w:type="dxa"/>
            <w:vAlign w:val="center"/>
          </w:tcPr>
          <w:p w14:paraId="0A01240A" w14:textId="1C0AA81F" w:rsidR="001D603F" w:rsidRPr="0038472C" w:rsidRDefault="00413C2C" w:rsidP="00CA7F95">
            <w:pPr>
              <w:pStyle w:val="TableParagraph"/>
              <w:spacing w:line="271" w:lineRule="auto"/>
              <w:ind w:left="0"/>
              <w:rPr>
                <w:b/>
                <w:sz w:val="21"/>
                <w:szCs w:val="21"/>
                <w:lang w:val="en-GB"/>
              </w:rPr>
            </w:pPr>
            <w:r w:rsidRPr="0038472C">
              <w:rPr>
                <w:b/>
                <w:sz w:val="21"/>
                <w:szCs w:val="21"/>
                <w:lang w:val="en-GB"/>
              </w:rPr>
              <w:fldChar w:fldCharType="begin">
                <w:ffData>
                  <w:name w:val=""/>
                  <w:enabled/>
                  <w:calcOnExit w:val="0"/>
                  <w:statusText w:type="text" w:val="Type Date of Birth"/>
                  <w:textInput/>
                </w:ffData>
              </w:fldChar>
            </w:r>
            <w:r w:rsidRPr="0038472C">
              <w:rPr>
                <w:b/>
                <w:sz w:val="21"/>
                <w:szCs w:val="21"/>
                <w:lang w:val="en-GB"/>
              </w:rPr>
              <w:instrText xml:space="preserve"> FORMTEXT </w:instrText>
            </w:r>
            <w:r w:rsidRPr="0038472C">
              <w:rPr>
                <w:b/>
                <w:sz w:val="21"/>
                <w:szCs w:val="21"/>
                <w:lang w:val="en-GB"/>
              </w:rPr>
            </w:r>
            <w:r w:rsidRPr="0038472C">
              <w:rPr>
                <w:b/>
                <w:sz w:val="21"/>
                <w:szCs w:val="21"/>
                <w:lang w:val="en-GB"/>
              </w:rPr>
              <w:fldChar w:fldCharType="separate"/>
            </w:r>
            <w:r w:rsidRPr="0038472C">
              <w:rPr>
                <w:b/>
                <w:noProof/>
                <w:sz w:val="21"/>
                <w:szCs w:val="21"/>
                <w:lang w:val="en-GB"/>
              </w:rPr>
              <w:t> </w:t>
            </w:r>
            <w:r w:rsidRPr="0038472C">
              <w:rPr>
                <w:b/>
                <w:noProof/>
                <w:sz w:val="21"/>
                <w:szCs w:val="21"/>
                <w:lang w:val="en-GB"/>
              </w:rPr>
              <w:t> </w:t>
            </w:r>
            <w:r w:rsidRPr="0038472C">
              <w:rPr>
                <w:b/>
                <w:noProof/>
                <w:sz w:val="21"/>
                <w:szCs w:val="21"/>
                <w:lang w:val="en-GB"/>
              </w:rPr>
              <w:t> </w:t>
            </w:r>
            <w:r w:rsidRPr="0038472C">
              <w:rPr>
                <w:b/>
                <w:noProof/>
                <w:sz w:val="21"/>
                <w:szCs w:val="21"/>
                <w:lang w:val="en-GB"/>
              </w:rPr>
              <w:t> </w:t>
            </w:r>
            <w:r w:rsidRPr="0038472C">
              <w:rPr>
                <w:b/>
                <w:noProof/>
                <w:sz w:val="21"/>
                <w:szCs w:val="21"/>
                <w:lang w:val="en-GB"/>
              </w:rPr>
              <w:t> </w:t>
            </w:r>
            <w:r w:rsidRPr="0038472C">
              <w:rPr>
                <w:b/>
                <w:sz w:val="21"/>
                <w:szCs w:val="21"/>
                <w:lang w:val="en-GB"/>
              </w:rPr>
              <w:fldChar w:fldCharType="end"/>
            </w:r>
          </w:p>
        </w:tc>
      </w:tr>
    </w:tbl>
    <w:p w14:paraId="223BF0BD" w14:textId="33DE01E4" w:rsidR="008A59F3" w:rsidRDefault="008A59F3" w:rsidP="00CA7F95">
      <w:pPr>
        <w:spacing w:line="271" w:lineRule="auto"/>
        <w:rPr>
          <w:bCs/>
          <w:sz w:val="20"/>
          <w:szCs w:val="20"/>
          <w:lang w:val="en-GB"/>
        </w:rPr>
      </w:pPr>
    </w:p>
    <w:p w14:paraId="66FB5740" w14:textId="77777777" w:rsidR="008A59F3" w:rsidRDefault="008A59F3">
      <w:pPr>
        <w:rPr>
          <w:bCs/>
          <w:sz w:val="20"/>
          <w:szCs w:val="20"/>
          <w:lang w:val="en-GB"/>
        </w:rPr>
      </w:pPr>
      <w:r>
        <w:rPr>
          <w:bCs/>
          <w:sz w:val="20"/>
          <w:szCs w:val="20"/>
          <w:lang w:val="en-GB"/>
        </w:rPr>
        <w:br w:type="page"/>
      </w:r>
    </w:p>
    <w:p w14:paraId="7F35CAF0" w14:textId="3C0E9852" w:rsidR="00361657" w:rsidRPr="00167DEF" w:rsidRDefault="00361657" w:rsidP="00167DEF">
      <w:pPr>
        <w:jc w:val="center"/>
        <w:rPr>
          <w:b/>
          <w:bCs/>
          <w:sz w:val="28"/>
          <w:szCs w:val="28"/>
          <w:u w:val="single"/>
        </w:rPr>
      </w:pPr>
      <w:bookmarkStart w:id="3" w:name="Guidance_notes"/>
      <w:r w:rsidRPr="00167DEF">
        <w:rPr>
          <w:b/>
          <w:bCs/>
          <w:sz w:val="28"/>
          <w:szCs w:val="28"/>
          <w:u w:val="single"/>
        </w:rPr>
        <w:lastRenderedPageBreak/>
        <w:t>Guidance Notes for Research Degree Academic Appeals</w:t>
      </w:r>
      <w:bookmarkEnd w:id="3"/>
    </w:p>
    <w:p w14:paraId="5F36C429" w14:textId="77777777" w:rsidR="00361657" w:rsidRPr="00361657" w:rsidRDefault="00361657" w:rsidP="008A59F3">
      <w:pPr>
        <w:spacing w:line="271" w:lineRule="auto"/>
        <w:jc w:val="both"/>
        <w:rPr>
          <w:b/>
          <w:sz w:val="21"/>
          <w:szCs w:val="21"/>
          <w:lang w:val="en-GB"/>
        </w:rPr>
      </w:pPr>
    </w:p>
    <w:p w14:paraId="534F20C5" w14:textId="64612E30" w:rsidR="008A59F3" w:rsidRPr="008178FD" w:rsidRDefault="008A59F3" w:rsidP="008A59F3">
      <w:pPr>
        <w:spacing w:line="271" w:lineRule="auto"/>
        <w:jc w:val="both"/>
        <w:rPr>
          <w:sz w:val="21"/>
          <w:szCs w:val="21"/>
          <w:lang w:val="en-GB"/>
        </w:rPr>
      </w:pPr>
      <w:r w:rsidRPr="008178FD">
        <w:rPr>
          <w:bCs/>
          <w:sz w:val="21"/>
          <w:szCs w:val="21"/>
          <w:lang w:val="en-GB"/>
        </w:rPr>
        <w:t xml:space="preserve">Candidates may only appeal against a decision of the Graduate School Board or its Sub-Committees, e.g. Research Degrees Progression Committee, which has been confirmed in writing. </w:t>
      </w:r>
      <w:r w:rsidRPr="008178FD">
        <w:rPr>
          <w:b/>
          <w:bCs/>
          <w:sz w:val="21"/>
          <w:szCs w:val="21"/>
          <w:lang w:val="en-GB"/>
        </w:rPr>
        <w:t xml:space="preserve">Candidates may not appeal against provisional results. </w:t>
      </w:r>
      <w:r w:rsidRPr="008178FD">
        <w:rPr>
          <w:sz w:val="21"/>
          <w:szCs w:val="21"/>
          <w:lang w:val="en-GB"/>
        </w:rPr>
        <w:t xml:space="preserve">Any application for appeal must be received </w:t>
      </w:r>
      <w:r w:rsidRPr="00952831">
        <w:rPr>
          <w:b/>
          <w:bCs/>
          <w:sz w:val="21"/>
          <w:szCs w:val="21"/>
          <w:lang w:val="en-GB"/>
        </w:rPr>
        <w:t>within 15 working days</w:t>
      </w:r>
      <w:r w:rsidRPr="008178FD">
        <w:rPr>
          <w:sz w:val="21"/>
          <w:szCs w:val="21"/>
          <w:lang w:val="en-GB"/>
        </w:rPr>
        <w:t xml:space="preserve"> of the official notification of the decision of the Graduate School Board. </w:t>
      </w:r>
    </w:p>
    <w:p w14:paraId="1DA8FC56" w14:textId="77777777" w:rsidR="008A59F3" w:rsidRPr="008178FD" w:rsidRDefault="008A59F3" w:rsidP="008A59F3">
      <w:pPr>
        <w:spacing w:line="271" w:lineRule="auto"/>
        <w:jc w:val="both"/>
        <w:rPr>
          <w:b/>
          <w:sz w:val="21"/>
          <w:szCs w:val="21"/>
          <w:lang w:val="en-GB"/>
        </w:rPr>
      </w:pPr>
    </w:p>
    <w:p w14:paraId="76E52FC1" w14:textId="77777777" w:rsidR="008A59F3" w:rsidRPr="008178FD" w:rsidRDefault="008A59F3" w:rsidP="008A59F3">
      <w:pPr>
        <w:spacing w:line="271" w:lineRule="auto"/>
        <w:jc w:val="both"/>
        <w:rPr>
          <w:b/>
          <w:sz w:val="21"/>
          <w:szCs w:val="21"/>
          <w:lang w:val="en-GB"/>
        </w:rPr>
      </w:pPr>
      <w:r w:rsidRPr="008178FD">
        <w:rPr>
          <w:b/>
          <w:sz w:val="21"/>
          <w:szCs w:val="21"/>
          <w:lang w:val="en-GB"/>
        </w:rPr>
        <w:t>Late applications will not be considered unless supported by evidence of a good reason and this will be at the discretion of the Academic Standards Manager.</w:t>
      </w:r>
    </w:p>
    <w:p w14:paraId="5165E803" w14:textId="77777777" w:rsidR="008A59F3" w:rsidRPr="008178FD" w:rsidRDefault="008A59F3" w:rsidP="008A59F3">
      <w:pPr>
        <w:spacing w:line="271" w:lineRule="auto"/>
        <w:jc w:val="both"/>
        <w:rPr>
          <w:sz w:val="21"/>
          <w:szCs w:val="21"/>
          <w:lang w:val="en-GB"/>
        </w:rPr>
      </w:pPr>
    </w:p>
    <w:p w14:paraId="4D82A051" w14:textId="77777777" w:rsidR="008A59F3" w:rsidRPr="008178FD" w:rsidRDefault="008A59F3" w:rsidP="008A59F3">
      <w:pPr>
        <w:spacing w:line="271" w:lineRule="auto"/>
        <w:jc w:val="both"/>
        <w:rPr>
          <w:sz w:val="21"/>
          <w:szCs w:val="21"/>
          <w:lang w:val="en-GB"/>
        </w:rPr>
      </w:pPr>
      <w:r w:rsidRPr="008178FD">
        <w:rPr>
          <w:sz w:val="21"/>
          <w:szCs w:val="21"/>
          <w:lang w:val="en-GB"/>
        </w:rPr>
        <w:t>You must continue to abide by the decision of the Graduate School Board, including the completion of any remediation or reassessment requirements, where appropriate, pending the outcome of the Academic Appeals process.</w:t>
      </w:r>
    </w:p>
    <w:p w14:paraId="274D2C7A" w14:textId="77777777" w:rsidR="008A59F3" w:rsidRPr="008178FD" w:rsidRDefault="008A59F3" w:rsidP="008A59F3">
      <w:pPr>
        <w:spacing w:line="271" w:lineRule="auto"/>
        <w:jc w:val="both"/>
        <w:rPr>
          <w:b/>
          <w:bCs/>
          <w:iCs/>
          <w:sz w:val="21"/>
          <w:szCs w:val="21"/>
          <w:lang w:val="en-GB"/>
        </w:rPr>
      </w:pPr>
    </w:p>
    <w:p w14:paraId="56B0111F" w14:textId="77777777" w:rsidR="008A59F3" w:rsidRPr="008178FD" w:rsidRDefault="008A59F3" w:rsidP="008A59F3">
      <w:pPr>
        <w:spacing w:line="271" w:lineRule="auto"/>
        <w:jc w:val="both"/>
        <w:rPr>
          <w:bCs/>
          <w:iCs/>
          <w:sz w:val="21"/>
          <w:szCs w:val="21"/>
          <w:u w:val="single"/>
          <w:lang w:val="en-GB"/>
        </w:rPr>
      </w:pPr>
      <w:r w:rsidRPr="006A54A5">
        <w:rPr>
          <w:b/>
          <w:bCs/>
          <w:iCs/>
          <w:sz w:val="21"/>
          <w:szCs w:val="21"/>
          <w:lang w:val="en-GB"/>
        </w:rPr>
        <w:t>The regulations regarding requests for an Academic Appeal can be found in</w:t>
      </w:r>
      <w:r w:rsidRPr="006A54A5">
        <w:rPr>
          <w:iCs/>
          <w:sz w:val="21"/>
          <w:szCs w:val="21"/>
          <w:lang w:val="en-GB"/>
        </w:rPr>
        <w:t xml:space="preserve"> </w:t>
      </w:r>
      <w:r w:rsidRPr="008178FD">
        <w:rPr>
          <w:b/>
          <w:bCs/>
          <w:iCs/>
          <w:sz w:val="21"/>
          <w:szCs w:val="21"/>
          <w:lang w:val="en-GB"/>
        </w:rPr>
        <w:t xml:space="preserve">Section B8 of the Academic Regulations for Research Degrees and the supporting procedure in Section 2.13 of the Research Degrees Handbook, which are available on the </w:t>
      </w:r>
      <w:hyperlink r:id="rId13" w:history="1">
        <w:r w:rsidRPr="008178FD">
          <w:rPr>
            <w:rStyle w:val="Hyperlink"/>
            <w:b/>
            <w:bCs/>
            <w:iCs/>
            <w:sz w:val="21"/>
            <w:szCs w:val="21"/>
            <w:lang w:val="en-GB"/>
          </w:rPr>
          <w:t>Graduate School Academic Programme</w:t>
        </w:r>
      </w:hyperlink>
      <w:r w:rsidRPr="008178FD">
        <w:rPr>
          <w:b/>
          <w:bCs/>
          <w:iCs/>
          <w:sz w:val="21"/>
          <w:szCs w:val="21"/>
          <w:lang w:val="en-GB"/>
        </w:rPr>
        <w:t xml:space="preserve"> </w:t>
      </w:r>
      <w:r>
        <w:rPr>
          <w:b/>
          <w:bCs/>
          <w:iCs/>
          <w:sz w:val="21"/>
          <w:szCs w:val="21"/>
          <w:lang w:val="en-GB"/>
        </w:rPr>
        <w:t>web</w:t>
      </w:r>
      <w:r w:rsidRPr="008178FD">
        <w:rPr>
          <w:b/>
          <w:bCs/>
          <w:iCs/>
          <w:sz w:val="21"/>
          <w:szCs w:val="21"/>
          <w:lang w:val="en-GB"/>
        </w:rPr>
        <w:t>page.</w:t>
      </w:r>
    </w:p>
    <w:p w14:paraId="3B8DB312" w14:textId="77777777" w:rsidR="008A59F3" w:rsidRPr="008178FD" w:rsidRDefault="008A59F3" w:rsidP="008A59F3">
      <w:pPr>
        <w:spacing w:line="271" w:lineRule="auto"/>
        <w:jc w:val="both"/>
        <w:rPr>
          <w:b/>
          <w:sz w:val="21"/>
          <w:szCs w:val="21"/>
          <w:lang w:val="en-GB"/>
        </w:rPr>
      </w:pPr>
    </w:p>
    <w:p w14:paraId="461B8717" w14:textId="77777777" w:rsidR="008A59F3" w:rsidRPr="008178FD" w:rsidRDefault="008A59F3" w:rsidP="008A59F3">
      <w:pPr>
        <w:spacing w:line="271" w:lineRule="auto"/>
        <w:jc w:val="both"/>
        <w:rPr>
          <w:b/>
          <w:sz w:val="21"/>
          <w:szCs w:val="21"/>
          <w:lang w:val="en-GB"/>
        </w:rPr>
      </w:pPr>
      <w:r w:rsidRPr="008178FD">
        <w:rPr>
          <w:b/>
          <w:sz w:val="21"/>
          <w:szCs w:val="21"/>
          <w:lang w:val="en-GB"/>
        </w:rPr>
        <w:t xml:space="preserve">You are strongly advised to seek guidance from the </w:t>
      </w:r>
      <w:hyperlink r:id="rId14" w:history="1">
        <w:r w:rsidRPr="008178FD">
          <w:rPr>
            <w:rStyle w:val="Hyperlink"/>
            <w:b/>
            <w:sz w:val="21"/>
            <w:szCs w:val="21"/>
            <w:lang w:val="en-GB"/>
          </w:rPr>
          <w:t>University of Westminster Students’ Union</w:t>
        </w:r>
      </w:hyperlink>
      <w:r w:rsidRPr="008178FD">
        <w:rPr>
          <w:b/>
          <w:sz w:val="21"/>
          <w:szCs w:val="21"/>
          <w:lang w:val="en-GB"/>
        </w:rPr>
        <w:t xml:space="preserve"> </w:t>
      </w:r>
      <w:r>
        <w:rPr>
          <w:b/>
          <w:sz w:val="21"/>
          <w:szCs w:val="21"/>
          <w:u w:val="single"/>
          <w:lang w:val="en-GB"/>
        </w:rPr>
        <w:t>BEFORE</w:t>
      </w:r>
      <w:r w:rsidRPr="008178FD">
        <w:rPr>
          <w:b/>
          <w:sz w:val="21"/>
          <w:szCs w:val="21"/>
          <w:lang w:val="en-GB"/>
        </w:rPr>
        <w:t xml:space="preserve"> you submit your appeal.</w:t>
      </w:r>
    </w:p>
    <w:p w14:paraId="291A571F" w14:textId="77777777" w:rsidR="008A59F3" w:rsidRPr="008178FD" w:rsidRDefault="008A59F3" w:rsidP="008A59F3">
      <w:pPr>
        <w:spacing w:line="271" w:lineRule="auto"/>
        <w:jc w:val="both"/>
        <w:rPr>
          <w:b/>
          <w:sz w:val="21"/>
          <w:szCs w:val="21"/>
          <w:lang w:val="en-GB"/>
        </w:rPr>
      </w:pPr>
    </w:p>
    <w:p w14:paraId="728D0AF6" w14:textId="469A4F45" w:rsidR="008A59F3" w:rsidRPr="008178FD" w:rsidRDefault="008A59F3" w:rsidP="008A59F3">
      <w:pPr>
        <w:spacing w:line="271" w:lineRule="auto"/>
        <w:jc w:val="both"/>
        <w:rPr>
          <w:b/>
          <w:sz w:val="21"/>
          <w:szCs w:val="21"/>
          <w:lang w:val="en-GB"/>
        </w:rPr>
      </w:pPr>
      <w:r w:rsidRPr="008178FD">
        <w:rPr>
          <w:b/>
          <w:sz w:val="21"/>
          <w:szCs w:val="21"/>
          <w:lang w:val="en-GB"/>
        </w:rPr>
        <w:t xml:space="preserve">Appeals will only be considered on the </w:t>
      </w:r>
      <w:r w:rsidRPr="008B01F0">
        <w:rPr>
          <w:b/>
          <w:sz w:val="21"/>
          <w:szCs w:val="21"/>
          <w:lang w:val="en-GB"/>
        </w:rPr>
        <w:t>grounds for review</w:t>
      </w:r>
      <w:r w:rsidRPr="008178FD">
        <w:rPr>
          <w:b/>
          <w:sz w:val="21"/>
          <w:szCs w:val="21"/>
          <w:lang w:val="en-GB"/>
        </w:rPr>
        <w:t xml:space="preserve"> as set out below and when they are submitted within the deadlines stated on this form. </w:t>
      </w:r>
      <w:r w:rsidRPr="008178FD">
        <w:rPr>
          <w:b/>
          <w:sz w:val="21"/>
          <w:szCs w:val="21"/>
          <w:u w:val="single"/>
          <w:lang w:val="en-GB"/>
        </w:rPr>
        <w:t>Incomplete forms will not be investigated</w:t>
      </w:r>
      <w:r w:rsidRPr="008178FD">
        <w:rPr>
          <w:b/>
          <w:sz w:val="21"/>
          <w:szCs w:val="21"/>
          <w:lang w:val="en-GB"/>
        </w:rPr>
        <w:t>.</w:t>
      </w:r>
    </w:p>
    <w:p w14:paraId="27EA833E" w14:textId="77777777" w:rsidR="008A59F3" w:rsidRPr="008178FD" w:rsidRDefault="008A59F3" w:rsidP="008A59F3">
      <w:pPr>
        <w:spacing w:line="271" w:lineRule="auto"/>
        <w:jc w:val="both"/>
        <w:rPr>
          <w:sz w:val="21"/>
          <w:szCs w:val="21"/>
          <w:lang w:val="en-GB"/>
        </w:rPr>
      </w:pPr>
    </w:p>
    <w:p w14:paraId="6AB9AF5F" w14:textId="77777777" w:rsidR="008A59F3" w:rsidRPr="008178FD" w:rsidRDefault="008A59F3" w:rsidP="008A59F3">
      <w:pPr>
        <w:tabs>
          <w:tab w:val="left" w:pos="1134"/>
        </w:tabs>
        <w:spacing w:line="271" w:lineRule="auto"/>
        <w:ind w:left="1134" w:hanging="567"/>
        <w:jc w:val="both"/>
        <w:rPr>
          <w:b/>
          <w:bCs/>
          <w:sz w:val="21"/>
          <w:szCs w:val="21"/>
          <w:lang w:val="en-GB"/>
        </w:rPr>
      </w:pPr>
      <w:r w:rsidRPr="008178FD">
        <w:rPr>
          <w:b/>
          <w:sz w:val="21"/>
          <w:szCs w:val="21"/>
          <w:lang w:val="en-GB"/>
        </w:rPr>
        <w:t>1.</w:t>
      </w:r>
      <w:r w:rsidRPr="008178FD">
        <w:rPr>
          <w:b/>
          <w:sz w:val="21"/>
          <w:szCs w:val="21"/>
          <w:lang w:val="en-GB"/>
        </w:rPr>
        <w:tab/>
        <w:t>You may not appeal against the academic judgement of your assessors</w:t>
      </w:r>
      <w:r w:rsidRPr="008178FD">
        <w:rPr>
          <w:b/>
          <w:bCs/>
          <w:sz w:val="21"/>
          <w:szCs w:val="21"/>
          <w:lang w:val="en-GB"/>
        </w:rPr>
        <w:t>.</w:t>
      </w:r>
    </w:p>
    <w:p w14:paraId="7089C526" w14:textId="0D40059C" w:rsidR="008A59F3" w:rsidRPr="008178FD" w:rsidRDefault="008A59F3" w:rsidP="008A59F3">
      <w:pPr>
        <w:tabs>
          <w:tab w:val="left" w:pos="1134"/>
        </w:tabs>
        <w:spacing w:line="271" w:lineRule="auto"/>
        <w:ind w:left="1134" w:hanging="567"/>
        <w:jc w:val="both"/>
        <w:rPr>
          <w:sz w:val="21"/>
          <w:szCs w:val="21"/>
          <w:lang w:val="en-GB"/>
        </w:rPr>
      </w:pPr>
      <w:r w:rsidRPr="008178FD">
        <w:rPr>
          <w:b/>
          <w:bCs/>
          <w:sz w:val="21"/>
          <w:szCs w:val="21"/>
          <w:lang w:val="en-GB"/>
        </w:rPr>
        <w:tab/>
      </w:r>
      <w:r w:rsidRPr="008178FD">
        <w:rPr>
          <w:sz w:val="21"/>
          <w:szCs w:val="21"/>
          <w:lang w:val="en-GB"/>
        </w:rPr>
        <w:t xml:space="preserve">You may not appeal against the academic judgement of your assessors and may not therefore challenge progression or award decisions </w:t>
      </w:r>
      <w:r w:rsidR="004460C6">
        <w:rPr>
          <w:sz w:val="21"/>
          <w:szCs w:val="21"/>
          <w:lang w:val="en-GB"/>
        </w:rPr>
        <w:t>made</w:t>
      </w:r>
      <w:r w:rsidRPr="008178FD">
        <w:rPr>
          <w:sz w:val="21"/>
          <w:szCs w:val="21"/>
          <w:lang w:val="en-GB"/>
        </w:rPr>
        <w:t xml:space="preserve"> by the Graduate School Board. If you believe that an error has been made in the recording of any assessment decision, this should be raised with the Graduate School Registry as a results enquiry.</w:t>
      </w:r>
    </w:p>
    <w:p w14:paraId="705D2362" w14:textId="77777777" w:rsidR="008A59F3" w:rsidRPr="008178FD" w:rsidRDefault="008A59F3" w:rsidP="008A59F3">
      <w:pPr>
        <w:tabs>
          <w:tab w:val="left" w:pos="1134"/>
        </w:tabs>
        <w:spacing w:line="271" w:lineRule="auto"/>
        <w:ind w:left="1134" w:hanging="567"/>
        <w:jc w:val="both"/>
        <w:rPr>
          <w:sz w:val="21"/>
          <w:szCs w:val="21"/>
          <w:lang w:val="en-GB"/>
        </w:rPr>
      </w:pPr>
    </w:p>
    <w:p w14:paraId="40236C0D" w14:textId="77777777" w:rsidR="008A59F3" w:rsidRDefault="008A59F3" w:rsidP="008A59F3">
      <w:pPr>
        <w:tabs>
          <w:tab w:val="left" w:pos="1134"/>
        </w:tabs>
        <w:spacing w:line="271" w:lineRule="auto"/>
        <w:ind w:left="1134" w:hanging="567"/>
        <w:jc w:val="both"/>
        <w:rPr>
          <w:bCs/>
          <w:sz w:val="21"/>
          <w:szCs w:val="21"/>
          <w:lang w:val="en-GB"/>
        </w:rPr>
      </w:pPr>
      <w:r w:rsidRPr="008178FD">
        <w:rPr>
          <w:b/>
          <w:sz w:val="21"/>
          <w:szCs w:val="21"/>
          <w:lang w:val="en-GB"/>
        </w:rPr>
        <w:t xml:space="preserve">2. </w:t>
      </w:r>
      <w:r w:rsidRPr="008178FD">
        <w:rPr>
          <w:b/>
          <w:sz w:val="21"/>
          <w:szCs w:val="21"/>
          <w:lang w:val="en-GB"/>
        </w:rPr>
        <w:tab/>
        <w:t xml:space="preserve">If you wish to raise matters relating to the supervision or management of your research programme, do not use this form. </w:t>
      </w:r>
      <w:r w:rsidRPr="000445AD">
        <w:rPr>
          <w:b/>
          <w:sz w:val="21"/>
          <w:szCs w:val="21"/>
          <w:lang w:val="en-GB"/>
        </w:rPr>
        <w:t xml:space="preserve">Please follow the online </w:t>
      </w:r>
      <w:hyperlink r:id="rId15" w:history="1">
        <w:r w:rsidRPr="000445AD">
          <w:rPr>
            <w:rStyle w:val="Hyperlink"/>
            <w:b/>
            <w:sz w:val="21"/>
            <w:szCs w:val="21"/>
            <w:lang w:val="en-GB"/>
          </w:rPr>
          <w:t>Complaints Procedure</w:t>
        </w:r>
      </w:hyperlink>
      <w:r w:rsidRPr="000445AD">
        <w:rPr>
          <w:b/>
          <w:sz w:val="21"/>
          <w:szCs w:val="21"/>
          <w:lang w:val="en-GB"/>
        </w:rPr>
        <w:t>.</w:t>
      </w:r>
      <w:r w:rsidRPr="002D2EAD">
        <w:rPr>
          <w:bCs/>
          <w:sz w:val="21"/>
          <w:szCs w:val="21"/>
          <w:lang w:val="en-GB"/>
        </w:rPr>
        <w:t xml:space="preserve"> </w:t>
      </w:r>
    </w:p>
    <w:p w14:paraId="29F4F588" w14:textId="77777777" w:rsidR="008A59F3" w:rsidRDefault="008A59F3" w:rsidP="008A59F3">
      <w:pPr>
        <w:tabs>
          <w:tab w:val="left" w:pos="1134"/>
        </w:tabs>
        <w:spacing w:line="271" w:lineRule="auto"/>
        <w:ind w:left="1134" w:hanging="567"/>
        <w:jc w:val="both"/>
        <w:rPr>
          <w:bCs/>
          <w:sz w:val="21"/>
          <w:szCs w:val="21"/>
          <w:lang w:val="en-GB"/>
        </w:rPr>
      </w:pPr>
    </w:p>
    <w:p w14:paraId="357C2ED6" w14:textId="77777777" w:rsidR="008A59F3" w:rsidRDefault="008A59F3" w:rsidP="008A59F3">
      <w:pPr>
        <w:tabs>
          <w:tab w:val="left" w:pos="1134"/>
        </w:tabs>
        <w:spacing w:line="271" w:lineRule="auto"/>
        <w:ind w:left="1134" w:hanging="567"/>
        <w:jc w:val="both"/>
        <w:rPr>
          <w:bCs/>
          <w:sz w:val="21"/>
          <w:szCs w:val="21"/>
          <w:lang w:val="en-GB"/>
        </w:rPr>
      </w:pPr>
      <w:r w:rsidRPr="00581457">
        <w:rPr>
          <w:b/>
          <w:sz w:val="21"/>
          <w:szCs w:val="21"/>
          <w:lang w:val="en-GB"/>
        </w:rPr>
        <w:t>3.</w:t>
      </w:r>
      <w:r w:rsidRPr="00581457">
        <w:rPr>
          <w:b/>
          <w:sz w:val="21"/>
          <w:szCs w:val="21"/>
          <w:lang w:val="en-GB"/>
        </w:rPr>
        <w:tab/>
        <w:t>Late claims for Mitigating Circumstances (MCs)</w:t>
      </w:r>
    </w:p>
    <w:p w14:paraId="781D85B4" w14:textId="77777777" w:rsidR="008A59F3" w:rsidRPr="002D2EAD" w:rsidRDefault="008A59F3" w:rsidP="008A59F3">
      <w:pPr>
        <w:tabs>
          <w:tab w:val="left" w:pos="1134"/>
        </w:tabs>
        <w:spacing w:line="271" w:lineRule="auto"/>
        <w:ind w:left="1134" w:hanging="567"/>
        <w:jc w:val="both"/>
        <w:rPr>
          <w:bCs/>
          <w:sz w:val="21"/>
          <w:szCs w:val="21"/>
          <w:lang w:val="en-GB"/>
        </w:rPr>
      </w:pPr>
      <w:r>
        <w:rPr>
          <w:bCs/>
          <w:sz w:val="21"/>
          <w:szCs w:val="21"/>
          <w:lang w:val="en-GB"/>
        </w:rPr>
        <w:tab/>
        <w:t xml:space="preserve">These </w:t>
      </w:r>
      <w:r w:rsidRPr="002D2EAD">
        <w:rPr>
          <w:bCs/>
          <w:sz w:val="21"/>
          <w:szCs w:val="21"/>
          <w:lang w:val="en-GB"/>
        </w:rPr>
        <w:t xml:space="preserve">should be submitted to the Graduate School Registry via the </w:t>
      </w:r>
      <w:hyperlink r:id="rId16" w:history="1">
        <w:r w:rsidRPr="002D2EAD">
          <w:rPr>
            <w:rStyle w:val="Hyperlink"/>
            <w:bCs/>
            <w:sz w:val="21"/>
            <w:szCs w:val="21"/>
            <w:lang w:val="en-GB"/>
          </w:rPr>
          <w:t>Virtual Research Environment</w:t>
        </w:r>
      </w:hyperlink>
      <w:r w:rsidRPr="002D2EAD">
        <w:rPr>
          <w:bCs/>
          <w:sz w:val="21"/>
          <w:szCs w:val="21"/>
          <w:lang w:val="en-GB"/>
        </w:rPr>
        <w:t xml:space="preserve"> (VRE). They will be considered by the next meeting of the Research Degrees Progression Committee </w:t>
      </w:r>
    </w:p>
    <w:p w14:paraId="1F9F52EA" w14:textId="77777777" w:rsidR="008A59F3" w:rsidRPr="008178FD" w:rsidRDefault="008A59F3" w:rsidP="008A59F3">
      <w:pPr>
        <w:spacing w:line="271" w:lineRule="auto"/>
        <w:jc w:val="both"/>
        <w:rPr>
          <w:sz w:val="21"/>
          <w:szCs w:val="21"/>
          <w:lang w:val="en-GB"/>
        </w:rPr>
      </w:pPr>
    </w:p>
    <w:p w14:paraId="3E3C8CB0" w14:textId="77777777" w:rsidR="008A59F3" w:rsidRPr="008178FD" w:rsidRDefault="008A59F3" w:rsidP="008A59F3">
      <w:pPr>
        <w:spacing w:line="271" w:lineRule="auto"/>
        <w:jc w:val="both"/>
        <w:rPr>
          <w:b/>
          <w:sz w:val="21"/>
          <w:szCs w:val="21"/>
          <w:lang w:val="en-GB"/>
        </w:rPr>
      </w:pPr>
      <w:r w:rsidRPr="008178FD">
        <w:rPr>
          <w:sz w:val="21"/>
          <w:szCs w:val="21"/>
          <w:lang w:val="en-GB"/>
        </w:rPr>
        <w:t>Where a claim for MCs has been rejected for the first time because of insufficient or inadequate documentary evidence, a student should resubmit their second claim to a later Mitigating Circumstances Board, but only if they are providing additional documentary evidence.</w:t>
      </w:r>
      <w:r w:rsidRPr="008178FD">
        <w:rPr>
          <w:b/>
          <w:sz w:val="21"/>
          <w:szCs w:val="21"/>
          <w:lang w:val="en-GB"/>
        </w:rPr>
        <w:t xml:space="preserve"> </w:t>
      </w:r>
    </w:p>
    <w:p w14:paraId="33EDFFD3" w14:textId="77777777" w:rsidR="008A59F3" w:rsidRPr="008178FD" w:rsidRDefault="008A59F3" w:rsidP="00D4476E">
      <w:pPr>
        <w:spacing w:line="271" w:lineRule="auto"/>
        <w:jc w:val="both"/>
        <w:rPr>
          <w:b/>
          <w:sz w:val="21"/>
          <w:szCs w:val="21"/>
          <w:lang w:val="en-GB"/>
        </w:rPr>
      </w:pPr>
    </w:p>
    <w:p w14:paraId="4C7C0ADB" w14:textId="77777777" w:rsidR="008A59F3" w:rsidRPr="005F5C8F" w:rsidRDefault="008A59F3" w:rsidP="005F5C8F">
      <w:pPr>
        <w:jc w:val="center"/>
        <w:rPr>
          <w:b/>
          <w:bCs/>
          <w:sz w:val="28"/>
          <w:szCs w:val="28"/>
          <w:u w:val="single"/>
        </w:rPr>
      </w:pPr>
      <w:bookmarkStart w:id="4" w:name="Grounds_for_review"/>
      <w:r w:rsidRPr="005F5C8F">
        <w:rPr>
          <w:b/>
          <w:bCs/>
          <w:sz w:val="28"/>
          <w:szCs w:val="28"/>
          <w:u w:val="single"/>
        </w:rPr>
        <w:t>Grounds for Review</w:t>
      </w:r>
      <w:bookmarkEnd w:id="4"/>
    </w:p>
    <w:p w14:paraId="4DB95F28" w14:textId="77777777" w:rsidR="008A59F3" w:rsidRPr="008178FD" w:rsidRDefault="008A59F3" w:rsidP="00D4476E">
      <w:pPr>
        <w:spacing w:line="271" w:lineRule="auto"/>
        <w:jc w:val="both"/>
        <w:rPr>
          <w:sz w:val="21"/>
          <w:szCs w:val="21"/>
          <w:lang w:val="en-GB"/>
        </w:rPr>
      </w:pPr>
    </w:p>
    <w:p w14:paraId="5B845513" w14:textId="77777777" w:rsidR="008A59F3" w:rsidRPr="008178FD" w:rsidRDefault="008A59F3" w:rsidP="00D4476E">
      <w:pPr>
        <w:spacing w:line="271" w:lineRule="auto"/>
        <w:jc w:val="both"/>
        <w:rPr>
          <w:b/>
          <w:sz w:val="21"/>
          <w:szCs w:val="21"/>
          <w:lang w:val="en-GB"/>
        </w:rPr>
      </w:pPr>
      <w:r w:rsidRPr="008178FD">
        <w:rPr>
          <w:b/>
          <w:sz w:val="21"/>
          <w:szCs w:val="21"/>
          <w:lang w:val="en-GB"/>
        </w:rPr>
        <w:t xml:space="preserve">Please </w:t>
      </w:r>
      <w:r w:rsidRPr="008178FD">
        <w:rPr>
          <w:b/>
          <w:sz w:val="21"/>
          <w:szCs w:val="21"/>
          <w:u w:val="single"/>
          <w:lang w:val="en-GB"/>
        </w:rPr>
        <w:t>indicate in your statement</w:t>
      </w:r>
      <w:r w:rsidRPr="008178FD">
        <w:rPr>
          <w:b/>
          <w:sz w:val="21"/>
          <w:szCs w:val="21"/>
          <w:lang w:val="en-GB"/>
        </w:rPr>
        <w:t xml:space="preserve"> on which of the grounds you are making your appeal:</w:t>
      </w:r>
    </w:p>
    <w:p w14:paraId="7EC0A80B" w14:textId="77777777" w:rsidR="008A59F3" w:rsidRPr="008178FD" w:rsidRDefault="008A59F3" w:rsidP="00D4476E">
      <w:pPr>
        <w:spacing w:line="271" w:lineRule="auto"/>
        <w:jc w:val="both"/>
        <w:rPr>
          <w:sz w:val="21"/>
          <w:szCs w:val="21"/>
          <w:lang w:val="en-GB"/>
        </w:rPr>
      </w:pPr>
    </w:p>
    <w:p w14:paraId="3FFBAEA6" w14:textId="77777777" w:rsidR="008A59F3" w:rsidRPr="00990105" w:rsidRDefault="008A59F3" w:rsidP="00D4476E">
      <w:pPr>
        <w:numPr>
          <w:ilvl w:val="0"/>
          <w:numId w:val="11"/>
        </w:numPr>
        <w:tabs>
          <w:tab w:val="left" w:pos="567"/>
        </w:tabs>
        <w:spacing w:line="271" w:lineRule="auto"/>
        <w:ind w:left="567" w:hanging="567"/>
        <w:jc w:val="both"/>
        <w:rPr>
          <w:sz w:val="21"/>
          <w:szCs w:val="21"/>
          <w:lang w:val="en-GB"/>
        </w:rPr>
      </w:pPr>
      <w:r w:rsidRPr="00075282">
        <w:rPr>
          <w:b/>
          <w:bCs/>
          <w:sz w:val="21"/>
          <w:szCs w:val="21"/>
          <w:lang w:val="en-GB"/>
        </w:rPr>
        <w:t>That there is evidence that a procedural irregularity (including administrative error)</w:t>
      </w:r>
      <w:r w:rsidRPr="00990105">
        <w:rPr>
          <w:sz w:val="21"/>
          <w:szCs w:val="21"/>
          <w:lang w:val="en-GB"/>
        </w:rPr>
        <w:t xml:space="preserve"> has occurred in the assessment of the candidate’s progress and performance (measured against the performance and rate of progress that would be required for a timely and successful completion as defined in the </w:t>
      </w:r>
      <w:hyperlink r:id="rId17" w:history="1">
        <w:r w:rsidRPr="00990105">
          <w:rPr>
            <w:rStyle w:val="Hyperlink"/>
            <w:sz w:val="21"/>
            <w:szCs w:val="21"/>
            <w:lang w:val="en-GB"/>
          </w:rPr>
          <w:t>Research Degree Academic Regulations</w:t>
        </w:r>
      </w:hyperlink>
      <w:r w:rsidRPr="00990105">
        <w:rPr>
          <w:sz w:val="21"/>
          <w:szCs w:val="21"/>
          <w:lang w:val="en-GB"/>
        </w:rPr>
        <w:t xml:space="preserve"> and the supporting </w:t>
      </w:r>
      <w:hyperlink r:id="rId18" w:history="1">
        <w:r w:rsidRPr="00990105">
          <w:rPr>
            <w:rStyle w:val="Hyperlink"/>
            <w:sz w:val="21"/>
            <w:szCs w:val="21"/>
            <w:lang w:val="en-GB"/>
          </w:rPr>
          <w:t>Research Degrees Handbook</w:t>
        </w:r>
      </w:hyperlink>
      <w:r w:rsidRPr="00990105">
        <w:rPr>
          <w:sz w:val="21"/>
          <w:szCs w:val="21"/>
          <w:lang w:val="en-GB"/>
        </w:rPr>
        <w:t>) and that the procedural irregularity is of such a nature as to cause doubt as to whether the decision might have been different had there not been such irregularity; and/or</w:t>
      </w:r>
    </w:p>
    <w:p w14:paraId="3567EB80" w14:textId="77777777" w:rsidR="008A59F3" w:rsidRPr="00990105" w:rsidRDefault="008A59F3" w:rsidP="00D4476E">
      <w:pPr>
        <w:tabs>
          <w:tab w:val="left" w:pos="567"/>
        </w:tabs>
        <w:spacing w:line="271" w:lineRule="auto"/>
        <w:ind w:left="567" w:hanging="567"/>
        <w:jc w:val="both"/>
        <w:rPr>
          <w:sz w:val="21"/>
          <w:szCs w:val="21"/>
          <w:lang w:val="en-GB"/>
        </w:rPr>
      </w:pPr>
    </w:p>
    <w:p w14:paraId="6EC25521" w14:textId="7CD9A8DE" w:rsidR="008A59F3" w:rsidRPr="00990105" w:rsidRDefault="008A59F3" w:rsidP="00D4476E">
      <w:pPr>
        <w:numPr>
          <w:ilvl w:val="0"/>
          <w:numId w:val="11"/>
        </w:numPr>
        <w:tabs>
          <w:tab w:val="left" w:pos="567"/>
        </w:tabs>
        <w:spacing w:line="271" w:lineRule="auto"/>
        <w:ind w:left="567" w:hanging="567"/>
        <w:jc w:val="both"/>
        <w:rPr>
          <w:sz w:val="21"/>
          <w:szCs w:val="21"/>
          <w:lang w:val="en-GB"/>
        </w:rPr>
      </w:pPr>
      <w:r w:rsidRPr="003A14C6">
        <w:rPr>
          <w:b/>
          <w:bCs/>
          <w:sz w:val="21"/>
          <w:szCs w:val="21"/>
          <w:lang w:val="en-GB"/>
        </w:rPr>
        <w:lastRenderedPageBreak/>
        <w:t>That there is evidence of improper assessment by the assessors of the adequacy of the candidate’s progress and performance</w:t>
      </w:r>
      <w:r w:rsidRPr="00990105">
        <w:rPr>
          <w:sz w:val="21"/>
          <w:szCs w:val="21"/>
          <w:lang w:val="en-GB"/>
        </w:rPr>
        <w:t xml:space="preserve"> in relation to the rate of progress required for a timely and successful completion as defined in the </w:t>
      </w:r>
      <w:hyperlink r:id="rId19" w:history="1">
        <w:r w:rsidRPr="00990105">
          <w:rPr>
            <w:rStyle w:val="Hyperlink"/>
            <w:sz w:val="21"/>
            <w:szCs w:val="21"/>
            <w:lang w:val="en-GB"/>
          </w:rPr>
          <w:t>Research Degree Academic Regulations</w:t>
        </w:r>
      </w:hyperlink>
      <w:r w:rsidRPr="00990105">
        <w:rPr>
          <w:sz w:val="21"/>
          <w:szCs w:val="21"/>
          <w:lang w:val="en-GB"/>
        </w:rPr>
        <w:t xml:space="preserve"> and the supporting </w:t>
      </w:r>
      <w:hyperlink r:id="rId20" w:history="1">
        <w:r w:rsidRPr="00990105">
          <w:rPr>
            <w:rStyle w:val="Hyperlink"/>
            <w:sz w:val="21"/>
            <w:szCs w:val="21"/>
            <w:lang w:val="en-GB"/>
          </w:rPr>
          <w:t>Research Degrees Handbook</w:t>
        </w:r>
      </w:hyperlink>
      <w:r w:rsidRPr="00990105">
        <w:rPr>
          <w:sz w:val="21"/>
          <w:szCs w:val="21"/>
          <w:lang w:val="en-GB"/>
        </w:rPr>
        <w:t>; a candidate may not otherwise challenge the academic judgment of the assessors</w:t>
      </w:r>
      <w:r w:rsidR="00BD044B" w:rsidRPr="00990105">
        <w:rPr>
          <w:sz w:val="21"/>
          <w:szCs w:val="21"/>
          <w:lang w:val="en-GB"/>
        </w:rPr>
        <w:t>; and/or</w:t>
      </w:r>
    </w:p>
    <w:p w14:paraId="3048C5B4" w14:textId="77777777" w:rsidR="008A59F3" w:rsidRPr="00990105" w:rsidRDefault="008A59F3" w:rsidP="00D4476E">
      <w:pPr>
        <w:tabs>
          <w:tab w:val="left" w:pos="567"/>
        </w:tabs>
        <w:spacing w:line="271" w:lineRule="auto"/>
        <w:ind w:left="567" w:hanging="567"/>
        <w:jc w:val="both"/>
        <w:rPr>
          <w:sz w:val="21"/>
          <w:szCs w:val="21"/>
          <w:lang w:val="en-GB"/>
        </w:rPr>
      </w:pPr>
    </w:p>
    <w:p w14:paraId="72D567D3" w14:textId="655DC2D7" w:rsidR="008A59F3" w:rsidRPr="00990105" w:rsidRDefault="008A59F3" w:rsidP="00D4476E">
      <w:pPr>
        <w:numPr>
          <w:ilvl w:val="0"/>
          <w:numId w:val="11"/>
        </w:numPr>
        <w:tabs>
          <w:tab w:val="left" w:pos="567"/>
        </w:tabs>
        <w:spacing w:line="271" w:lineRule="auto"/>
        <w:ind w:left="567" w:hanging="567"/>
        <w:jc w:val="both"/>
        <w:rPr>
          <w:sz w:val="21"/>
          <w:szCs w:val="21"/>
          <w:lang w:val="en-GB"/>
        </w:rPr>
      </w:pPr>
      <w:r w:rsidRPr="003A14C6">
        <w:rPr>
          <w:b/>
          <w:bCs/>
          <w:sz w:val="21"/>
          <w:szCs w:val="21"/>
          <w:lang w:val="en-GB"/>
        </w:rPr>
        <w:t>That there is evidence of improper assessment of an application of Mitigating Circumstances</w:t>
      </w:r>
      <w:r w:rsidRPr="00990105">
        <w:rPr>
          <w:sz w:val="21"/>
          <w:szCs w:val="21"/>
          <w:lang w:val="en-GB"/>
        </w:rPr>
        <w:t xml:space="preserve">, which resulted in the candidate being put at a disadvantage during subsequent assessments of progress and performance (measured against the performance and rate of progress that would be required for a timely and successful completion as defined in the </w:t>
      </w:r>
      <w:hyperlink r:id="rId21" w:history="1">
        <w:r w:rsidRPr="00990105">
          <w:rPr>
            <w:rStyle w:val="Hyperlink"/>
            <w:sz w:val="21"/>
            <w:szCs w:val="21"/>
            <w:lang w:val="en-GB"/>
          </w:rPr>
          <w:t>Research Degree Academic Regulations</w:t>
        </w:r>
      </w:hyperlink>
      <w:r w:rsidRPr="00990105">
        <w:rPr>
          <w:sz w:val="21"/>
          <w:szCs w:val="21"/>
          <w:lang w:val="en-GB"/>
        </w:rPr>
        <w:t xml:space="preserve"> and the supporting </w:t>
      </w:r>
      <w:hyperlink r:id="rId22" w:history="1">
        <w:r w:rsidRPr="00990105">
          <w:rPr>
            <w:rStyle w:val="Hyperlink"/>
            <w:sz w:val="21"/>
            <w:szCs w:val="21"/>
            <w:lang w:val="en-GB"/>
          </w:rPr>
          <w:t>Research Degrees Handbook</w:t>
        </w:r>
      </w:hyperlink>
      <w:r w:rsidRPr="00990105">
        <w:rPr>
          <w:sz w:val="21"/>
          <w:szCs w:val="21"/>
          <w:lang w:val="en-GB"/>
        </w:rPr>
        <w:t>), which would not otherwise have occurred had reasonable and appropriate adjustments been made</w:t>
      </w:r>
      <w:r w:rsidR="00BD044B" w:rsidRPr="00990105">
        <w:rPr>
          <w:sz w:val="21"/>
          <w:szCs w:val="21"/>
          <w:lang w:val="en-GB"/>
        </w:rPr>
        <w:t>; and/or</w:t>
      </w:r>
    </w:p>
    <w:p w14:paraId="7FFCF6E5" w14:textId="77777777" w:rsidR="008A59F3" w:rsidRPr="00990105" w:rsidRDefault="008A59F3" w:rsidP="00D4476E">
      <w:pPr>
        <w:tabs>
          <w:tab w:val="left" w:pos="567"/>
        </w:tabs>
        <w:spacing w:line="271" w:lineRule="auto"/>
        <w:ind w:left="567" w:hanging="567"/>
        <w:jc w:val="both"/>
        <w:rPr>
          <w:sz w:val="21"/>
          <w:szCs w:val="21"/>
          <w:lang w:val="en-GB"/>
        </w:rPr>
      </w:pPr>
    </w:p>
    <w:p w14:paraId="2698A91A" w14:textId="77777777" w:rsidR="008A59F3" w:rsidRPr="00990105" w:rsidRDefault="008A59F3" w:rsidP="00D4476E">
      <w:pPr>
        <w:numPr>
          <w:ilvl w:val="0"/>
          <w:numId w:val="11"/>
        </w:numPr>
        <w:tabs>
          <w:tab w:val="left" w:pos="567"/>
        </w:tabs>
        <w:spacing w:line="271" w:lineRule="auto"/>
        <w:ind w:left="567" w:hanging="567"/>
        <w:jc w:val="both"/>
        <w:rPr>
          <w:sz w:val="21"/>
          <w:szCs w:val="21"/>
          <w:lang w:val="en-GB"/>
        </w:rPr>
      </w:pPr>
      <w:r w:rsidRPr="003A14C6">
        <w:rPr>
          <w:b/>
          <w:bCs/>
          <w:sz w:val="21"/>
          <w:szCs w:val="21"/>
          <w:lang w:val="en-GB"/>
        </w:rPr>
        <w:t>That there were circumstances affecting the candidate's performance of which the examiners were not aware at an oral examination (viva)</w:t>
      </w:r>
      <w:r w:rsidRPr="00990105">
        <w:rPr>
          <w:sz w:val="21"/>
          <w:szCs w:val="21"/>
          <w:vertAlign w:val="superscript"/>
          <w:lang w:val="en-GB"/>
        </w:rPr>
        <w:footnoteReference w:id="1"/>
      </w:r>
      <w:r w:rsidRPr="00990105">
        <w:rPr>
          <w:sz w:val="21"/>
          <w:szCs w:val="21"/>
          <w:lang w:val="en-GB"/>
        </w:rPr>
        <w:t>; and/or</w:t>
      </w:r>
    </w:p>
    <w:p w14:paraId="499C124D" w14:textId="77777777" w:rsidR="008A59F3" w:rsidRPr="00990105" w:rsidRDefault="008A59F3" w:rsidP="00D4476E">
      <w:pPr>
        <w:tabs>
          <w:tab w:val="left" w:pos="567"/>
        </w:tabs>
        <w:spacing w:line="271" w:lineRule="auto"/>
        <w:ind w:left="567" w:hanging="567"/>
        <w:jc w:val="both"/>
        <w:rPr>
          <w:sz w:val="21"/>
          <w:szCs w:val="21"/>
          <w:lang w:val="en-GB"/>
        </w:rPr>
      </w:pPr>
    </w:p>
    <w:p w14:paraId="0376F53C" w14:textId="77777777" w:rsidR="008A59F3" w:rsidRPr="00990105" w:rsidRDefault="008A59F3" w:rsidP="00D4476E">
      <w:pPr>
        <w:numPr>
          <w:ilvl w:val="0"/>
          <w:numId w:val="11"/>
        </w:numPr>
        <w:tabs>
          <w:tab w:val="left" w:pos="567"/>
        </w:tabs>
        <w:spacing w:line="271" w:lineRule="auto"/>
        <w:ind w:left="567" w:hanging="567"/>
        <w:jc w:val="both"/>
        <w:rPr>
          <w:sz w:val="21"/>
          <w:szCs w:val="21"/>
          <w:lang w:val="en-GB"/>
        </w:rPr>
      </w:pPr>
      <w:r w:rsidRPr="003A14C6">
        <w:rPr>
          <w:b/>
          <w:bCs/>
          <w:sz w:val="21"/>
          <w:szCs w:val="21"/>
          <w:lang w:val="en-GB"/>
        </w:rPr>
        <w:t xml:space="preserve">That there is evidence of procedural irregularity in the conduct of the </w:t>
      </w:r>
      <w:r w:rsidRPr="003A14C6">
        <w:rPr>
          <w:sz w:val="21"/>
          <w:szCs w:val="21"/>
          <w:lang w:val="en-GB"/>
        </w:rPr>
        <w:t xml:space="preserve">examination (including administrative error) </w:t>
      </w:r>
      <w:r w:rsidRPr="00990105">
        <w:rPr>
          <w:sz w:val="21"/>
          <w:szCs w:val="21"/>
          <w:lang w:val="en-GB"/>
        </w:rPr>
        <w:t>of such a nature as to cause doubt as to whether the result might have been different had there not been such irregularity; and/or</w:t>
      </w:r>
    </w:p>
    <w:p w14:paraId="05AAA96F" w14:textId="77777777" w:rsidR="008A59F3" w:rsidRPr="00990105" w:rsidRDefault="008A59F3" w:rsidP="00D4476E">
      <w:pPr>
        <w:tabs>
          <w:tab w:val="left" w:pos="567"/>
        </w:tabs>
        <w:spacing w:line="271" w:lineRule="auto"/>
        <w:ind w:left="567" w:hanging="567"/>
        <w:jc w:val="both"/>
        <w:rPr>
          <w:sz w:val="21"/>
          <w:szCs w:val="21"/>
          <w:lang w:val="en-GB"/>
        </w:rPr>
      </w:pPr>
    </w:p>
    <w:p w14:paraId="7F32C85C" w14:textId="77777777" w:rsidR="008A59F3" w:rsidRPr="00990105" w:rsidRDefault="008A59F3" w:rsidP="00D4476E">
      <w:pPr>
        <w:numPr>
          <w:ilvl w:val="0"/>
          <w:numId w:val="11"/>
        </w:numPr>
        <w:tabs>
          <w:tab w:val="left" w:pos="567"/>
        </w:tabs>
        <w:spacing w:line="271" w:lineRule="auto"/>
        <w:ind w:left="567" w:hanging="567"/>
        <w:jc w:val="both"/>
        <w:rPr>
          <w:sz w:val="21"/>
          <w:szCs w:val="21"/>
          <w:lang w:val="en-GB"/>
        </w:rPr>
      </w:pPr>
      <w:r w:rsidRPr="003A14C6">
        <w:rPr>
          <w:b/>
          <w:bCs/>
          <w:sz w:val="21"/>
          <w:szCs w:val="21"/>
          <w:lang w:val="en-GB"/>
        </w:rPr>
        <w:t>That there is evidence of unfair or improper assessment on the part of one or more of the examiners</w:t>
      </w:r>
      <w:r w:rsidRPr="00990105">
        <w:rPr>
          <w:sz w:val="21"/>
          <w:szCs w:val="21"/>
          <w:lang w:val="en-GB"/>
        </w:rPr>
        <w:t>.</w:t>
      </w:r>
    </w:p>
    <w:p w14:paraId="5A3D64BC" w14:textId="77777777" w:rsidR="008A59F3" w:rsidRPr="008178FD" w:rsidRDefault="008A59F3" w:rsidP="00D4476E">
      <w:pPr>
        <w:tabs>
          <w:tab w:val="left" w:pos="567"/>
        </w:tabs>
        <w:spacing w:line="271" w:lineRule="auto"/>
        <w:ind w:left="567" w:hanging="567"/>
        <w:jc w:val="both"/>
        <w:rPr>
          <w:sz w:val="21"/>
          <w:szCs w:val="21"/>
          <w:lang w:val="en-GB"/>
        </w:rPr>
      </w:pPr>
    </w:p>
    <w:p w14:paraId="004E6F1F" w14:textId="77777777" w:rsidR="008A59F3" w:rsidRPr="008178FD" w:rsidRDefault="008A59F3" w:rsidP="00D4476E">
      <w:pPr>
        <w:spacing w:line="271" w:lineRule="auto"/>
        <w:jc w:val="both"/>
        <w:rPr>
          <w:sz w:val="21"/>
          <w:szCs w:val="21"/>
          <w:lang w:val="en-GB"/>
        </w:rPr>
      </w:pPr>
      <w:r w:rsidRPr="008178FD">
        <w:rPr>
          <w:sz w:val="21"/>
          <w:szCs w:val="21"/>
          <w:lang w:val="en-GB"/>
        </w:rPr>
        <w:t>A ‘demonstrable material irregularity’ may mean either an error in the processing of your results or that the University has not acted in accordance with its own regulations.</w:t>
      </w:r>
    </w:p>
    <w:p w14:paraId="1B415170" w14:textId="0B039B0D" w:rsidR="004B487D" w:rsidRDefault="004B487D" w:rsidP="00D4476E">
      <w:pPr>
        <w:jc w:val="both"/>
        <w:rPr>
          <w:b/>
          <w:sz w:val="24"/>
          <w:szCs w:val="24"/>
          <w:lang w:val="en-GB"/>
        </w:rPr>
      </w:pPr>
    </w:p>
    <w:p w14:paraId="24600430" w14:textId="2E92C129" w:rsidR="00631075" w:rsidRPr="00631075" w:rsidRDefault="00631075" w:rsidP="00D4476E">
      <w:pPr>
        <w:spacing w:line="271" w:lineRule="auto"/>
        <w:jc w:val="both"/>
        <w:rPr>
          <w:b/>
          <w:bCs/>
          <w:lang w:val="en-GB"/>
        </w:rPr>
      </w:pPr>
      <w:r>
        <w:rPr>
          <w:b/>
          <w:sz w:val="24"/>
          <w:szCs w:val="24"/>
          <w:lang w:val="en-GB"/>
        </w:rPr>
        <w:t>NOW COMPLETE THE</w:t>
      </w:r>
      <w:r w:rsidRPr="00366B31">
        <w:rPr>
          <w:b/>
          <w:sz w:val="24"/>
          <w:szCs w:val="24"/>
          <w:lang w:val="en-GB"/>
        </w:rPr>
        <w:t xml:space="preserve"> </w:t>
      </w:r>
      <w:hyperlink w:anchor="Stage1_Academic_Appeal_Form" w:history="1">
        <w:r w:rsidRPr="00366B31">
          <w:rPr>
            <w:rStyle w:val="Hyperlink"/>
            <w:b/>
            <w:bCs/>
            <w:sz w:val="24"/>
            <w:szCs w:val="24"/>
            <w:lang w:val="en-GB"/>
          </w:rPr>
          <w:t>STAGE 1 APPEAL FORM</w:t>
        </w:r>
      </w:hyperlink>
    </w:p>
    <w:sectPr w:rsidR="00631075" w:rsidRPr="00631075" w:rsidSect="0015646E">
      <w:headerReference w:type="default" r:id="rId23"/>
      <w:footerReference w:type="default" r:id="rId24"/>
      <w:headerReference w:type="first" r:id="rId25"/>
      <w:footerReference w:type="first" r:id="rId26"/>
      <w:pgSz w:w="11907" w:h="16840" w:code="9"/>
      <w:pgMar w:top="1134" w:right="851" w:bottom="907" w:left="851" w:header="72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6FC8D" w14:textId="77777777" w:rsidR="008804EC" w:rsidRDefault="008804EC" w:rsidP="00430611">
      <w:r>
        <w:separator/>
      </w:r>
    </w:p>
  </w:endnote>
  <w:endnote w:type="continuationSeparator" w:id="0">
    <w:p w14:paraId="5EBAE101" w14:textId="77777777" w:rsidR="008804EC" w:rsidRDefault="008804EC" w:rsidP="00430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846666"/>
      <w:docPartObj>
        <w:docPartGallery w:val="Page Numbers (Bottom of Page)"/>
        <w:docPartUnique/>
      </w:docPartObj>
    </w:sdtPr>
    <w:sdtEndPr>
      <w:rPr>
        <w:noProof/>
        <w:sz w:val="18"/>
        <w:szCs w:val="18"/>
      </w:rPr>
    </w:sdtEndPr>
    <w:sdtContent>
      <w:p w14:paraId="094589D9" w14:textId="07B5CFCC" w:rsidR="00430611" w:rsidRPr="00C06DF3" w:rsidRDefault="00430611">
        <w:pPr>
          <w:pStyle w:val="Footer"/>
          <w:jc w:val="center"/>
          <w:rPr>
            <w:sz w:val="18"/>
            <w:szCs w:val="18"/>
          </w:rPr>
        </w:pPr>
        <w:r w:rsidRPr="00C06DF3">
          <w:rPr>
            <w:sz w:val="18"/>
            <w:szCs w:val="18"/>
          </w:rPr>
          <w:fldChar w:fldCharType="begin"/>
        </w:r>
        <w:r w:rsidRPr="00C06DF3">
          <w:rPr>
            <w:sz w:val="18"/>
            <w:szCs w:val="18"/>
          </w:rPr>
          <w:instrText xml:space="preserve"> PAGE   \* MERGEFORMAT </w:instrText>
        </w:r>
        <w:r w:rsidRPr="00C06DF3">
          <w:rPr>
            <w:sz w:val="18"/>
            <w:szCs w:val="18"/>
          </w:rPr>
          <w:fldChar w:fldCharType="separate"/>
        </w:r>
        <w:r w:rsidRPr="00C06DF3">
          <w:rPr>
            <w:noProof/>
            <w:sz w:val="18"/>
            <w:szCs w:val="18"/>
          </w:rPr>
          <w:t>2</w:t>
        </w:r>
        <w:r w:rsidRPr="00C06DF3">
          <w:rPr>
            <w:noProof/>
            <w:sz w:val="18"/>
            <w:szCs w:val="18"/>
          </w:rPr>
          <w:fldChar w:fldCharType="end"/>
        </w:r>
      </w:p>
    </w:sdtContent>
  </w:sdt>
  <w:p w14:paraId="3536F39C" w14:textId="77777777" w:rsidR="00430611" w:rsidRDefault="004306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A98EC" w14:textId="77777777" w:rsidR="000F1A86" w:rsidRPr="000F1A86" w:rsidRDefault="000F1A86">
    <w:pPr>
      <w:pStyle w:val="Footer"/>
      <w:jc w:val="center"/>
      <w:rPr>
        <w:caps/>
        <w:noProof/>
        <w:sz w:val="18"/>
        <w:szCs w:val="18"/>
      </w:rPr>
    </w:pPr>
    <w:r w:rsidRPr="000F1A86">
      <w:rPr>
        <w:caps/>
        <w:sz w:val="18"/>
        <w:szCs w:val="18"/>
      </w:rPr>
      <w:fldChar w:fldCharType="begin"/>
    </w:r>
    <w:r w:rsidRPr="000F1A86">
      <w:rPr>
        <w:caps/>
        <w:sz w:val="18"/>
        <w:szCs w:val="18"/>
      </w:rPr>
      <w:instrText xml:space="preserve"> PAGE   \* MERGEFORMAT </w:instrText>
    </w:r>
    <w:r w:rsidRPr="000F1A86">
      <w:rPr>
        <w:caps/>
        <w:sz w:val="18"/>
        <w:szCs w:val="18"/>
      </w:rPr>
      <w:fldChar w:fldCharType="separate"/>
    </w:r>
    <w:r w:rsidRPr="000F1A86">
      <w:rPr>
        <w:caps/>
        <w:noProof/>
        <w:sz w:val="18"/>
        <w:szCs w:val="18"/>
      </w:rPr>
      <w:t>2</w:t>
    </w:r>
    <w:r w:rsidRPr="000F1A86">
      <w:rPr>
        <w:caps/>
        <w:noProof/>
        <w:sz w:val="18"/>
        <w:szCs w:val="18"/>
      </w:rPr>
      <w:fldChar w:fldCharType="end"/>
    </w:r>
  </w:p>
  <w:p w14:paraId="5168287C" w14:textId="77777777" w:rsidR="000F1A86" w:rsidRDefault="000F1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41AC4" w14:textId="77777777" w:rsidR="008804EC" w:rsidRDefault="008804EC" w:rsidP="00430611">
      <w:r>
        <w:separator/>
      </w:r>
    </w:p>
  </w:footnote>
  <w:footnote w:type="continuationSeparator" w:id="0">
    <w:p w14:paraId="67C093C5" w14:textId="77777777" w:rsidR="008804EC" w:rsidRDefault="008804EC" w:rsidP="00430611">
      <w:r>
        <w:continuationSeparator/>
      </w:r>
    </w:p>
  </w:footnote>
  <w:footnote w:id="1">
    <w:p w14:paraId="7805FABD" w14:textId="77777777" w:rsidR="008A59F3" w:rsidRPr="008302AE" w:rsidRDefault="008A59F3" w:rsidP="008A59F3">
      <w:pPr>
        <w:pStyle w:val="FootnoteText"/>
        <w:jc w:val="both"/>
        <w:rPr>
          <w:rFonts w:asciiTheme="minorHAnsi" w:hAnsiTheme="minorHAnsi" w:cstheme="minorHAnsi"/>
          <w:sz w:val="22"/>
          <w:szCs w:val="22"/>
        </w:rPr>
      </w:pPr>
      <w:r w:rsidRPr="00632C2A">
        <w:rPr>
          <w:rStyle w:val="FootnoteReference"/>
          <w:rFonts w:asciiTheme="minorHAnsi" w:hAnsiTheme="minorHAnsi" w:cstheme="minorHAnsi"/>
          <w:color w:val="000000" w:themeColor="text1"/>
          <w:sz w:val="22"/>
          <w:szCs w:val="22"/>
        </w:rPr>
        <w:footnoteRef/>
      </w:r>
      <w:r w:rsidRPr="00632C2A">
        <w:rPr>
          <w:rFonts w:asciiTheme="minorHAnsi" w:hAnsiTheme="minorHAnsi" w:cstheme="minorHAnsi"/>
          <w:color w:val="000000" w:themeColor="text1"/>
          <w:sz w:val="22"/>
          <w:szCs w:val="22"/>
        </w:rPr>
        <w:t xml:space="preserve"> </w:t>
      </w:r>
      <w:r w:rsidRPr="00E76B64">
        <w:rPr>
          <w:rFonts w:cs="Arial"/>
          <w:color w:val="000000" w:themeColor="text1"/>
          <w:sz w:val="18"/>
          <w:szCs w:val="18"/>
        </w:rPr>
        <w:t xml:space="preserve">This criteria will only be considered in exceptional circumstances as the University operates a “Fit to Sit” policy, i.e. it is the responsibility of the candidate to determine if they are fit to participate in an assessment or if a mitigating circumstances claim, or in the case of the final </w:t>
      </w:r>
      <w:r w:rsidRPr="00E76B64">
        <w:rPr>
          <w:rFonts w:cs="Arial"/>
          <w:i/>
          <w:color w:val="000000" w:themeColor="text1"/>
          <w:sz w:val="18"/>
          <w:szCs w:val="18"/>
        </w:rPr>
        <w:t>viva voce</w:t>
      </w:r>
      <w:r w:rsidRPr="00E76B64">
        <w:rPr>
          <w:rFonts w:cs="Arial"/>
          <w:color w:val="000000" w:themeColor="text1"/>
          <w:sz w:val="18"/>
          <w:szCs w:val="18"/>
        </w:rPr>
        <w:t xml:space="preserve"> oral examination an “application to postpone an examination” request should be submitted for non-participation (see Sections B of the </w:t>
      </w:r>
      <w:hyperlink r:id="rId1" w:history="1">
        <w:r w:rsidRPr="00E76B64">
          <w:rPr>
            <w:rStyle w:val="Hyperlink"/>
            <w:rFonts w:eastAsiaTheme="majorEastAsia" w:cs="Arial"/>
            <w:sz w:val="18"/>
            <w:szCs w:val="18"/>
          </w:rPr>
          <w:t>Research Degree Academic Regulations</w:t>
        </w:r>
      </w:hyperlink>
      <w:r w:rsidRPr="00E76B64">
        <w:rPr>
          <w:rFonts w:cs="Arial"/>
          <w:color w:val="000000" w:themeColor="text1"/>
          <w:sz w:val="18"/>
          <w:szCs w:val="18"/>
        </w:rPr>
        <w:t xml:space="preserve"> and the </w:t>
      </w:r>
      <w:hyperlink r:id="rId2" w:history="1">
        <w:r w:rsidRPr="00E76B64">
          <w:rPr>
            <w:rStyle w:val="Hyperlink"/>
            <w:rFonts w:eastAsiaTheme="majorEastAsia" w:cs="Arial"/>
            <w:sz w:val="18"/>
            <w:szCs w:val="18"/>
          </w:rPr>
          <w:t>Research Degree Handbook</w:t>
        </w:r>
      </w:hyperlink>
      <w:r w:rsidRPr="00E76B64">
        <w:rPr>
          <w:rFonts w:cs="Arial"/>
          <w:color w:val="000000" w:themeColor="text1"/>
          <w:sz w:val="18"/>
          <w:szCs w:val="18"/>
        </w:rPr>
        <w:t>).</w:t>
      </w:r>
      <w:r w:rsidRPr="00632C2A">
        <w:rPr>
          <w:rFonts w:asciiTheme="minorHAnsi" w:hAnsiTheme="minorHAnsi" w:cstheme="minorHAnsi"/>
          <w:color w:val="000000" w:themeColor="text1"/>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201BD" w14:textId="3AEF7047" w:rsidR="007341AD" w:rsidRPr="00140EC0" w:rsidRDefault="007341AD" w:rsidP="00140EC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0C2F9" w14:textId="1EAC7E33" w:rsidR="001A01CE" w:rsidRDefault="001A01CE" w:rsidP="008C23BC">
    <w:pPr>
      <w:pStyle w:val="Header"/>
      <w:ind w:right="423"/>
      <w:jc w:val="right"/>
    </w:pPr>
    <w:r>
      <w:rPr>
        <w:noProof/>
        <w:lang w:eastAsia="en-GB"/>
      </w:rPr>
      <w:drawing>
        <wp:inline distT="0" distB="0" distL="0" distR="0" wp14:anchorId="5A723754" wp14:editId="6AC17252">
          <wp:extent cx="1140993" cy="584175"/>
          <wp:effectExtent l="0" t="0" r="2540" b="6985"/>
          <wp:docPr id="50" name="Picture 50" descr="University of Westminster, Leading the 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W Leading the Way_PMS cmyk.jpg"/>
                  <pic:cNvPicPr/>
                </pic:nvPicPr>
                <pic:blipFill>
                  <a:blip r:embed="rId1">
                    <a:extLst>
                      <a:ext uri="{28A0092B-C50C-407E-A947-70E740481C1C}">
                        <a14:useLocalDpi xmlns:a14="http://schemas.microsoft.com/office/drawing/2010/main" val="0"/>
                      </a:ext>
                    </a:extLst>
                  </a:blip>
                  <a:stretch>
                    <a:fillRect/>
                  </a:stretch>
                </pic:blipFill>
                <pic:spPr>
                  <a:xfrm>
                    <a:off x="0" y="0"/>
                    <a:ext cx="1140993" cy="584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D1B63"/>
    <w:multiLevelType w:val="hybridMultilevel"/>
    <w:tmpl w:val="DE3E759A"/>
    <w:lvl w:ilvl="0" w:tplc="356A93C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DE7D9B"/>
    <w:multiLevelType w:val="hybridMultilevel"/>
    <w:tmpl w:val="F4B09ADC"/>
    <w:lvl w:ilvl="0" w:tplc="70A61626">
      <w:numFmt w:val="bullet"/>
      <w:lvlText w:val=""/>
      <w:lvlJc w:val="left"/>
      <w:pPr>
        <w:ind w:left="645" w:hanging="355"/>
      </w:pPr>
      <w:rPr>
        <w:rFonts w:ascii="Symbol" w:eastAsia="Symbol" w:hAnsi="Symbol" w:cs="Symbol" w:hint="default"/>
        <w:w w:val="95"/>
        <w:sz w:val="20"/>
        <w:szCs w:val="20"/>
        <w:lang w:val="en-US" w:eastAsia="en-US" w:bidi="en-US"/>
      </w:rPr>
    </w:lvl>
    <w:lvl w:ilvl="1" w:tplc="0FE4252E">
      <w:numFmt w:val="bullet"/>
      <w:lvlText w:val="•"/>
      <w:lvlJc w:val="left"/>
      <w:pPr>
        <w:ind w:left="1724" w:hanging="355"/>
      </w:pPr>
      <w:rPr>
        <w:rFonts w:hint="default"/>
        <w:lang w:val="en-US" w:eastAsia="en-US" w:bidi="en-US"/>
      </w:rPr>
    </w:lvl>
    <w:lvl w:ilvl="2" w:tplc="DB4CB682">
      <w:numFmt w:val="bullet"/>
      <w:lvlText w:val="•"/>
      <w:lvlJc w:val="left"/>
      <w:pPr>
        <w:ind w:left="2808" w:hanging="355"/>
      </w:pPr>
      <w:rPr>
        <w:rFonts w:hint="default"/>
        <w:lang w:val="en-US" w:eastAsia="en-US" w:bidi="en-US"/>
      </w:rPr>
    </w:lvl>
    <w:lvl w:ilvl="3" w:tplc="4DA66264">
      <w:numFmt w:val="bullet"/>
      <w:lvlText w:val="•"/>
      <w:lvlJc w:val="left"/>
      <w:pPr>
        <w:ind w:left="3892" w:hanging="355"/>
      </w:pPr>
      <w:rPr>
        <w:rFonts w:hint="default"/>
        <w:lang w:val="en-US" w:eastAsia="en-US" w:bidi="en-US"/>
      </w:rPr>
    </w:lvl>
    <w:lvl w:ilvl="4" w:tplc="22F20F0A">
      <w:numFmt w:val="bullet"/>
      <w:lvlText w:val="•"/>
      <w:lvlJc w:val="left"/>
      <w:pPr>
        <w:ind w:left="4976" w:hanging="355"/>
      </w:pPr>
      <w:rPr>
        <w:rFonts w:hint="default"/>
        <w:lang w:val="en-US" w:eastAsia="en-US" w:bidi="en-US"/>
      </w:rPr>
    </w:lvl>
    <w:lvl w:ilvl="5" w:tplc="44943BAE">
      <w:numFmt w:val="bullet"/>
      <w:lvlText w:val="•"/>
      <w:lvlJc w:val="left"/>
      <w:pPr>
        <w:ind w:left="6060" w:hanging="355"/>
      </w:pPr>
      <w:rPr>
        <w:rFonts w:hint="default"/>
        <w:lang w:val="en-US" w:eastAsia="en-US" w:bidi="en-US"/>
      </w:rPr>
    </w:lvl>
    <w:lvl w:ilvl="6" w:tplc="FA46E89A">
      <w:numFmt w:val="bullet"/>
      <w:lvlText w:val="•"/>
      <w:lvlJc w:val="left"/>
      <w:pPr>
        <w:ind w:left="7144" w:hanging="355"/>
      </w:pPr>
      <w:rPr>
        <w:rFonts w:hint="default"/>
        <w:lang w:val="en-US" w:eastAsia="en-US" w:bidi="en-US"/>
      </w:rPr>
    </w:lvl>
    <w:lvl w:ilvl="7" w:tplc="E308453A">
      <w:numFmt w:val="bullet"/>
      <w:lvlText w:val="•"/>
      <w:lvlJc w:val="left"/>
      <w:pPr>
        <w:ind w:left="8228" w:hanging="355"/>
      </w:pPr>
      <w:rPr>
        <w:rFonts w:hint="default"/>
        <w:lang w:val="en-US" w:eastAsia="en-US" w:bidi="en-US"/>
      </w:rPr>
    </w:lvl>
    <w:lvl w:ilvl="8" w:tplc="2B781AA2">
      <w:numFmt w:val="bullet"/>
      <w:lvlText w:val="•"/>
      <w:lvlJc w:val="left"/>
      <w:pPr>
        <w:ind w:left="9312" w:hanging="355"/>
      </w:pPr>
      <w:rPr>
        <w:rFonts w:hint="default"/>
        <w:lang w:val="en-US" w:eastAsia="en-US" w:bidi="en-US"/>
      </w:rPr>
    </w:lvl>
  </w:abstractNum>
  <w:abstractNum w:abstractNumId="2" w15:restartNumberingAfterBreak="0">
    <w:nsid w:val="21B55B0E"/>
    <w:multiLevelType w:val="hybridMultilevel"/>
    <w:tmpl w:val="E224FB54"/>
    <w:lvl w:ilvl="0" w:tplc="69625232">
      <w:numFmt w:val="bullet"/>
      <w:lvlText w:val=""/>
      <w:lvlJc w:val="left"/>
      <w:pPr>
        <w:ind w:left="820" w:hanging="360"/>
      </w:pPr>
      <w:rPr>
        <w:rFonts w:ascii="Symbol" w:eastAsia="Symbol" w:hAnsi="Symbol" w:cs="Symbol" w:hint="default"/>
        <w:w w:val="100"/>
        <w:sz w:val="20"/>
        <w:szCs w:val="20"/>
        <w:lang w:val="en-US" w:eastAsia="en-US" w:bidi="en-US"/>
      </w:rPr>
    </w:lvl>
    <w:lvl w:ilvl="1" w:tplc="B96276BE">
      <w:numFmt w:val="bullet"/>
      <w:lvlText w:val="•"/>
      <w:lvlJc w:val="left"/>
      <w:pPr>
        <w:ind w:left="1886" w:hanging="360"/>
      </w:pPr>
      <w:rPr>
        <w:rFonts w:hint="default"/>
        <w:lang w:val="en-US" w:eastAsia="en-US" w:bidi="en-US"/>
      </w:rPr>
    </w:lvl>
    <w:lvl w:ilvl="2" w:tplc="DE805D90">
      <w:numFmt w:val="bullet"/>
      <w:lvlText w:val="•"/>
      <w:lvlJc w:val="left"/>
      <w:pPr>
        <w:ind w:left="2952" w:hanging="360"/>
      </w:pPr>
      <w:rPr>
        <w:rFonts w:hint="default"/>
        <w:lang w:val="en-US" w:eastAsia="en-US" w:bidi="en-US"/>
      </w:rPr>
    </w:lvl>
    <w:lvl w:ilvl="3" w:tplc="C59C7F34">
      <w:numFmt w:val="bullet"/>
      <w:lvlText w:val="•"/>
      <w:lvlJc w:val="left"/>
      <w:pPr>
        <w:ind w:left="4018" w:hanging="360"/>
      </w:pPr>
      <w:rPr>
        <w:rFonts w:hint="default"/>
        <w:lang w:val="en-US" w:eastAsia="en-US" w:bidi="en-US"/>
      </w:rPr>
    </w:lvl>
    <w:lvl w:ilvl="4" w:tplc="5406F058">
      <w:numFmt w:val="bullet"/>
      <w:lvlText w:val="•"/>
      <w:lvlJc w:val="left"/>
      <w:pPr>
        <w:ind w:left="5084" w:hanging="360"/>
      </w:pPr>
      <w:rPr>
        <w:rFonts w:hint="default"/>
        <w:lang w:val="en-US" w:eastAsia="en-US" w:bidi="en-US"/>
      </w:rPr>
    </w:lvl>
    <w:lvl w:ilvl="5" w:tplc="1414AB7A">
      <w:numFmt w:val="bullet"/>
      <w:lvlText w:val="•"/>
      <w:lvlJc w:val="left"/>
      <w:pPr>
        <w:ind w:left="6150" w:hanging="360"/>
      </w:pPr>
      <w:rPr>
        <w:rFonts w:hint="default"/>
        <w:lang w:val="en-US" w:eastAsia="en-US" w:bidi="en-US"/>
      </w:rPr>
    </w:lvl>
    <w:lvl w:ilvl="6" w:tplc="E3082DB8">
      <w:numFmt w:val="bullet"/>
      <w:lvlText w:val="•"/>
      <w:lvlJc w:val="left"/>
      <w:pPr>
        <w:ind w:left="7216" w:hanging="360"/>
      </w:pPr>
      <w:rPr>
        <w:rFonts w:hint="default"/>
        <w:lang w:val="en-US" w:eastAsia="en-US" w:bidi="en-US"/>
      </w:rPr>
    </w:lvl>
    <w:lvl w:ilvl="7" w:tplc="3E70BE12">
      <w:numFmt w:val="bullet"/>
      <w:lvlText w:val="•"/>
      <w:lvlJc w:val="left"/>
      <w:pPr>
        <w:ind w:left="8282" w:hanging="360"/>
      </w:pPr>
      <w:rPr>
        <w:rFonts w:hint="default"/>
        <w:lang w:val="en-US" w:eastAsia="en-US" w:bidi="en-US"/>
      </w:rPr>
    </w:lvl>
    <w:lvl w:ilvl="8" w:tplc="57B06124">
      <w:numFmt w:val="bullet"/>
      <w:lvlText w:val="•"/>
      <w:lvlJc w:val="left"/>
      <w:pPr>
        <w:ind w:left="9348" w:hanging="360"/>
      </w:pPr>
      <w:rPr>
        <w:rFonts w:hint="default"/>
        <w:lang w:val="en-US" w:eastAsia="en-US" w:bidi="en-US"/>
      </w:rPr>
    </w:lvl>
  </w:abstractNum>
  <w:abstractNum w:abstractNumId="3" w15:restartNumberingAfterBreak="0">
    <w:nsid w:val="31E37F7A"/>
    <w:multiLevelType w:val="hybridMultilevel"/>
    <w:tmpl w:val="4510E0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7115E0"/>
    <w:multiLevelType w:val="hybridMultilevel"/>
    <w:tmpl w:val="B4CC8A9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3AAD4270"/>
    <w:multiLevelType w:val="hybridMultilevel"/>
    <w:tmpl w:val="1ECE2AC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450054AE"/>
    <w:multiLevelType w:val="hybridMultilevel"/>
    <w:tmpl w:val="C4BAC60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4C8B22C8"/>
    <w:multiLevelType w:val="hybridMultilevel"/>
    <w:tmpl w:val="1A603F7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52083DB2"/>
    <w:multiLevelType w:val="hybridMultilevel"/>
    <w:tmpl w:val="41387062"/>
    <w:lvl w:ilvl="0" w:tplc="08090001">
      <w:start w:val="1"/>
      <w:numFmt w:val="bullet"/>
      <w:lvlText w:val=""/>
      <w:lvlJc w:val="left"/>
      <w:pPr>
        <w:ind w:left="945" w:hanging="360"/>
      </w:pPr>
      <w:rPr>
        <w:rFonts w:ascii="Symbol" w:hAnsi="Symbol"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9" w15:restartNumberingAfterBreak="0">
    <w:nsid w:val="556A17B5"/>
    <w:multiLevelType w:val="hybridMultilevel"/>
    <w:tmpl w:val="084E14F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5A6802C1"/>
    <w:multiLevelType w:val="hybridMultilevel"/>
    <w:tmpl w:val="E8440D2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5AAD5F15"/>
    <w:multiLevelType w:val="hybridMultilevel"/>
    <w:tmpl w:val="129A2410"/>
    <w:lvl w:ilvl="0" w:tplc="08090001">
      <w:start w:val="1"/>
      <w:numFmt w:val="bullet"/>
      <w:lvlText w:val=""/>
      <w:lvlJc w:val="left"/>
      <w:pPr>
        <w:ind w:left="945" w:hanging="360"/>
      </w:pPr>
      <w:rPr>
        <w:rFonts w:ascii="Symbol" w:hAnsi="Symbol"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12" w15:restartNumberingAfterBreak="0">
    <w:nsid w:val="5C0C76D2"/>
    <w:multiLevelType w:val="hybridMultilevel"/>
    <w:tmpl w:val="70EC7E7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674F0A3F"/>
    <w:multiLevelType w:val="hybridMultilevel"/>
    <w:tmpl w:val="8B9ECBB4"/>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16cid:durableId="782649630">
    <w:abstractNumId w:val="2"/>
  </w:num>
  <w:num w:numId="2" w16cid:durableId="644046118">
    <w:abstractNumId w:val="1"/>
  </w:num>
  <w:num w:numId="3" w16cid:durableId="1795056908">
    <w:abstractNumId w:val="11"/>
  </w:num>
  <w:num w:numId="4" w16cid:durableId="333804360">
    <w:abstractNumId w:val="8"/>
  </w:num>
  <w:num w:numId="5" w16cid:durableId="2046363169">
    <w:abstractNumId w:val="12"/>
  </w:num>
  <w:num w:numId="6" w16cid:durableId="441388150">
    <w:abstractNumId w:val="7"/>
  </w:num>
  <w:num w:numId="7" w16cid:durableId="538585732">
    <w:abstractNumId w:val="6"/>
  </w:num>
  <w:num w:numId="8" w16cid:durableId="1632442423">
    <w:abstractNumId w:val="5"/>
  </w:num>
  <w:num w:numId="9" w16cid:durableId="429156648">
    <w:abstractNumId w:val="4"/>
  </w:num>
  <w:num w:numId="10" w16cid:durableId="563759645">
    <w:abstractNumId w:val="0"/>
  </w:num>
  <w:num w:numId="11" w16cid:durableId="1061054787">
    <w:abstractNumId w:val="13"/>
  </w:num>
  <w:num w:numId="12" w16cid:durableId="435903173">
    <w:abstractNumId w:val="3"/>
  </w:num>
  <w:num w:numId="13" w16cid:durableId="2037345973">
    <w:abstractNumId w:val="10"/>
  </w:num>
  <w:num w:numId="14" w16cid:durableId="4871372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hp+aQqn2uEmkEwYJloSSaC2W76w7xUSyuM1gVmlbSo/aI32pWqR1chtZxRodHaXjzG6cDpV3ZknAIGCvKyND0g==" w:salt="La3cbACTdsZQI6zuo+yDnA=="/>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B53"/>
    <w:rsid w:val="000123DF"/>
    <w:rsid w:val="000246C8"/>
    <w:rsid w:val="0002660D"/>
    <w:rsid w:val="000445AD"/>
    <w:rsid w:val="00075282"/>
    <w:rsid w:val="000774C1"/>
    <w:rsid w:val="000809BB"/>
    <w:rsid w:val="000814E7"/>
    <w:rsid w:val="00084A6C"/>
    <w:rsid w:val="0009720B"/>
    <w:rsid w:val="000C14F7"/>
    <w:rsid w:val="000C325C"/>
    <w:rsid w:val="000D23C2"/>
    <w:rsid w:val="000D5D80"/>
    <w:rsid w:val="000D7A8B"/>
    <w:rsid w:val="000E1FF2"/>
    <w:rsid w:val="000E252A"/>
    <w:rsid w:val="000E567F"/>
    <w:rsid w:val="000F0AE0"/>
    <w:rsid w:val="000F1A86"/>
    <w:rsid w:val="000F271D"/>
    <w:rsid w:val="00101863"/>
    <w:rsid w:val="00104388"/>
    <w:rsid w:val="00110669"/>
    <w:rsid w:val="001164AD"/>
    <w:rsid w:val="00122BAA"/>
    <w:rsid w:val="00134749"/>
    <w:rsid w:val="001379E8"/>
    <w:rsid w:val="00140EC0"/>
    <w:rsid w:val="001453FB"/>
    <w:rsid w:val="0015646E"/>
    <w:rsid w:val="00161D36"/>
    <w:rsid w:val="001640A5"/>
    <w:rsid w:val="001676CF"/>
    <w:rsid w:val="00167DEF"/>
    <w:rsid w:val="0017647C"/>
    <w:rsid w:val="00186F34"/>
    <w:rsid w:val="00192ABC"/>
    <w:rsid w:val="001937B8"/>
    <w:rsid w:val="001954F3"/>
    <w:rsid w:val="001A01CE"/>
    <w:rsid w:val="001A0633"/>
    <w:rsid w:val="001B08B1"/>
    <w:rsid w:val="001B1F1D"/>
    <w:rsid w:val="001D603F"/>
    <w:rsid w:val="001D785C"/>
    <w:rsid w:val="001E007D"/>
    <w:rsid w:val="001E0BEC"/>
    <w:rsid w:val="001E7359"/>
    <w:rsid w:val="001F0902"/>
    <w:rsid w:val="001F1836"/>
    <w:rsid w:val="001F345C"/>
    <w:rsid w:val="001F4867"/>
    <w:rsid w:val="00213F39"/>
    <w:rsid w:val="0022126A"/>
    <w:rsid w:val="00226759"/>
    <w:rsid w:val="00231D21"/>
    <w:rsid w:val="00254634"/>
    <w:rsid w:val="002648E7"/>
    <w:rsid w:val="002812EA"/>
    <w:rsid w:val="002A2C8B"/>
    <w:rsid w:val="002A3C32"/>
    <w:rsid w:val="002B1063"/>
    <w:rsid w:val="002B4C18"/>
    <w:rsid w:val="002C0D6A"/>
    <w:rsid w:val="002C20B8"/>
    <w:rsid w:val="002D08D4"/>
    <w:rsid w:val="002D2EAD"/>
    <w:rsid w:val="002D311A"/>
    <w:rsid w:val="002D6414"/>
    <w:rsid w:val="002D6FE0"/>
    <w:rsid w:val="002F0215"/>
    <w:rsid w:val="002F0ABD"/>
    <w:rsid w:val="002F3530"/>
    <w:rsid w:val="002F75B3"/>
    <w:rsid w:val="002F7DA7"/>
    <w:rsid w:val="003103A6"/>
    <w:rsid w:val="00352316"/>
    <w:rsid w:val="00361657"/>
    <w:rsid w:val="00363364"/>
    <w:rsid w:val="00366B31"/>
    <w:rsid w:val="00375090"/>
    <w:rsid w:val="00381DB9"/>
    <w:rsid w:val="0038472C"/>
    <w:rsid w:val="003876A4"/>
    <w:rsid w:val="0039254A"/>
    <w:rsid w:val="00394814"/>
    <w:rsid w:val="003968D9"/>
    <w:rsid w:val="003A14C6"/>
    <w:rsid w:val="003A388B"/>
    <w:rsid w:val="003B5739"/>
    <w:rsid w:val="003C2AE3"/>
    <w:rsid w:val="003C4964"/>
    <w:rsid w:val="003C5223"/>
    <w:rsid w:val="003C75F3"/>
    <w:rsid w:val="003D2863"/>
    <w:rsid w:val="00402E56"/>
    <w:rsid w:val="0040478A"/>
    <w:rsid w:val="00413C2C"/>
    <w:rsid w:val="004166E6"/>
    <w:rsid w:val="0041799B"/>
    <w:rsid w:val="00421742"/>
    <w:rsid w:val="00430611"/>
    <w:rsid w:val="004372A7"/>
    <w:rsid w:val="004460C6"/>
    <w:rsid w:val="0045154B"/>
    <w:rsid w:val="00452693"/>
    <w:rsid w:val="00456A3C"/>
    <w:rsid w:val="004634DC"/>
    <w:rsid w:val="004654FF"/>
    <w:rsid w:val="00475C9E"/>
    <w:rsid w:val="00490C24"/>
    <w:rsid w:val="00493825"/>
    <w:rsid w:val="0049411D"/>
    <w:rsid w:val="004B487D"/>
    <w:rsid w:val="004C5EEF"/>
    <w:rsid w:val="004D4582"/>
    <w:rsid w:val="004D5B53"/>
    <w:rsid w:val="004E34B5"/>
    <w:rsid w:val="004E355B"/>
    <w:rsid w:val="004E3D60"/>
    <w:rsid w:val="004E454D"/>
    <w:rsid w:val="004E4C91"/>
    <w:rsid w:val="004E530B"/>
    <w:rsid w:val="004E591F"/>
    <w:rsid w:val="00510917"/>
    <w:rsid w:val="00515FAB"/>
    <w:rsid w:val="00527641"/>
    <w:rsid w:val="00537A60"/>
    <w:rsid w:val="00556C9F"/>
    <w:rsid w:val="00563ADF"/>
    <w:rsid w:val="005654ED"/>
    <w:rsid w:val="00581457"/>
    <w:rsid w:val="005836B9"/>
    <w:rsid w:val="00585DD5"/>
    <w:rsid w:val="005873D6"/>
    <w:rsid w:val="0059224E"/>
    <w:rsid w:val="005964AA"/>
    <w:rsid w:val="005B0BB9"/>
    <w:rsid w:val="005D0AFC"/>
    <w:rsid w:val="005D5004"/>
    <w:rsid w:val="005E1276"/>
    <w:rsid w:val="005F3C5D"/>
    <w:rsid w:val="005F5C8F"/>
    <w:rsid w:val="00600476"/>
    <w:rsid w:val="006028AB"/>
    <w:rsid w:val="0060534F"/>
    <w:rsid w:val="0060715C"/>
    <w:rsid w:val="00611CE3"/>
    <w:rsid w:val="0061439B"/>
    <w:rsid w:val="00614521"/>
    <w:rsid w:val="00615BDF"/>
    <w:rsid w:val="006161F6"/>
    <w:rsid w:val="00631075"/>
    <w:rsid w:val="00633D08"/>
    <w:rsid w:val="00637696"/>
    <w:rsid w:val="006407A9"/>
    <w:rsid w:val="006410BB"/>
    <w:rsid w:val="0064316B"/>
    <w:rsid w:val="006566B1"/>
    <w:rsid w:val="0066108E"/>
    <w:rsid w:val="006622B6"/>
    <w:rsid w:val="00674422"/>
    <w:rsid w:val="00675292"/>
    <w:rsid w:val="006764C0"/>
    <w:rsid w:val="00685F98"/>
    <w:rsid w:val="00690643"/>
    <w:rsid w:val="00692A4C"/>
    <w:rsid w:val="006A073F"/>
    <w:rsid w:val="006A38F7"/>
    <w:rsid w:val="006A54A5"/>
    <w:rsid w:val="006B3EC8"/>
    <w:rsid w:val="006B5F3C"/>
    <w:rsid w:val="006D03E7"/>
    <w:rsid w:val="006E6920"/>
    <w:rsid w:val="006F1DD6"/>
    <w:rsid w:val="006F4023"/>
    <w:rsid w:val="006F5D8F"/>
    <w:rsid w:val="006F6973"/>
    <w:rsid w:val="006F7362"/>
    <w:rsid w:val="0070149B"/>
    <w:rsid w:val="007219A8"/>
    <w:rsid w:val="00727E7E"/>
    <w:rsid w:val="007341AD"/>
    <w:rsid w:val="007364ED"/>
    <w:rsid w:val="00741E4F"/>
    <w:rsid w:val="00742C2A"/>
    <w:rsid w:val="00742C62"/>
    <w:rsid w:val="00746081"/>
    <w:rsid w:val="00746372"/>
    <w:rsid w:val="00746E50"/>
    <w:rsid w:val="007546F5"/>
    <w:rsid w:val="00755E5B"/>
    <w:rsid w:val="00760137"/>
    <w:rsid w:val="00761EAE"/>
    <w:rsid w:val="00765339"/>
    <w:rsid w:val="007660F7"/>
    <w:rsid w:val="00767CE2"/>
    <w:rsid w:val="00767CE3"/>
    <w:rsid w:val="00781BFD"/>
    <w:rsid w:val="007831F0"/>
    <w:rsid w:val="007A28C9"/>
    <w:rsid w:val="007A354F"/>
    <w:rsid w:val="007A3702"/>
    <w:rsid w:val="007A498F"/>
    <w:rsid w:val="007A68DB"/>
    <w:rsid w:val="007B36B7"/>
    <w:rsid w:val="007B42C9"/>
    <w:rsid w:val="007B78AC"/>
    <w:rsid w:val="007C070E"/>
    <w:rsid w:val="007C0837"/>
    <w:rsid w:val="007D72EE"/>
    <w:rsid w:val="007E5295"/>
    <w:rsid w:val="007E6D77"/>
    <w:rsid w:val="007F3058"/>
    <w:rsid w:val="00806B4D"/>
    <w:rsid w:val="00807920"/>
    <w:rsid w:val="008178FD"/>
    <w:rsid w:val="008213E3"/>
    <w:rsid w:val="00851866"/>
    <w:rsid w:val="008804EC"/>
    <w:rsid w:val="00882E3C"/>
    <w:rsid w:val="00896325"/>
    <w:rsid w:val="008A046D"/>
    <w:rsid w:val="008A1B14"/>
    <w:rsid w:val="008A2701"/>
    <w:rsid w:val="008A3C11"/>
    <w:rsid w:val="008A4031"/>
    <w:rsid w:val="008A59F3"/>
    <w:rsid w:val="008B01F0"/>
    <w:rsid w:val="008C01DE"/>
    <w:rsid w:val="008C23BC"/>
    <w:rsid w:val="008F1564"/>
    <w:rsid w:val="008F71D0"/>
    <w:rsid w:val="0090041C"/>
    <w:rsid w:val="0090107E"/>
    <w:rsid w:val="009014CD"/>
    <w:rsid w:val="00903A69"/>
    <w:rsid w:val="00910997"/>
    <w:rsid w:val="00914209"/>
    <w:rsid w:val="00922A03"/>
    <w:rsid w:val="00931D97"/>
    <w:rsid w:val="00942DC1"/>
    <w:rsid w:val="00952831"/>
    <w:rsid w:val="009534B5"/>
    <w:rsid w:val="00970295"/>
    <w:rsid w:val="00971238"/>
    <w:rsid w:val="009715FB"/>
    <w:rsid w:val="00975FA6"/>
    <w:rsid w:val="00982E2F"/>
    <w:rsid w:val="00984ADD"/>
    <w:rsid w:val="00986F85"/>
    <w:rsid w:val="00990105"/>
    <w:rsid w:val="00990AB6"/>
    <w:rsid w:val="009A3EC0"/>
    <w:rsid w:val="009B263C"/>
    <w:rsid w:val="009B35C2"/>
    <w:rsid w:val="009C08BB"/>
    <w:rsid w:val="009C5134"/>
    <w:rsid w:val="009D0FCB"/>
    <w:rsid w:val="009D310C"/>
    <w:rsid w:val="009D4954"/>
    <w:rsid w:val="009D6377"/>
    <w:rsid w:val="009E057D"/>
    <w:rsid w:val="00A0015C"/>
    <w:rsid w:val="00A05B18"/>
    <w:rsid w:val="00A12440"/>
    <w:rsid w:val="00A126D4"/>
    <w:rsid w:val="00A37CCE"/>
    <w:rsid w:val="00A422EB"/>
    <w:rsid w:val="00A4637E"/>
    <w:rsid w:val="00A47E0D"/>
    <w:rsid w:val="00A53568"/>
    <w:rsid w:val="00A64FED"/>
    <w:rsid w:val="00A7213B"/>
    <w:rsid w:val="00A82605"/>
    <w:rsid w:val="00A912E7"/>
    <w:rsid w:val="00AA5EE2"/>
    <w:rsid w:val="00AA76AB"/>
    <w:rsid w:val="00AB2A2A"/>
    <w:rsid w:val="00AC2D63"/>
    <w:rsid w:val="00AC478D"/>
    <w:rsid w:val="00AD11E7"/>
    <w:rsid w:val="00AD78D2"/>
    <w:rsid w:val="00AF400C"/>
    <w:rsid w:val="00B023EA"/>
    <w:rsid w:val="00B03D1E"/>
    <w:rsid w:val="00B10BD1"/>
    <w:rsid w:val="00B13291"/>
    <w:rsid w:val="00B21BF1"/>
    <w:rsid w:val="00B2383B"/>
    <w:rsid w:val="00B3132D"/>
    <w:rsid w:val="00B5454B"/>
    <w:rsid w:val="00B61364"/>
    <w:rsid w:val="00B6626F"/>
    <w:rsid w:val="00B72FC6"/>
    <w:rsid w:val="00B806CA"/>
    <w:rsid w:val="00B8433C"/>
    <w:rsid w:val="00B868D3"/>
    <w:rsid w:val="00B93DB5"/>
    <w:rsid w:val="00BA2807"/>
    <w:rsid w:val="00BA574A"/>
    <w:rsid w:val="00BA767F"/>
    <w:rsid w:val="00BB05A6"/>
    <w:rsid w:val="00BB1C2D"/>
    <w:rsid w:val="00BD0372"/>
    <w:rsid w:val="00BD044B"/>
    <w:rsid w:val="00BD20B2"/>
    <w:rsid w:val="00BD69E2"/>
    <w:rsid w:val="00BE296E"/>
    <w:rsid w:val="00BE38C1"/>
    <w:rsid w:val="00BE4646"/>
    <w:rsid w:val="00BE475A"/>
    <w:rsid w:val="00BF0A53"/>
    <w:rsid w:val="00C02EC0"/>
    <w:rsid w:val="00C03F9C"/>
    <w:rsid w:val="00C06DF3"/>
    <w:rsid w:val="00C1305F"/>
    <w:rsid w:val="00C171A7"/>
    <w:rsid w:val="00C40023"/>
    <w:rsid w:val="00C474C9"/>
    <w:rsid w:val="00C60430"/>
    <w:rsid w:val="00C61E61"/>
    <w:rsid w:val="00C623F0"/>
    <w:rsid w:val="00C670A3"/>
    <w:rsid w:val="00CA3F16"/>
    <w:rsid w:val="00CA587F"/>
    <w:rsid w:val="00CA7F95"/>
    <w:rsid w:val="00CB25C6"/>
    <w:rsid w:val="00CB5807"/>
    <w:rsid w:val="00CC18AF"/>
    <w:rsid w:val="00CD025C"/>
    <w:rsid w:val="00CD1DD0"/>
    <w:rsid w:val="00CD3C31"/>
    <w:rsid w:val="00CD709C"/>
    <w:rsid w:val="00CD730F"/>
    <w:rsid w:val="00CE3930"/>
    <w:rsid w:val="00CF24CE"/>
    <w:rsid w:val="00D03FF4"/>
    <w:rsid w:val="00D068CA"/>
    <w:rsid w:val="00D15A25"/>
    <w:rsid w:val="00D217BC"/>
    <w:rsid w:val="00D22A30"/>
    <w:rsid w:val="00D24550"/>
    <w:rsid w:val="00D267AF"/>
    <w:rsid w:val="00D27C67"/>
    <w:rsid w:val="00D3500D"/>
    <w:rsid w:val="00D362B2"/>
    <w:rsid w:val="00D4476E"/>
    <w:rsid w:val="00D4609F"/>
    <w:rsid w:val="00D63C50"/>
    <w:rsid w:val="00D641B2"/>
    <w:rsid w:val="00D64CC4"/>
    <w:rsid w:val="00D65806"/>
    <w:rsid w:val="00D73BA4"/>
    <w:rsid w:val="00D74A11"/>
    <w:rsid w:val="00D76F49"/>
    <w:rsid w:val="00D82021"/>
    <w:rsid w:val="00D84D44"/>
    <w:rsid w:val="00D86C86"/>
    <w:rsid w:val="00D87BC0"/>
    <w:rsid w:val="00D907B5"/>
    <w:rsid w:val="00DA1CC0"/>
    <w:rsid w:val="00DA6501"/>
    <w:rsid w:val="00DC17CE"/>
    <w:rsid w:val="00DC1BE9"/>
    <w:rsid w:val="00DC40BE"/>
    <w:rsid w:val="00DD474B"/>
    <w:rsid w:val="00DE1129"/>
    <w:rsid w:val="00DE1574"/>
    <w:rsid w:val="00DE6123"/>
    <w:rsid w:val="00DF1774"/>
    <w:rsid w:val="00DF5263"/>
    <w:rsid w:val="00E03A6A"/>
    <w:rsid w:val="00E121A8"/>
    <w:rsid w:val="00E15CD8"/>
    <w:rsid w:val="00E218F5"/>
    <w:rsid w:val="00E27935"/>
    <w:rsid w:val="00E456E5"/>
    <w:rsid w:val="00E4748D"/>
    <w:rsid w:val="00E51E20"/>
    <w:rsid w:val="00E52213"/>
    <w:rsid w:val="00E53A5E"/>
    <w:rsid w:val="00E5706D"/>
    <w:rsid w:val="00E57BA4"/>
    <w:rsid w:val="00E647CC"/>
    <w:rsid w:val="00E736C1"/>
    <w:rsid w:val="00E77038"/>
    <w:rsid w:val="00E82B00"/>
    <w:rsid w:val="00E82C40"/>
    <w:rsid w:val="00E85F49"/>
    <w:rsid w:val="00EA2615"/>
    <w:rsid w:val="00EA2CE9"/>
    <w:rsid w:val="00EC1054"/>
    <w:rsid w:val="00ED12DA"/>
    <w:rsid w:val="00ED507E"/>
    <w:rsid w:val="00EE7582"/>
    <w:rsid w:val="00EE7AE6"/>
    <w:rsid w:val="00EF2EE9"/>
    <w:rsid w:val="00F02A27"/>
    <w:rsid w:val="00F1261F"/>
    <w:rsid w:val="00F3645D"/>
    <w:rsid w:val="00F458F8"/>
    <w:rsid w:val="00F46176"/>
    <w:rsid w:val="00F52C83"/>
    <w:rsid w:val="00F6424D"/>
    <w:rsid w:val="00F747C9"/>
    <w:rsid w:val="00F76E30"/>
    <w:rsid w:val="00F860EB"/>
    <w:rsid w:val="00F87D72"/>
    <w:rsid w:val="00F97D3D"/>
    <w:rsid w:val="00FA3F20"/>
    <w:rsid w:val="00FC1931"/>
    <w:rsid w:val="00FC1AFA"/>
    <w:rsid w:val="00FC32C4"/>
    <w:rsid w:val="00FC5700"/>
    <w:rsid w:val="00FD6B2C"/>
    <w:rsid w:val="00FF2B2F"/>
    <w:rsid w:val="00FF3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A86C251"/>
  <w15:docId w15:val="{76785492-D094-4DAD-9FF4-0BB07B30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rsid w:val="001B08B1"/>
    <w:pPr>
      <w:spacing w:before="120" w:line="271" w:lineRule="auto"/>
      <w:ind w:left="119"/>
      <w:jc w:val="center"/>
      <w:outlineLvl w:val="0"/>
    </w:pPr>
    <w:rPr>
      <w:b/>
      <w:bCs/>
      <w:sz w:val="28"/>
      <w:szCs w:val="28"/>
      <w:u w:val="single"/>
      <w:lang w:val="en-GB"/>
    </w:rPr>
  </w:style>
  <w:style w:type="paragraph" w:styleId="Heading2">
    <w:name w:val="heading 2"/>
    <w:basedOn w:val="Normal"/>
    <w:uiPriority w:val="9"/>
    <w:unhideWhenUsed/>
    <w:qFormat/>
    <w:rsid w:val="00CB5807"/>
    <w:pPr>
      <w:spacing w:line="259" w:lineRule="auto"/>
      <w:ind w:left="284" w:right="425"/>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650" w:hanging="36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B93DB5"/>
    <w:rPr>
      <w:color w:val="0000FF" w:themeColor="hyperlink"/>
      <w:u w:val="single"/>
    </w:rPr>
  </w:style>
  <w:style w:type="character" w:styleId="UnresolvedMention">
    <w:name w:val="Unresolved Mention"/>
    <w:basedOn w:val="DefaultParagraphFont"/>
    <w:uiPriority w:val="99"/>
    <w:semiHidden/>
    <w:unhideWhenUsed/>
    <w:rsid w:val="00B93DB5"/>
    <w:rPr>
      <w:color w:val="605E5C"/>
      <w:shd w:val="clear" w:color="auto" w:fill="E1DFDD"/>
    </w:rPr>
  </w:style>
  <w:style w:type="paragraph" w:styleId="BalloonText">
    <w:name w:val="Balloon Text"/>
    <w:basedOn w:val="Normal"/>
    <w:link w:val="BalloonTextChar"/>
    <w:uiPriority w:val="99"/>
    <w:semiHidden/>
    <w:unhideWhenUsed/>
    <w:rsid w:val="007A37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702"/>
    <w:rPr>
      <w:rFonts w:ascii="Segoe UI" w:eastAsia="Arial" w:hAnsi="Segoe UI" w:cs="Segoe UI"/>
      <w:sz w:val="18"/>
      <w:szCs w:val="18"/>
      <w:lang w:bidi="en-US"/>
    </w:rPr>
  </w:style>
  <w:style w:type="table" w:styleId="TableGrid">
    <w:name w:val="Table Grid"/>
    <w:basedOn w:val="TableNormal"/>
    <w:uiPriority w:val="39"/>
    <w:rsid w:val="00D82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5BDF"/>
    <w:rPr>
      <w:color w:val="808080"/>
    </w:rPr>
  </w:style>
  <w:style w:type="character" w:styleId="FollowedHyperlink">
    <w:name w:val="FollowedHyperlink"/>
    <w:basedOn w:val="DefaultParagraphFont"/>
    <w:uiPriority w:val="99"/>
    <w:semiHidden/>
    <w:unhideWhenUsed/>
    <w:rsid w:val="009A3EC0"/>
    <w:rPr>
      <w:color w:val="800080" w:themeColor="followedHyperlink"/>
      <w:u w:val="single"/>
    </w:rPr>
  </w:style>
  <w:style w:type="paragraph" w:styleId="Header">
    <w:name w:val="header"/>
    <w:basedOn w:val="Normal"/>
    <w:link w:val="HeaderChar"/>
    <w:uiPriority w:val="99"/>
    <w:unhideWhenUsed/>
    <w:rsid w:val="00430611"/>
    <w:pPr>
      <w:tabs>
        <w:tab w:val="center" w:pos="4513"/>
        <w:tab w:val="right" w:pos="9026"/>
      </w:tabs>
    </w:pPr>
  </w:style>
  <w:style w:type="character" w:customStyle="1" w:styleId="HeaderChar">
    <w:name w:val="Header Char"/>
    <w:basedOn w:val="DefaultParagraphFont"/>
    <w:link w:val="Header"/>
    <w:uiPriority w:val="99"/>
    <w:rsid w:val="00430611"/>
    <w:rPr>
      <w:rFonts w:ascii="Arial" w:eastAsia="Arial" w:hAnsi="Arial" w:cs="Arial"/>
      <w:lang w:bidi="en-US"/>
    </w:rPr>
  </w:style>
  <w:style w:type="paragraph" w:styleId="Footer">
    <w:name w:val="footer"/>
    <w:basedOn w:val="Normal"/>
    <w:link w:val="FooterChar"/>
    <w:uiPriority w:val="99"/>
    <w:unhideWhenUsed/>
    <w:rsid w:val="00430611"/>
    <w:pPr>
      <w:tabs>
        <w:tab w:val="center" w:pos="4513"/>
        <w:tab w:val="right" w:pos="9026"/>
      </w:tabs>
    </w:pPr>
  </w:style>
  <w:style w:type="character" w:customStyle="1" w:styleId="FooterChar">
    <w:name w:val="Footer Char"/>
    <w:basedOn w:val="DefaultParagraphFont"/>
    <w:link w:val="Footer"/>
    <w:uiPriority w:val="99"/>
    <w:rsid w:val="00430611"/>
    <w:rPr>
      <w:rFonts w:ascii="Arial" w:eastAsia="Arial" w:hAnsi="Arial" w:cs="Arial"/>
      <w:lang w:bidi="en-US"/>
    </w:rPr>
  </w:style>
  <w:style w:type="paragraph" w:styleId="FootnoteText">
    <w:name w:val="footnote text"/>
    <w:basedOn w:val="Normal"/>
    <w:link w:val="FootnoteTextChar"/>
    <w:uiPriority w:val="99"/>
    <w:unhideWhenUsed/>
    <w:rsid w:val="00990105"/>
    <w:pPr>
      <w:widowControl/>
      <w:autoSpaceDE/>
      <w:autoSpaceDN/>
    </w:pPr>
    <w:rPr>
      <w:rFonts w:eastAsia="Times New Roman" w:cs="Times New Roman"/>
      <w:sz w:val="20"/>
      <w:szCs w:val="20"/>
      <w:lang w:val="en-GB" w:eastAsia="en-GB" w:bidi="ar-SA"/>
    </w:rPr>
  </w:style>
  <w:style w:type="character" w:customStyle="1" w:styleId="FootnoteTextChar">
    <w:name w:val="Footnote Text Char"/>
    <w:basedOn w:val="DefaultParagraphFont"/>
    <w:link w:val="FootnoteText"/>
    <w:uiPriority w:val="99"/>
    <w:rsid w:val="00990105"/>
    <w:rPr>
      <w:rFonts w:ascii="Arial" w:eastAsia="Times New Roman" w:hAnsi="Arial" w:cs="Times New Roman"/>
      <w:sz w:val="20"/>
      <w:szCs w:val="20"/>
      <w:lang w:val="en-GB" w:eastAsia="en-GB"/>
    </w:rPr>
  </w:style>
  <w:style w:type="character" w:styleId="FootnoteReference">
    <w:name w:val="footnote reference"/>
    <w:uiPriority w:val="99"/>
    <w:unhideWhenUsed/>
    <w:rsid w:val="009901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586429">
      <w:bodyDiv w:val="1"/>
      <w:marLeft w:val="0"/>
      <w:marRight w:val="0"/>
      <w:marTop w:val="0"/>
      <w:marBottom w:val="0"/>
      <w:divBdr>
        <w:top w:val="none" w:sz="0" w:space="0" w:color="auto"/>
        <w:left w:val="none" w:sz="0" w:space="0" w:color="auto"/>
        <w:bottom w:val="none" w:sz="0" w:space="0" w:color="auto"/>
        <w:right w:val="none" w:sz="0" w:space="0" w:color="auto"/>
      </w:divBdr>
    </w:div>
    <w:div w:id="1295061971">
      <w:bodyDiv w:val="1"/>
      <w:marLeft w:val="0"/>
      <w:marRight w:val="0"/>
      <w:marTop w:val="0"/>
      <w:marBottom w:val="0"/>
      <w:divBdr>
        <w:top w:val="none" w:sz="0" w:space="0" w:color="auto"/>
        <w:left w:val="none" w:sz="0" w:space="0" w:color="auto"/>
        <w:bottom w:val="none" w:sz="0" w:space="0" w:color="auto"/>
        <w:right w:val="none" w:sz="0" w:space="0" w:color="auto"/>
      </w:divBdr>
    </w:div>
    <w:div w:id="1502814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stminster.ac.uk/research/graduate-school/academic-programme" TargetMode="External"/><Relationship Id="rId18" Type="http://schemas.openxmlformats.org/officeDocument/2006/relationships/hyperlink" Target="https://www.westminster.ac.uk/research/graduate-school/academic-programm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westminster.ac.uk/research/graduate-school/academic-programme" TargetMode="External"/><Relationship Id="rId7" Type="http://schemas.openxmlformats.org/officeDocument/2006/relationships/settings" Target="settings.xml"/><Relationship Id="rId12" Type="http://schemas.openxmlformats.org/officeDocument/2006/relationships/hyperlink" Target="mailto:academicstandards@westminster.ac.uk" TargetMode="External"/><Relationship Id="rId17" Type="http://schemas.openxmlformats.org/officeDocument/2006/relationships/hyperlink" Target="https://www.westminster.ac.uk/research/graduate-school/academic-programm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westminster.ac.uk/research/graduate-school/virtual-research-environment" TargetMode="External"/><Relationship Id="rId20" Type="http://schemas.openxmlformats.org/officeDocument/2006/relationships/hyperlink" Target="https://www.westminster.ac.uk/research/graduate-school/academic-program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wsu.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westminster.ac.uk/current-students/guides-and-policies/student-matters/student-complaints"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westminster.ac.uk/research/graduate-school/academic-program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wsu.com/" TargetMode="External"/><Relationship Id="rId22" Type="http://schemas.openxmlformats.org/officeDocument/2006/relationships/hyperlink" Target="https://www.westminster.ac.uk/research/graduate-school/academic-programme"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westminster.ac.uk/research/graduate-school/academic-programme" TargetMode="External"/><Relationship Id="rId1" Type="http://schemas.openxmlformats.org/officeDocument/2006/relationships/hyperlink" Target="https://www.westminster.ac.uk/research/graduate-school/academic-programm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03f3373-ed58-4f8c-ad94-0a04deb5f6a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7891868F1036A4EA79DFCB050FAFC09" ma:contentTypeVersion="17" ma:contentTypeDescription="Create a new document." ma:contentTypeScope="" ma:versionID="f2bccdb3a13eca59f9332896dc8a6b7e">
  <xsd:schema xmlns:xsd="http://www.w3.org/2001/XMLSchema" xmlns:xs="http://www.w3.org/2001/XMLSchema" xmlns:p="http://schemas.microsoft.com/office/2006/metadata/properties" xmlns:ns3="003f3373-ed58-4f8c-ad94-0a04deb5f6a4" xmlns:ns4="8fae21e4-5008-40f5-a99f-760974fd0a12" targetNamespace="http://schemas.microsoft.com/office/2006/metadata/properties" ma:root="true" ma:fieldsID="c7ae7cf56cc7ac37770eb48c0c6eda59" ns3:_="" ns4:_="">
    <xsd:import namespace="003f3373-ed58-4f8c-ad94-0a04deb5f6a4"/>
    <xsd:import namespace="8fae21e4-5008-40f5-a99f-760974fd0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f3373-ed58-4f8c-ad94-0a04deb5f6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ae21e4-5008-40f5-a99f-760974fd0a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656ED-FA26-4BF5-9A18-95DF6D32B975}">
  <ds:schemaRefs>
    <ds:schemaRef ds:uri="http://schemas.microsoft.com/office/2006/metadata/properties"/>
    <ds:schemaRef ds:uri="http://schemas.microsoft.com/office/infopath/2007/PartnerControls"/>
    <ds:schemaRef ds:uri="http://purl.org/dc/dcmitype/"/>
    <ds:schemaRef ds:uri="http://www.w3.org/XML/1998/namespace"/>
    <ds:schemaRef ds:uri="http://schemas.microsoft.com/office/2006/documentManagement/types"/>
    <ds:schemaRef ds:uri="003f3373-ed58-4f8c-ad94-0a04deb5f6a4"/>
    <ds:schemaRef ds:uri="http://schemas.openxmlformats.org/package/2006/metadata/core-properties"/>
    <ds:schemaRef ds:uri="http://purl.org/dc/elements/1.1/"/>
    <ds:schemaRef ds:uri="http://purl.org/dc/terms/"/>
    <ds:schemaRef ds:uri="8fae21e4-5008-40f5-a99f-760974fd0a12"/>
  </ds:schemaRefs>
</ds:datastoreItem>
</file>

<file path=customXml/itemProps2.xml><?xml version="1.0" encoding="utf-8"?>
<ds:datastoreItem xmlns:ds="http://schemas.openxmlformats.org/officeDocument/2006/customXml" ds:itemID="{6DFAA122-7B33-4287-AEEE-9328B4519426}">
  <ds:schemaRefs>
    <ds:schemaRef ds:uri="http://schemas.openxmlformats.org/officeDocument/2006/bibliography"/>
  </ds:schemaRefs>
</ds:datastoreItem>
</file>

<file path=customXml/itemProps3.xml><?xml version="1.0" encoding="utf-8"?>
<ds:datastoreItem xmlns:ds="http://schemas.openxmlformats.org/officeDocument/2006/customXml" ds:itemID="{1B379F57-C25A-4FDE-B8E0-98E0054B1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f3373-ed58-4f8c-ad94-0a04deb5f6a4"/>
    <ds:schemaRef ds:uri="8fae21e4-5008-40f5-a99f-760974fd0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168D95-54AD-4372-93C5-5F2E54C5DC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 Team</dc:creator>
  <cp:lastModifiedBy>John Peck</cp:lastModifiedBy>
  <cp:revision>3</cp:revision>
  <cp:lastPrinted>2021-01-12T09:31:00Z</cp:lastPrinted>
  <dcterms:created xsi:type="dcterms:W3CDTF">2023-12-19T15:43:00Z</dcterms:created>
  <dcterms:modified xsi:type="dcterms:W3CDTF">2023-12-19T15:43:00Z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vt:lpwstr>
  </property>
  <property fmtid="{D5CDD505-2E9C-101B-9397-08002B2CF9AE}" pid="4" name="LastSaved">
    <vt:filetime>2020-08-18T00:00:00Z</vt:filetime>
  </property>
  <property fmtid="{D5CDD505-2E9C-101B-9397-08002B2CF9AE}" pid="5" name="ContentTypeId">
    <vt:lpwstr>0x01010007891868F1036A4EA79DFCB050FAFC09</vt:lpwstr>
  </property>
</Properties>
</file>