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781" w:rsidRDefault="00EC3716">
      <w:pPr>
        <w:pStyle w:val="Heading1"/>
        <w:spacing w:before="73"/>
      </w:pPr>
      <w:bookmarkStart w:id="0" w:name="Module_Catalogue_UGSAEFL__SEM2_2021/2"/>
      <w:bookmarkEnd w:id="0"/>
      <w:r>
        <w:rPr>
          <w:color w:val="333333"/>
        </w:rPr>
        <w:t>Module Catalogue</w:t>
      </w:r>
    </w:p>
    <w:p w:rsidR="006F3781" w:rsidRPr="00EC3716" w:rsidRDefault="00EC3716" w:rsidP="00EC3716">
      <w:pPr>
        <w:spacing w:line="230" w:lineRule="auto"/>
        <w:ind w:left="150" w:right="1145"/>
        <w:rPr>
          <w:color w:val="333333"/>
          <w:sz w:val="45"/>
        </w:rPr>
      </w:pPr>
      <w:r w:rsidRPr="00EC3716">
        <w:rPr>
          <w:color w:val="333333"/>
          <w:sz w:val="45"/>
        </w:rPr>
        <w:t>Westminster Business School</w:t>
      </w:r>
    </w:p>
    <w:p w:rsidR="006F3781" w:rsidRDefault="00EC3716">
      <w:pPr>
        <w:spacing w:line="230" w:lineRule="auto"/>
        <w:ind w:left="150" w:right="1145"/>
        <w:rPr>
          <w:sz w:val="45"/>
        </w:rPr>
      </w:pPr>
      <w:r>
        <w:rPr>
          <w:color w:val="333333"/>
          <w:sz w:val="45"/>
        </w:rPr>
        <w:t xml:space="preserve">English as a Foreign Language + Undergraduate Study Abroad </w:t>
      </w:r>
      <w:proofErr w:type="spellStart"/>
      <w:r>
        <w:rPr>
          <w:color w:val="333333"/>
          <w:sz w:val="45"/>
        </w:rPr>
        <w:t>Programme</w:t>
      </w:r>
      <w:proofErr w:type="spellEnd"/>
      <w:r>
        <w:rPr>
          <w:color w:val="333333"/>
          <w:sz w:val="45"/>
        </w:rPr>
        <w:t xml:space="preserve"> 2021/2</w:t>
      </w:r>
    </w:p>
    <w:p w:rsidR="006F3781" w:rsidRDefault="00EC3716">
      <w:pPr>
        <w:spacing w:line="497" w:lineRule="exact"/>
        <w:ind w:left="150"/>
        <w:rPr>
          <w:color w:val="333333"/>
          <w:sz w:val="45"/>
        </w:rPr>
      </w:pPr>
      <w:r>
        <w:rPr>
          <w:color w:val="333333"/>
          <w:sz w:val="45"/>
        </w:rPr>
        <w:t>Semester 2</w:t>
      </w:r>
    </w:p>
    <w:p w:rsidR="00746643" w:rsidRDefault="00746643">
      <w:pPr>
        <w:spacing w:line="497" w:lineRule="exact"/>
        <w:ind w:left="150"/>
        <w:rPr>
          <w:sz w:val="45"/>
        </w:rPr>
      </w:pPr>
    </w:p>
    <w:p w:rsidR="006F3781" w:rsidRDefault="00EC3716">
      <w:pPr>
        <w:pStyle w:val="BodyText"/>
        <w:spacing w:before="173" w:line="297" w:lineRule="auto"/>
        <w:ind w:right="302"/>
      </w:pPr>
      <w:r>
        <w:rPr>
          <w:color w:val="333333"/>
        </w:rPr>
        <w:t xml:space="preserve">At the end of the English section of the </w:t>
      </w:r>
      <w:proofErr w:type="spellStart"/>
      <w:r>
        <w:rPr>
          <w:color w:val="333333"/>
        </w:rPr>
        <w:t>programme</w:t>
      </w:r>
      <w:proofErr w:type="spellEnd"/>
      <w:r>
        <w:rPr>
          <w:color w:val="333333"/>
        </w:rPr>
        <w:t xml:space="preserve"> you must take a test which will determine your progress on the module part of the </w:t>
      </w:r>
      <w:proofErr w:type="spellStart"/>
      <w:r>
        <w:rPr>
          <w:color w:val="333333"/>
        </w:rPr>
        <w:t>programme</w:t>
      </w:r>
      <w:proofErr w:type="spellEnd"/>
      <w:r>
        <w:rPr>
          <w:color w:val="333333"/>
        </w:rPr>
        <w:t>. Depending on your score you will be able to follow one of the following study pathways:</w:t>
      </w:r>
    </w:p>
    <w:p w:rsidR="006F3781" w:rsidRDefault="00EC3716">
      <w:pPr>
        <w:pStyle w:val="BodyText"/>
        <w:spacing w:before="152"/>
      </w:pPr>
      <w:r>
        <w:rPr>
          <w:color w:val="333333"/>
          <w:u w:val="single" w:color="333333"/>
        </w:rPr>
        <w:t>If you achieve a test result of 'B2 Low' you will follow this course of study</w:t>
      </w:r>
    </w:p>
    <w:p w:rsidR="006F3781" w:rsidRDefault="006F3781">
      <w:pPr>
        <w:pStyle w:val="BodyText"/>
        <w:spacing w:before="1"/>
        <w:ind w:left="0"/>
        <w:rPr>
          <w:sz w:val="18"/>
        </w:rPr>
      </w:pPr>
    </w:p>
    <w:p w:rsidR="006F3781" w:rsidRDefault="00EC3716">
      <w:pPr>
        <w:pStyle w:val="ListParagraph"/>
        <w:numPr>
          <w:ilvl w:val="0"/>
          <w:numId w:val="2"/>
        </w:numPr>
        <w:tabs>
          <w:tab w:val="left" w:pos="751"/>
        </w:tabs>
        <w:spacing w:before="0"/>
        <w:ind w:hanging="270"/>
        <w:rPr>
          <w:sz w:val="21"/>
        </w:rPr>
      </w:pPr>
      <w:r>
        <w:rPr>
          <w:color w:val="333333"/>
          <w:sz w:val="21"/>
        </w:rPr>
        <w:t>Academic Language for Disciplinary</w:t>
      </w:r>
      <w:r>
        <w:rPr>
          <w:color w:val="333333"/>
          <w:spacing w:val="-3"/>
          <w:sz w:val="21"/>
        </w:rPr>
        <w:t xml:space="preserve"> </w:t>
      </w:r>
      <w:r>
        <w:rPr>
          <w:color w:val="333333"/>
          <w:sz w:val="21"/>
        </w:rPr>
        <w:t>Study.</w:t>
      </w:r>
    </w:p>
    <w:p w:rsidR="006F3781" w:rsidRDefault="00EC3716">
      <w:pPr>
        <w:pStyle w:val="ListParagraph"/>
        <w:numPr>
          <w:ilvl w:val="0"/>
          <w:numId w:val="2"/>
        </w:numPr>
        <w:tabs>
          <w:tab w:val="left" w:pos="751"/>
        </w:tabs>
        <w:spacing w:before="59"/>
        <w:ind w:hanging="270"/>
        <w:rPr>
          <w:sz w:val="21"/>
        </w:rPr>
      </w:pPr>
      <w:r>
        <w:rPr>
          <w:color w:val="333333"/>
          <w:sz w:val="21"/>
        </w:rPr>
        <w:t>Academic Spoken Communication Skills for International</w:t>
      </w:r>
      <w:r>
        <w:rPr>
          <w:color w:val="333333"/>
          <w:spacing w:val="-2"/>
          <w:sz w:val="21"/>
        </w:rPr>
        <w:t xml:space="preserve"> </w:t>
      </w:r>
      <w:r>
        <w:rPr>
          <w:color w:val="333333"/>
          <w:sz w:val="21"/>
        </w:rPr>
        <w:t>Students</w:t>
      </w:r>
    </w:p>
    <w:p w:rsidR="006F3781" w:rsidRDefault="00EC3716">
      <w:pPr>
        <w:pStyle w:val="ListParagraph"/>
        <w:numPr>
          <w:ilvl w:val="0"/>
          <w:numId w:val="2"/>
        </w:numPr>
        <w:tabs>
          <w:tab w:val="left" w:pos="751"/>
        </w:tabs>
        <w:ind w:hanging="270"/>
        <w:rPr>
          <w:sz w:val="21"/>
        </w:rPr>
      </w:pPr>
      <w:r>
        <w:rPr>
          <w:color w:val="333333"/>
          <w:sz w:val="21"/>
        </w:rPr>
        <w:t>Interpersonal Global</w:t>
      </w:r>
      <w:r>
        <w:rPr>
          <w:color w:val="333333"/>
          <w:spacing w:val="-1"/>
          <w:sz w:val="21"/>
        </w:rPr>
        <w:t xml:space="preserve"> </w:t>
      </w:r>
      <w:r>
        <w:rPr>
          <w:color w:val="333333"/>
          <w:sz w:val="21"/>
        </w:rPr>
        <w:t>Communication</w:t>
      </w:r>
    </w:p>
    <w:p w:rsidR="006F3781" w:rsidRDefault="006F3781">
      <w:pPr>
        <w:pStyle w:val="BodyText"/>
        <w:spacing w:before="2"/>
        <w:ind w:left="0"/>
        <w:rPr>
          <w:sz w:val="18"/>
        </w:rPr>
      </w:pPr>
    </w:p>
    <w:p w:rsidR="006F3781" w:rsidRDefault="00EC3716">
      <w:pPr>
        <w:pStyle w:val="BodyText"/>
        <w:spacing w:line="297" w:lineRule="auto"/>
        <w:ind w:right="3386"/>
      </w:pPr>
      <w:r>
        <w:rPr>
          <w:color w:val="333333"/>
          <w:u w:val="single" w:color="333333"/>
        </w:rPr>
        <w:t xml:space="preserve">If you achieve a test result of 'B2 Intermediate' you will follow this course of </w:t>
      </w:r>
      <w:proofErr w:type="gramStart"/>
      <w:r>
        <w:rPr>
          <w:color w:val="333333"/>
          <w:u w:val="single" w:color="333333"/>
        </w:rPr>
        <w:t>study</w:t>
      </w:r>
      <w:proofErr w:type="gramEnd"/>
      <w:r>
        <w:rPr>
          <w:color w:val="333333"/>
        </w:rPr>
        <w:t xml:space="preserve"> Choose 2 modules from the following options:</w:t>
      </w:r>
    </w:p>
    <w:p w:rsidR="006F3781" w:rsidRDefault="00EC3716">
      <w:pPr>
        <w:pStyle w:val="ListParagraph"/>
        <w:numPr>
          <w:ilvl w:val="0"/>
          <w:numId w:val="1"/>
        </w:numPr>
        <w:tabs>
          <w:tab w:val="left" w:pos="750"/>
        </w:tabs>
        <w:spacing w:before="151"/>
        <w:ind w:hanging="270"/>
        <w:rPr>
          <w:sz w:val="21"/>
        </w:rPr>
      </w:pPr>
      <w:r>
        <w:rPr>
          <w:color w:val="333333"/>
          <w:sz w:val="21"/>
        </w:rPr>
        <w:t>Academic Language for Disciplinary</w:t>
      </w:r>
      <w:r>
        <w:rPr>
          <w:color w:val="333333"/>
          <w:spacing w:val="-3"/>
          <w:sz w:val="21"/>
        </w:rPr>
        <w:t xml:space="preserve"> </w:t>
      </w:r>
      <w:r>
        <w:rPr>
          <w:color w:val="333333"/>
          <w:sz w:val="21"/>
        </w:rPr>
        <w:t>Study.</w:t>
      </w:r>
    </w:p>
    <w:p w:rsidR="006F3781" w:rsidRDefault="00EC3716">
      <w:pPr>
        <w:pStyle w:val="ListParagraph"/>
        <w:numPr>
          <w:ilvl w:val="0"/>
          <w:numId w:val="1"/>
        </w:numPr>
        <w:tabs>
          <w:tab w:val="left" w:pos="750"/>
        </w:tabs>
        <w:ind w:hanging="270"/>
        <w:rPr>
          <w:sz w:val="21"/>
        </w:rPr>
      </w:pPr>
      <w:r>
        <w:rPr>
          <w:color w:val="333333"/>
          <w:sz w:val="21"/>
        </w:rPr>
        <w:t>Academic Spoken Communication Skills for International</w:t>
      </w:r>
      <w:r>
        <w:rPr>
          <w:color w:val="333333"/>
          <w:spacing w:val="-2"/>
          <w:sz w:val="21"/>
        </w:rPr>
        <w:t xml:space="preserve"> </w:t>
      </w:r>
      <w:r>
        <w:rPr>
          <w:color w:val="333333"/>
          <w:sz w:val="21"/>
        </w:rPr>
        <w:t>Students</w:t>
      </w:r>
    </w:p>
    <w:p w:rsidR="006F3781" w:rsidRDefault="00EC3716">
      <w:pPr>
        <w:pStyle w:val="ListParagraph"/>
        <w:numPr>
          <w:ilvl w:val="0"/>
          <w:numId w:val="1"/>
        </w:numPr>
        <w:tabs>
          <w:tab w:val="left" w:pos="750"/>
        </w:tabs>
        <w:spacing w:before="59"/>
        <w:ind w:hanging="270"/>
        <w:rPr>
          <w:sz w:val="21"/>
        </w:rPr>
      </w:pPr>
      <w:r>
        <w:rPr>
          <w:color w:val="333333"/>
          <w:sz w:val="21"/>
        </w:rPr>
        <w:t>Interpersonal Global</w:t>
      </w:r>
      <w:r>
        <w:rPr>
          <w:color w:val="333333"/>
          <w:spacing w:val="-1"/>
          <w:sz w:val="21"/>
        </w:rPr>
        <w:t xml:space="preserve"> </w:t>
      </w:r>
      <w:r>
        <w:rPr>
          <w:color w:val="333333"/>
          <w:sz w:val="21"/>
        </w:rPr>
        <w:t>Communication</w:t>
      </w:r>
    </w:p>
    <w:p w:rsidR="006F3781" w:rsidRDefault="006F3781">
      <w:pPr>
        <w:pStyle w:val="BodyText"/>
        <w:spacing w:before="1"/>
        <w:ind w:left="0"/>
        <w:rPr>
          <w:sz w:val="18"/>
        </w:rPr>
      </w:pPr>
    </w:p>
    <w:p w:rsidR="006F3781" w:rsidRDefault="00EC3716">
      <w:pPr>
        <w:pStyle w:val="BodyText"/>
        <w:ind w:left="750"/>
      </w:pPr>
      <w:r>
        <w:pict>
          <v:group id="_x0000_s1059" style="position:absolute;left:0;text-align:left;margin-left:53.9pt;margin-top:4.95pt;width:3.75pt;height:3.75pt;z-index:251641856;mso-position-horizontal-relative:page" coordorigin="1078,99" coordsize="75,75">
            <v:shape id="_x0000_s1061" style="position:absolute;left:1085;top:106;width:60;height:60" coordorigin="1085,107" coordsize="60,60" path="m1115,107r-21,7l1085,137r9,22l1115,167r21,-8l1145,137r-9,-23l1115,107xe" fillcolor="#333" stroked="f">
              <v:path arrowok="t"/>
            </v:shape>
            <v:shape id="_x0000_s1060" style="position:absolute;left:1085;top:106;width:60;height:60" coordorigin="1085,107" coordsize="60,60" path="m1145,137r-9,-23l1115,107r-21,7l1085,137r9,22l1115,167r21,-8l1145,137xe" filled="f" strokecolor="#333">
              <v:path arrowok="t"/>
            </v:shape>
            <w10:wrap anchorx="page"/>
          </v:group>
        </w:pict>
      </w:r>
      <w:proofErr w:type="gramStart"/>
      <w:r>
        <w:rPr>
          <w:color w:val="333333"/>
        </w:rPr>
        <w:t>Plus</w:t>
      </w:r>
      <w:proofErr w:type="gramEnd"/>
      <w:r>
        <w:rPr>
          <w:color w:val="333333"/>
        </w:rPr>
        <w:t xml:space="preserve"> one free choice of module at either level 4 or 5</w:t>
      </w:r>
    </w:p>
    <w:p w:rsidR="006F3781" w:rsidRDefault="006F3781">
      <w:pPr>
        <w:pStyle w:val="BodyText"/>
        <w:spacing w:before="2"/>
        <w:ind w:left="0"/>
        <w:rPr>
          <w:sz w:val="18"/>
        </w:rPr>
      </w:pPr>
    </w:p>
    <w:p w:rsidR="006F3781" w:rsidRDefault="00EC3716">
      <w:pPr>
        <w:pStyle w:val="BodyText"/>
        <w:spacing w:line="446" w:lineRule="auto"/>
        <w:ind w:left="750" w:right="4121" w:hanging="600"/>
      </w:pPr>
      <w:r>
        <w:pict>
          <v:group id="_x0000_s1056" style="position:absolute;left:0;text-align:left;margin-left:53.9pt;margin-top:27.45pt;width:3.75pt;height:3.75pt;z-index:-251659264;mso-position-horizontal-relative:page" coordorigin="1078,549" coordsize="75,75">
            <v:shape id="_x0000_s1058" style="position:absolute;left:1085;top:556;width:60;height:60" coordorigin="1085,557" coordsize="60,60" path="m1115,557r-21,7l1085,587r9,22l1115,617r21,-8l1145,587r-9,-23l1115,557xe" fillcolor="#333" stroked="f">
              <v:path arrowok="t"/>
            </v:shape>
            <v:shape id="_x0000_s1057" style="position:absolute;left:1085;top:556;width:60;height:60" coordorigin="1085,557" coordsize="60,60" path="m1145,587r-9,-23l1115,557r-21,7l1085,587r9,22l1115,617r21,-8l1145,587xe" filled="f" strokecolor="#333">
              <v:path arrowok="t"/>
            </v:shape>
            <w10:wrap anchorx="page"/>
          </v:group>
        </w:pict>
      </w:r>
      <w:r>
        <w:rPr>
          <w:color w:val="333333"/>
          <w:u w:val="single" w:color="333333"/>
        </w:rPr>
        <w:t>If you achieve a test result of 'B2 High' you will follow this course of study</w:t>
      </w:r>
      <w:r>
        <w:rPr>
          <w:color w:val="333333"/>
        </w:rPr>
        <w:t xml:space="preserve"> You can choose 3 modules from Level 4, Level 5, or Level 6</w:t>
      </w:r>
    </w:p>
    <w:p w:rsidR="006F3781" w:rsidRDefault="00EC3716">
      <w:pPr>
        <w:pStyle w:val="BodyText"/>
        <w:spacing w:before="2" w:line="297" w:lineRule="auto"/>
        <w:ind w:right="139"/>
        <w:rPr>
          <w:color w:val="333333"/>
        </w:rPr>
      </w:pPr>
      <w:r>
        <w:rPr>
          <w:color w:val="333333"/>
        </w:rPr>
        <w:t>Please note that all students are restricted to a maximum of 1 London Studies module, and 1 Practical MAD module upon submission of a portfolio that is then accepted as being of the required standard.</w:t>
      </w:r>
    </w:p>
    <w:p w:rsidR="00746643" w:rsidRDefault="00746643">
      <w:pPr>
        <w:pStyle w:val="BodyText"/>
        <w:spacing w:before="2" w:line="297" w:lineRule="auto"/>
        <w:ind w:right="139"/>
      </w:pPr>
    </w:p>
    <w:p w:rsidR="006F3781" w:rsidRDefault="006F3781">
      <w:pPr>
        <w:pStyle w:val="BodyText"/>
        <w:spacing w:before="11"/>
        <w:ind w:left="0"/>
        <w:rPr>
          <w:sz w:val="11"/>
        </w:rPr>
      </w:pPr>
    </w:p>
    <w:tbl>
      <w:tblPr>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0"/>
        <w:gridCol w:w="4560"/>
        <w:gridCol w:w="855"/>
        <w:gridCol w:w="1275"/>
        <w:gridCol w:w="930"/>
        <w:gridCol w:w="1545"/>
      </w:tblGrid>
      <w:tr w:rsidR="006F3781">
        <w:trPr>
          <w:trHeight w:val="1200"/>
        </w:trPr>
        <w:tc>
          <w:tcPr>
            <w:tcW w:w="1620" w:type="dxa"/>
            <w:tcBorders>
              <w:left w:val="single" w:sz="8" w:space="0" w:color="000000"/>
              <w:right w:val="single" w:sz="8" w:space="0" w:color="000000"/>
            </w:tcBorders>
          </w:tcPr>
          <w:p w:rsidR="006F3781" w:rsidRDefault="006F3781">
            <w:pPr>
              <w:pStyle w:val="TableParagraph"/>
              <w:spacing w:before="2"/>
              <w:rPr>
                <w:sz w:val="27"/>
              </w:rPr>
            </w:pPr>
          </w:p>
          <w:p w:rsidR="006F3781" w:rsidRDefault="00EC3716">
            <w:pPr>
              <w:pStyle w:val="TableParagraph"/>
              <w:spacing w:line="297" w:lineRule="auto"/>
              <w:ind w:left="155" w:right="690"/>
              <w:rPr>
                <w:b/>
                <w:sz w:val="21"/>
              </w:rPr>
            </w:pPr>
            <w:r>
              <w:rPr>
                <w:b/>
                <w:color w:val="333333"/>
                <w:sz w:val="21"/>
              </w:rPr>
              <w:t>Module Code</w:t>
            </w:r>
          </w:p>
        </w:tc>
        <w:tc>
          <w:tcPr>
            <w:tcW w:w="4560" w:type="dxa"/>
            <w:tcBorders>
              <w:left w:val="single" w:sz="8" w:space="0" w:color="000000"/>
            </w:tcBorders>
          </w:tcPr>
          <w:p w:rsidR="006F3781" w:rsidRDefault="006F3781">
            <w:pPr>
              <w:pStyle w:val="TableParagraph"/>
            </w:pPr>
          </w:p>
          <w:p w:rsidR="006F3781" w:rsidRDefault="006F3781">
            <w:pPr>
              <w:pStyle w:val="TableParagraph"/>
              <w:spacing w:before="3"/>
              <w:rPr>
                <w:sz w:val="18"/>
              </w:rPr>
            </w:pPr>
          </w:p>
          <w:p w:rsidR="006F3781" w:rsidRDefault="00EC3716">
            <w:pPr>
              <w:pStyle w:val="TableParagraph"/>
              <w:ind w:left="155"/>
              <w:rPr>
                <w:b/>
                <w:sz w:val="21"/>
              </w:rPr>
            </w:pPr>
            <w:r>
              <w:rPr>
                <w:b/>
                <w:color w:val="333333"/>
                <w:sz w:val="21"/>
              </w:rPr>
              <w:t>Module Name</w:t>
            </w:r>
          </w:p>
        </w:tc>
        <w:tc>
          <w:tcPr>
            <w:tcW w:w="855" w:type="dxa"/>
          </w:tcPr>
          <w:p w:rsidR="006F3781" w:rsidRDefault="006F3781">
            <w:pPr>
              <w:pStyle w:val="TableParagraph"/>
            </w:pPr>
          </w:p>
          <w:p w:rsidR="006F3781" w:rsidRDefault="006F3781">
            <w:pPr>
              <w:pStyle w:val="TableParagraph"/>
              <w:spacing w:before="3"/>
              <w:rPr>
                <w:sz w:val="18"/>
              </w:rPr>
            </w:pPr>
          </w:p>
          <w:p w:rsidR="006F3781" w:rsidRDefault="00EC3716">
            <w:pPr>
              <w:pStyle w:val="TableParagraph"/>
              <w:ind w:left="157"/>
              <w:rPr>
                <w:b/>
                <w:sz w:val="21"/>
              </w:rPr>
            </w:pPr>
            <w:r>
              <w:rPr>
                <w:b/>
                <w:color w:val="333333"/>
                <w:sz w:val="21"/>
              </w:rPr>
              <w:t>Level</w:t>
            </w:r>
          </w:p>
        </w:tc>
        <w:tc>
          <w:tcPr>
            <w:tcW w:w="1275" w:type="dxa"/>
          </w:tcPr>
          <w:p w:rsidR="006F3781" w:rsidRDefault="006F3781">
            <w:pPr>
              <w:pStyle w:val="TableParagraph"/>
            </w:pPr>
          </w:p>
          <w:p w:rsidR="006F3781" w:rsidRDefault="006F3781">
            <w:pPr>
              <w:pStyle w:val="TableParagraph"/>
              <w:spacing w:before="3"/>
              <w:rPr>
                <w:sz w:val="18"/>
              </w:rPr>
            </w:pPr>
          </w:p>
          <w:p w:rsidR="006F3781" w:rsidRDefault="00EC3716">
            <w:pPr>
              <w:pStyle w:val="TableParagraph"/>
              <w:ind w:left="157"/>
              <w:rPr>
                <w:b/>
                <w:sz w:val="21"/>
              </w:rPr>
            </w:pPr>
            <w:r>
              <w:rPr>
                <w:b/>
                <w:color w:val="333333"/>
                <w:sz w:val="21"/>
              </w:rPr>
              <w:t>Semester</w:t>
            </w:r>
          </w:p>
        </w:tc>
        <w:tc>
          <w:tcPr>
            <w:tcW w:w="930" w:type="dxa"/>
          </w:tcPr>
          <w:p w:rsidR="006F3781" w:rsidRDefault="00EC3716">
            <w:pPr>
              <w:pStyle w:val="TableParagraph"/>
              <w:spacing w:before="163"/>
              <w:ind w:left="157"/>
              <w:rPr>
                <w:b/>
                <w:sz w:val="21"/>
              </w:rPr>
            </w:pPr>
            <w:r>
              <w:rPr>
                <w:b/>
                <w:color w:val="333333"/>
                <w:sz w:val="21"/>
              </w:rPr>
              <w:t>UK</w:t>
            </w:r>
          </w:p>
          <w:p w:rsidR="006F3781" w:rsidRDefault="00EC3716">
            <w:pPr>
              <w:pStyle w:val="TableParagraph"/>
              <w:spacing w:before="59" w:line="297" w:lineRule="auto"/>
              <w:ind w:left="157" w:right="131"/>
              <w:rPr>
                <w:b/>
                <w:sz w:val="21"/>
              </w:rPr>
            </w:pPr>
            <w:r>
              <w:rPr>
                <w:b/>
                <w:color w:val="333333"/>
                <w:sz w:val="21"/>
              </w:rPr>
              <w:t>Credit Value</w:t>
            </w:r>
          </w:p>
        </w:tc>
        <w:tc>
          <w:tcPr>
            <w:tcW w:w="1545" w:type="dxa"/>
          </w:tcPr>
          <w:p w:rsidR="006F3781" w:rsidRDefault="006F3781">
            <w:pPr>
              <w:pStyle w:val="TableParagraph"/>
              <w:spacing w:before="2"/>
              <w:rPr>
                <w:sz w:val="27"/>
              </w:rPr>
            </w:pPr>
          </w:p>
          <w:p w:rsidR="006F3781" w:rsidRDefault="00EC3716">
            <w:pPr>
              <w:pStyle w:val="TableParagraph"/>
              <w:spacing w:before="1" w:line="297" w:lineRule="auto"/>
              <w:ind w:left="157" w:right="127"/>
              <w:rPr>
                <w:b/>
                <w:sz w:val="21"/>
              </w:rPr>
            </w:pPr>
            <w:r>
              <w:rPr>
                <w:b/>
                <w:color w:val="333333"/>
                <w:sz w:val="21"/>
              </w:rPr>
              <w:t>Credit Equivalency</w:t>
            </w:r>
          </w:p>
        </w:tc>
      </w:tr>
      <w:tr w:rsidR="006F3781">
        <w:trPr>
          <w:trHeight w:val="600"/>
        </w:trPr>
        <w:tc>
          <w:tcPr>
            <w:tcW w:w="10785" w:type="dxa"/>
            <w:gridSpan w:val="6"/>
            <w:tcBorders>
              <w:left w:val="single" w:sz="8" w:space="0" w:color="000000"/>
            </w:tcBorders>
          </w:tcPr>
          <w:p w:rsidR="006F3781" w:rsidRDefault="00EC3716">
            <w:pPr>
              <w:pStyle w:val="TableParagraph"/>
              <w:spacing w:before="163"/>
              <w:ind w:left="154"/>
              <w:rPr>
                <w:b/>
                <w:sz w:val="21"/>
              </w:rPr>
            </w:pPr>
            <w:r>
              <w:rPr>
                <w:b/>
                <w:color w:val="333333"/>
                <w:sz w:val="21"/>
              </w:rPr>
              <w:t>Business Information Management and Operations</w:t>
            </w:r>
          </w:p>
        </w:tc>
      </w:tr>
      <w:tr w:rsidR="00EC3716" w:rsidTr="00EC371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00"/>
        </w:trPr>
        <w:tc>
          <w:tcPr>
            <w:tcW w:w="1620" w:type="dxa"/>
            <w:tcBorders>
              <w:top w:val="single" w:sz="6" w:space="0" w:color="000000"/>
              <w:bottom w:val="single" w:sz="6" w:space="0" w:color="000000"/>
            </w:tcBorders>
          </w:tcPr>
          <w:p w:rsidR="00EC3716" w:rsidRDefault="00EC3716" w:rsidP="00EC3716">
            <w:pPr>
              <w:pStyle w:val="TableParagraph"/>
            </w:pPr>
          </w:p>
          <w:p w:rsidR="00EC3716" w:rsidRDefault="00EC3716" w:rsidP="00EC3716">
            <w:pPr>
              <w:pStyle w:val="TableParagraph"/>
              <w:spacing w:before="7"/>
              <w:rPr>
                <w:sz w:val="17"/>
              </w:rPr>
            </w:pPr>
          </w:p>
          <w:p w:rsidR="00EC3716" w:rsidRDefault="00EC3716" w:rsidP="00EC3716">
            <w:pPr>
              <w:pStyle w:val="TableParagraph"/>
              <w:ind w:left="155"/>
              <w:rPr>
                <w:sz w:val="21"/>
              </w:rPr>
            </w:pPr>
            <w:r>
              <w:rPr>
                <w:color w:val="333333"/>
                <w:sz w:val="21"/>
              </w:rPr>
              <w:t>4EBUS001W</w:t>
            </w:r>
          </w:p>
        </w:tc>
        <w:tc>
          <w:tcPr>
            <w:tcW w:w="4560" w:type="dxa"/>
            <w:tcBorders>
              <w:top w:val="single" w:sz="6" w:space="0" w:color="000000"/>
              <w:bottom w:val="single" w:sz="6" w:space="0" w:color="000000"/>
              <w:right w:val="single" w:sz="6" w:space="0" w:color="000000"/>
            </w:tcBorders>
          </w:tcPr>
          <w:p w:rsidR="00EC3716" w:rsidRDefault="00EC3716" w:rsidP="00EC3716">
            <w:pPr>
              <w:pStyle w:val="TableParagraph"/>
            </w:pPr>
          </w:p>
          <w:p w:rsidR="00EC3716" w:rsidRDefault="00EC3716" w:rsidP="00EC3716">
            <w:pPr>
              <w:pStyle w:val="TableParagraph"/>
              <w:spacing w:before="7"/>
              <w:rPr>
                <w:sz w:val="17"/>
              </w:rPr>
            </w:pPr>
          </w:p>
          <w:p w:rsidR="00EC3716" w:rsidRDefault="00EC3716" w:rsidP="00EC3716">
            <w:pPr>
              <w:pStyle w:val="TableParagraph"/>
              <w:ind w:left="154"/>
              <w:rPr>
                <w:sz w:val="21"/>
              </w:rPr>
            </w:pPr>
            <w:hyperlink w:anchor="_bookmark3" w:history="1">
              <w:r>
                <w:rPr>
                  <w:color w:val="0000FF"/>
                  <w:sz w:val="21"/>
                </w:rPr>
                <w:t>Online Entertainment M</w:t>
              </w:r>
              <w:r>
                <w:rPr>
                  <w:color w:val="0000FF"/>
                  <w:sz w:val="21"/>
                </w:rPr>
                <w:t>a</w:t>
              </w:r>
              <w:r>
                <w:rPr>
                  <w:color w:val="0000FF"/>
                  <w:sz w:val="21"/>
                </w:rPr>
                <w:t>nagement</w:t>
              </w:r>
            </w:hyperlink>
          </w:p>
        </w:tc>
        <w:tc>
          <w:tcPr>
            <w:tcW w:w="855" w:type="dxa"/>
            <w:tcBorders>
              <w:top w:val="single" w:sz="6" w:space="0" w:color="000000"/>
              <w:left w:val="single" w:sz="6" w:space="0" w:color="000000"/>
              <w:bottom w:val="single" w:sz="6" w:space="0" w:color="000000"/>
              <w:right w:val="single" w:sz="6" w:space="0" w:color="000000"/>
            </w:tcBorders>
          </w:tcPr>
          <w:p w:rsidR="00EC3716" w:rsidRDefault="00EC3716" w:rsidP="00EC3716">
            <w:pPr>
              <w:pStyle w:val="TableParagraph"/>
            </w:pPr>
          </w:p>
          <w:p w:rsidR="00EC3716" w:rsidRDefault="00EC3716" w:rsidP="00EC3716">
            <w:pPr>
              <w:pStyle w:val="TableParagraph"/>
              <w:spacing w:before="7"/>
              <w:rPr>
                <w:sz w:val="17"/>
              </w:rPr>
            </w:pPr>
          </w:p>
          <w:p w:rsidR="00EC3716" w:rsidRDefault="00EC3716" w:rsidP="00EC3716">
            <w:pPr>
              <w:pStyle w:val="TableParagraph"/>
              <w:ind w:left="157"/>
              <w:rPr>
                <w:sz w:val="21"/>
              </w:rPr>
            </w:pPr>
            <w:r>
              <w:rPr>
                <w:color w:val="333333"/>
                <w:sz w:val="21"/>
              </w:rPr>
              <w:t>4</w:t>
            </w:r>
          </w:p>
        </w:tc>
        <w:tc>
          <w:tcPr>
            <w:tcW w:w="1275" w:type="dxa"/>
            <w:tcBorders>
              <w:top w:val="single" w:sz="6" w:space="0" w:color="000000"/>
              <w:left w:val="single" w:sz="6" w:space="0" w:color="000000"/>
              <w:bottom w:val="single" w:sz="6" w:space="0" w:color="000000"/>
              <w:right w:val="single" w:sz="6" w:space="0" w:color="000000"/>
            </w:tcBorders>
          </w:tcPr>
          <w:p w:rsidR="00EC3716" w:rsidRDefault="00EC3716" w:rsidP="00EC3716">
            <w:pPr>
              <w:pStyle w:val="TableParagraph"/>
              <w:spacing w:before="6"/>
              <w:rPr>
                <w:sz w:val="26"/>
              </w:rPr>
            </w:pPr>
          </w:p>
          <w:p w:rsidR="00EC3716" w:rsidRDefault="00EC3716" w:rsidP="00EC3716">
            <w:pPr>
              <w:pStyle w:val="TableParagraph"/>
              <w:spacing w:line="297" w:lineRule="auto"/>
              <w:ind w:left="157" w:right="184"/>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EC3716" w:rsidRDefault="00EC3716" w:rsidP="00EC3716">
            <w:pPr>
              <w:pStyle w:val="TableParagraph"/>
            </w:pPr>
          </w:p>
          <w:p w:rsidR="00EC3716" w:rsidRDefault="00EC3716" w:rsidP="00EC3716">
            <w:pPr>
              <w:pStyle w:val="TableParagraph"/>
              <w:spacing w:before="7"/>
              <w:rPr>
                <w:sz w:val="17"/>
              </w:rPr>
            </w:pPr>
          </w:p>
          <w:p w:rsidR="00EC3716" w:rsidRDefault="00EC3716" w:rsidP="00EC3716">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EC3716" w:rsidRDefault="00EC3716" w:rsidP="00EC3716">
            <w:pPr>
              <w:pStyle w:val="TableParagraph"/>
              <w:spacing w:before="155"/>
              <w:ind w:left="157"/>
              <w:rPr>
                <w:sz w:val="21"/>
              </w:rPr>
            </w:pPr>
            <w:r>
              <w:rPr>
                <w:color w:val="333333"/>
                <w:sz w:val="21"/>
              </w:rPr>
              <w:t>US Credits 4</w:t>
            </w:r>
          </w:p>
          <w:p w:rsidR="00EC3716" w:rsidRDefault="00EC3716" w:rsidP="00EC3716">
            <w:pPr>
              <w:pStyle w:val="TableParagraph"/>
              <w:spacing w:before="59"/>
              <w:ind w:left="157"/>
              <w:rPr>
                <w:sz w:val="21"/>
              </w:rPr>
            </w:pPr>
            <w:r>
              <w:rPr>
                <w:color w:val="333333"/>
                <w:sz w:val="21"/>
              </w:rPr>
              <w:t>/ ECTS</w:t>
            </w:r>
          </w:p>
          <w:p w:rsidR="00EC3716" w:rsidRDefault="00EC3716" w:rsidP="00EC3716">
            <w:pPr>
              <w:pStyle w:val="TableParagraph"/>
              <w:spacing w:before="59"/>
              <w:ind w:left="157"/>
              <w:rPr>
                <w:sz w:val="21"/>
              </w:rPr>
            </w:pPr>
            <w:r>
              <w:rPr>
                <w:color w:val="333333"/>
                <w:sz w:val="21"/>
              </w:rPr>
              <w:t>credits 10*</w:t>
            </w:r>
          </w:p>
        </w:tc>
      </w:tr>
      <w:tr w:rsidR="00EC3716" w:rsidTr="00EC371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00"/>
        </w:trPr>
        <w:tc>
          <w:tcPr>
            <w:tcW w:w="1620" w:type="dxa"/>
            <w:tcBorders>
              <w:top w:val="single" w:sz="6" w:space="0" w:color="000000"/>
              <w:bottom w:val="single" w:sz="6" w:space="0" w:color="000000"/>
            </w:tcBorders>
          </w:tcPr>
          <w:p w:rsidR="00EC3716" w:rsidRDefault="00EC3716" w:rsidP="00EC3716">
            <w:pPr>
              <w:pStyle w:val="TableParagraph"/>
            </w:pPr>
          </w:p>
          <w:p w:rsidR="00EC3716" w:rsidRDefault="00EC3716" w:rsidP="00EC3716">
            <w:pPr>
              <w:pStyle w:val="TableParagraph"/>
              <w:spacing w:before="7"/>
              <w:rPr>
                <w:sz w:val="17"/>
              </w:rPr>
            </w:pPr>
          </w:p>
          <w:p w:rsidR="00EC3716" w:rsidRDefault="00EC3716" w:rsidP="00EC3716">
            <w:pPr>
              <w:pStyle w:val="TableParagraph"/>
              <w:ind w:left="154"/>
              <w:rPr>
                <w:sz w:val="21"/>
              </w:rPr>
            </w:pPr>
            <w:r>
              <w:rPr>
                <w:color w:val="333333"/>
                <w:sz w:val="21"/>
              </w:rPr>
              <w:t>4EBUS002W</w:t>
            </w:r>
          </w:p>
        </w:tc>
        <w:tc>
          <w:tcPr>
            <w:tcW w:w="4560" w:type="dxa"/>
            <w:tcBorders>
              <w:top w:val="single" w:sz="6" w:space="0" w:color="000000"/>
              <w:bottom w:val="single" w:sz="6" w:space="0" w:color="000000"/>
              <w:right w:val="single" w:sz="6" w:space="0" w:color="000000"/>
            </w:tcBorders>
          </w:tcPr>
          <w:p w:rsidR="00EC3716" w:rsidRDefault="00EC3716" w:rsidP="00EC3716">
            <w:pPr>
              <w:pStyle w:val="TableParagraph"/>
            </w:pPr>
          </w:p>
          <w:p w:rsidR="00EC3716" w:rsidRDefault="00EC3716" w:rsidP="00EC3716">
            <w:pPr>
              <w:pStyle w:val="TableParagraph"/>
              <w:spacing w:before="7"/>
              <w:rPr>
                <w:sz w:val="17"/>
              </w:rPr>
            </w:pPr>
          </w:p>
          <w:p w:rsidR="00EC3716" w:rsidRDefault="00EC3716" w:rsidP="00EC3716">
            <w:pPr>
              <w:pStyle w:val="TableParagraph"/>
              <w:ind w:left="154"/>
              <w:rPr>
                <w:sz w:val="21"/>
              </w:rPr>
            </w:pPr>
            <w:hyperlink w:anchor="_bookmark4" w:history="1">
              <w:r>
                <w:rPr>
                  <w:color w:val="0000FF"/>
                  <w:sz w:val="21"/>
                </w:rPr>
                <w:t>Creating and Managing an Online Presence</w:t>
              </w:r>
            </w:hyperlink>
          </w:p>
        </w:tc>
        <w:tc>
          <w:tcPr>
            <w:tcW w:w="855" w:type="dxa"/>
            <w:tcBorders>
              <w:top w:val="single" w:sz="6" w:space="0" w:color="000000"/>
              <w:left w:val="single" w:sz="6" w:space="0" w:color="000000"/>
              <w:bottom w:val="single" w:sz="6" w:space="0" w:color="000000"/>
              <w:right w:val="single" w:sz="6" w:space="0" w:color="000000"/>
            </w:tcBorders>
          </w:tcPr>
          <w:p w:rsidR="00EC3716" w:rsidRDefault="00EC3716" w:rsidP="00EC3716">
            <w:pPr>
              <w:pStyle w:val="TableParagraph"/>
            </w:pPr>
          </w:p>
          <w:p w:rsidR="00EC3716" w:rsidRDefault="00EC3716" w:rsidP="00EC3716">
            <w:pPr>
              <w:pStyle w:val="TableParagraph"/>
              <w:spacing w:before="7"/>
              <w:rPr>
                <w:sz w:val="17"/>
              </w:rPr>
            </w:pPr>
          </w:p>
          <w:p w:rsidR="00EC3716" w:rsidRDefault="00EC3716" w:rsidP="00EC3716">
            <w:pPr>
              <w:pStyle w:val="TableParagraph"/>
              <w:ind w:left="157"/>
              <w:rPr>
                <w:sz w:val="21"/>
              </w:rPr>
            </w:pPr>
            <w:r>
              <w:rPr>
                <w:color w:val="333333"/>
                <w:sz w:val="21"/>
              </w:rPr>
              <w:t>4</w:t>
            </w:r>
          </w:p>
        </w:tc>
        <w:tc>
          <w:tcPr>
            <w:tcW w:w="1275" w:type="dxa"/>
            <w:tcBorders>
              <w:top w:val="single" w:sz="6" w:space="0" w:color="000000"/>
              <w:left w:val="single" w:sz="6" w:space="0" w:color="000000"/>
              <w:bottom w:val="single" w:sz="6" w:space="0" w:color="000000"/>
              <w:right w:val="single" w:sz="6" w:space="0" w:color="000000"/>
            </w:tcBorders>
          </w:tcPr>
          <w:p w:rsidR="00EC3716" w:rsidRDefault="00EC3716" w:rsidP="00EC3716">
            <w:pPr>
              <w:pStyle w:val="TableParagraph"/>
              <w:spacing w:before="6"/>
              <w:rPr>
                <w:sz w:val="26"/>
              </w:rPr>
            </w:pPr>
          </w:p>
          <w:p w:rsidR="00EC3716" w:rsidRDefault="00EC3716" w:rsidP="00EC3716">
            <w:pPr>
              <w:pStyle w:val="TableParagraph"/>
              <w:spacing w:before="1" w:line="297" w:lineRule="auto"/>
              <w:ind w:left="157" w:right="184"/>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EC3716" w:rsidRDefault="00EC3716" w:rsidP="00EC3716">
            <w:pPr>
              <w:pStyle w:val="TableParagraph"/>
            </w:pPr>
          </w:p>
          <w:p w:rsidR="00EC3716" w:rsidRDefault="00EC3716" w:rsidP="00EC3716">
            <w:pPr>
              <w:pStyle w:val="TableParagraph"/>
              <w:spacing w:before="7"/>
              <w:rPr>
                <w:sz w:val="17"/>
              </w:rPr>
            </w:pPr>
          </w:p>
          <w:p w:rsidR="00EC3716" w:rsidRDefault="00EC3716" w:rsidP="00EC3716">
            <w:pPr>
              <w:pStyle w:val="TableParagraph"/>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EC3716" w:rsidRDefault="00EC3716" w:rsidP="00EC3716">
            <w:pPr>
              <w:pStyle w:val="TableParagraph"/>
              <w:spacing w:before="156"/>
              <w:ind w:left="157"/>
              <w:rPr>
                <w:sz w:val="21"/>
              </w:rPr>
            </w:pPr>
            <w:r>
              <w:rPr>
                <w:color w:val="333333"/>
                <w:sz w:val="21"/>
              </w:rPr>
              <w:t>US Credits 4</w:t>
            </w:r>
          </w:p>
          <w:p w:rsidR="00EC3716" w:rsidRDefault="00EC3716" w:rsidP="00EC3716">
            <w:pPr>
              <w:pStyle w:val="TableParagraph"/>
              <w:spacing w:before="58"/>
              <w:ind w:left="157"/>
              <w:rPr>
                <w:sz w:val="21"/>
              </w:rPr>
            </w:pPr>
            <w:r>
              <w:rPr>
                <w:color w:val="333333"/>
                <w:sz w:val="21"/>
              </w:rPr>
              <w:t>/ ECTS</w:t>
            </w:r>
          </w:p>
          <w:p w:rsidR="00EC3716" w:rsidRDefault="00EC3716" w:rsidP="00EC3716">
            <w:pPr>
              <w:pStyle w:val="TableParagraph"/>
              <w:spacing w:before="59"/>
              <w:ind w:left="157"/>
              <w:rPr>
                <w:sz w:val="21"/>
              </w:rPr>
            </w:pPr>
            <w:r>
              <w:rPr>
                <w:color w:val="333333"/>
                <w:sz w:val="21"/>
              </w:rPr>
              <w:t>credits 10*</w:t>
            </w:r>
          </w:p>
        </w:tc>
      </w:tr>
      <w:tr w:rsidR="006F3781">
        <w:trPr>
          <w:trHeight w:val="1200"/>
        </w:trPr>
        <w:tc>
          <w:tcPr>
            <w:tcW w:w="1620" w:type="dxa"/>
            <w:tcBorders>
              <w:left w:val="single" w:sz="8" w:space="0" w:color="000000"/>
              <w:right w:val="single" w:sz="8" w:space="0" w:color="000000"/>
            </w:tcBorders>
          </w:tcPr>
          <w:p w:rsidR="006F3781" w:rsidRDefault="006F3781">
            <w:pPr>
              <w:pStyle w:val="TableParagraph"/>
            </w:pPr>
          </w:p>
          <w:p w:rsidR="006F3781" w:rsidRDefault="006F3781">
            <w:pPr>
              <w:pStyle w:val="TableParagraph"/>
              <w:spacing w:before="3"/>
              <w:rPr>
                <w:sz w:val="18"/>
              </w:rPr>
            </w:pPr>
          </w:p>
          <w:p w:rsidR="006F3781" w:rsidRDefault="00EC3716">
            <w:pPr>
              <w:pStyle w:val="TableParagraph"/>
              <w:ind w:left="9" w:right="130"/>
              <w:jc w:val="center"/>
              <w:rPr>
                <w:sz w:val="21"/>
              </w:rPr>
            </w:pPr>
            <w:r>
              <w:rPr>
                <w:color w:val="333333"/>
                <w:sz w:val="21"/>
              </w:rPr>
              <w:t>5DIBU004W</w:t>
            </w:r>
          </w:p>
        </w:tc>
        <w:tc>
          <w:tcPr>
            <w:tcW w:w="4560" w:type="dxa"/>
            <w:tcBorders>
              <w:left w:val="single" w:sz="8" w:space="0" w:color="000000"/>
            </w:tcBorders>
          </w:tcPr>
          <w:p w:rsidR="006F3781" w:rsidRDefault="006F3781">
            <w:pPr>
              <w:pStyle w:val="TableParagraph"/>
              <w:spacing w:before="3"/>
              <w:rPr>
                <w:sz w:val="27"/>
              </w:rPr>
            </w:pPr>
          </w:p>
          <w:p w:rsidR="006F3781" w:rsidRDefault="00EC3716">
            <w:pPr>
              <w:pStyle w:val="TableParagraph"/>
              <w:spacing w:line="297" w:lineRule="auto"/>
              <w:ind w:left="154" w:right="1380"/>
              <w:rPr>
                <w:sz w:val="21"/>
              </w:rPr>
            </w:pPr>
            <w:hyperlink w:anchor="_bookmark0" w:history="1">
              <w:r>
                <w:rPr>
                  <w:color w:val="0000FF"/>
                  <w:sz w:val="21"/>
                </w:rPr>
                <w:t>Digital Business and Operations</w:t>
              </w:r>
            </w:hyperlink>
            <w:r>
              <w:rPr>
                <w:color w:val="0000FF"/>
                <w:sz w:val="21"/>
              </w:rPr>
              <w:t xml:space="preserve"> </w:t>
            </w:r>
            <w:hyperlink w:anchor="_bookmark0" w:history="1">
              <w:r>
                <w:rPr>
                  <w:color w:val="0000FF"/>
                  <w:sz w:val="21"/>
                </w:rPr>
                <w:t>Management</w:t>
              </w:r>
            </w:hyperlink>
          </w:p>
        </w:tc>
        <w:tc>
          <w:tcPr>
            <w:tcW w:w="855" w:type="dxa"/>
          </w:tcPr>
          <w:p w:rsidR="006F3781" w:rsidRDefault="006F3781">
            <w:pPr>
              <w:pStyle w:val="TableParagraph"/>
            </w:pPr>
          </w:p>
          <w:p w:rsidR="006F3781" w:rsidRDefault="006F3781">
            <w:pPr>
              <w:pStyle w:val="TableParagraph"/>
              <w:spacing w:before="3"/>
              <w:rPr>
                <w:sz w:val="18"/>
              </w:rPr>
            </w:pPr>
          </w:p>
          <w:p w:rsidR="006F3781" w:rsidRDefault="00EC3716">
            <w:pPr>
              <w:pStyle w:val="TableParagraph"/>
              <w:ind w:left="157"/>
              <w:rPr>
                <w:sz w:val="21"/>
              </w:rPr>
            </w:pPr>
            <w:r>
              <w:rPr>
                <w:color w:val="333333"/>
                <w:sz w:val="21"/>
              </w:rPr>
              <w:t>5</w:t>
            </w:r>
          </w:p>
        </w:tc>
        <w:tc>
          <w:tcPr>
            <w:tcW w:w="1275" w:type="dxa"/>
          </w:tcPr>
          <w:p w:rsidR="006F3781" w:rsidRDefault="006F3781">
            <w:pPr>
              <w:pStyle w:val="TableParagraph"/>
              <w:spacing w:before="3"/>
              <w:rPr>
                <w:sz w:val="27"/>
              </w:rPr>
            </w:pPr>
          </w:p>
          <w:p w:rsidR="006F3781" w:rsidRDefault="00EC3716">
            <w:pPr>
              <w:pStyle w:val="TableParagraph"/>
              <w:spacing w:line="297" w:lineRule="auto"/>
              <w:ind w:left="157" w:right="184"/>
              <w:rPr>
                <w:sz w:val="21"/>
              </w:rPr>
            </w:pPr>
            <w:r>
              <w:rPr>
                <w:color w:val="333333"/>
                <w:sz w:val="21"/>
              </w:rPr>
              <w:t>Semester 2</w:t>
            </w:r>
          </w:p>
        </w:tc>
        <w:tc>
          <w:tcPr>
            <w:tcW w:w="930" w:type="dxa"/>
          </w:tcPr>
          <w:p w:rsidR="006F3781" w:rsidRDefault="006F3781">
            <w:pPr>
              <w:pStyle w:val="TableParagraph"/>
            </w:pPr>
          </w:p>
          <w:p w:rsidR="006F3781" w:rsidRDefault="006F3781">
            <w:pPr>
              <w:pStyle w:val="TableParagraph"/>
              <w:spacing w:before="3"/>
              <w:rPr>
                <w:sz w:val="18"/>
              </w:rPr>
            </w:pPr>
          </w:p>
          <w:p w:rsidR="006F3781" w:rsidRDefault="00EC3716">
            <w:pPr>
              <w:pStyle w:val="TableParagraph"/>
              <w:spacing w:before="1"/>
              <w:ind w:left="157"/>
              <w:rPr>
                <w:sz w:val="21"/>
              </w:rPr>
            </w:pPr>
            <w:r>
              <w:rPr>
                <w:color w:val="333333"/>
                <w:sz w:val="21"/>
              </w:rPr>
              <w:t>20</w:t>
            </w:r>
          </w:p>
        </w:tc>
        <w:tc>
          <w:tcPr>
            <w:tcW w:w="1545" w:type="dxa"/>
          </w:tcPr>
          <w:p w:rsidR="006F3781" w:rsidRDefault="00EC3716">
            <w:pPr>
              <w:pStyle w:val="TableParagraph"/>
              <w:spacing w:before="164"/>
              <w:ind w:left="157"/>
              <w:rPr>
                <w:sz w:val="21"/>
              </w:rPr>
            </w:pPr>
            <w:r>
              <w:rPr>
                <w:color w:val="333333"/>
                <w:sz w:val="21"/>
              </w:rPr>
              <w:t>US Credits 4</w:t>
            </w:r>
          </w:p>
          <w:p w:rsidR="006F3781" w:rsidRDefault="00EC3716">
            <w:pPr>
              <w:pStyle w:val="TableParagraph"/>
              <w:spacing w:before="58"/>
              <w:ind w:left="157"/>
              <w:rPr>
                <w:sz w:val="21"/>
              </w:rPr>
            </w:pPr>
            <w:r>
              <w:rPr>
                <w:color w:val="333333"/>
                <w:sz w:val="21"/>
              </w:rPr>
              <w:t>/ ECTS</w:t>
            </w:r>
          </w:p>
          <w:p w:rsidR="006F3781" w:rsidRDefault="00EC3716">
            <w:pPr>
              <w:pStyle w:val="TableParagraph"/>
              <w:spacing w:before="59"/>
              <w:ind w:left="157"/>
              <w:rPr>
                <w:sz w:val="21"/>
              </w:rPr>
            </w:pPr>
            <w:r>
              <w:rPr>
                <w:color w:val="333333"/>
                <w:sz w:val="21"/>
              </w:rPr>
              <w:t>credits 10*</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00"/>
        </w:trPr>
        <w:tc>
          <w:tcPr>
            <w:tcW w:w="1620" w:type="dxa"/>
            <w:tcBorders>
              <w:top w:val="single" w:sz="6" w:space="0" w:color="000000"/>
              <w:bottom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4"/>
              <w:rPr>
                <w:sz w:val="21"/>
              </w:rPr>
            </w:pPr>
            <w:r>
              <w:rPr>
                <w:color w:val="333333"/>
                <w:sz w:val="21"/>
              </w:rPr>
              <w:t>5BDIN002W</w:t>
            </w:r>
          </w:p>
        </w:tc>
        <w:tc>
          <w:tcPr>
            <w:tcW w:w="4560" w:type="dxa"/>
            <w:tcBorders>
              <w:top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4"/>
              <w:rPr>
                <w:sz w:val="21"/>
              </w:rPr>
            </w:pPr>
            <w:hyperlink w:anchor="_bookmark5" w:history="1">
              <w:r>
                <w:rPr>
                  <w:color w:val="0000FF"/>
                  <w:sz w:val="21"/>
                </w:rPr>
                <w:t>Project Management</w:t>
              </w:r>
            </w:hyperlink>
          </w:p>
        </w:tc>
        <w:tc>
          <w:tcPr>
            <w:tcW w:w="85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spacing w:before="7"/>
              <w:rPr>
                <w:sz w:val="26"/>
              </w:rPr>
            </w:pPr>
          </w:p>
          <w:p w:rsidR="006F3781" w:rsidRDefault="00EC3716">
            <w:pPr>
              <w:pStyle w:val="TableParagraph"/>
              <w:spacing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6F3781" w:rsidRDefault="00EC3716">
            <w:pPr>
              <w:pStyle w:val="TableParagraph"/>
              <w:spacing w:before="156"/>
              <w:ind w:left="156"/>
              <w:rPr>
                <w:sz w:val="21"/>
              </w:rPr>
            </w:pPr>
            <w:r>
              <w:rPr>
                <w:color w:val="333333"/>
                <w:sz w:val="21"/>
              </w:rPr>
              <w:t>US Credits 4</w:t>
            </w:r>
          </w:p>
          <w:p w:rsidR="006F3781" w:rsidRDefault="00EC3716">
            <w:pPr>
              <w:pStyle w:val="TableParagraph"/>
              <w:spacing w:before="58"/>
              <w:ind w:left="156"/>
              <w:rPr>
                <w:sz w:val="21"/>
              </w:rPr>
            </w:pPr>
            <w:r>
              <w:rPr>
                <w:color w:val="333333"/>
                <w:sz w:val="21"/>
              </w:rPr>
              <w:t>/ ECTS</w:t>
            </w:r>
          </w:p>
          <w:p w:rsidR="006F3781" w:rsidRDefault="00EC3716">
            <w:pPr>
              <w:pStyle w:val="TableParagraph"/>
              <w:spacing w:before="59"/>
              <w:ind w:left="156"/>
              <w:rPr>
                <w:sz w:val="21"/>
              </w:rPr>
            </w:pPr>
            <w:r>
              <w:rPr>
                <w:color w:val="333333"/>
                <w:sz w:val="21"/>
              </w:rPr>
              <w:t>credits 10*</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00"/>
        </w:trPr>
        <w:tc>
          <w:tcPr>
            <w:tcW w:w="1620" w:type="dxa"/>
            <w:tcBorders>
              <w:top w:val="single" w:sz="6" w:space="0" w:color="000000"/>
              <w:bottom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spacing w:before="1"/>
              <w:ind w:left="154"/>
              <w:rPr>
                <w:sz w:val="21"/>
              </w:rPr>
            </w:pPr>
            <w:r>
              <w:rPr>
                <w:color w:val="333333"/>
                <w:sz w:val="21"/>
              </w:rPr>
              <w:t>5BDIN003W</w:t>
            </w:r>
          </w:p>
        </w:tc>
        <w:tc>
          <w:tcPr>
            <w:tcW w:w="4560" w:type="dxa"/>
            <w:tcBorders>
              <w:top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spacing w:before="1"/>
              <w:ind w:left="154"/>
              <w:rPr>
                <w:sz w:val="21"/>
              </w:rPr>
            </w:pPr>
            <w:hyperlink w:anchor="_bookmark6" w:history="1">
              <w:r>
                <w:rPr>
                  <w:color w:val="0000FF"/>
                  <w:sz w:val="21"/>
                </w:rPr>
                <w:t>Web-enabled Business</w:t>
              </w:r>
            </w:hyperlink>
          </w:p>
        </w:tc>
        <w:tc>
          <w:tcPr>
            <w:tcW w:w="85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spacing w:before="1"/>
              <w:ind w:left="156"/>
              <w:rPr>
                <w:sz w:val="21"/>
              </w:rPr>
            </w:pPr>
            <w:r>
              <w:rPr>
                <w:color w:val="333333"/>
                <w:sz w:val="21"/>
              </w:rPr>
              <w:t>5</w:t>
            </w:r>
          </w:p>
        </w:tc>
        <w:tc>
          <w:tcPr>
            <w:tcW w:w="127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spacing w:before="7"/>
              <w:rPr>
                <w:sz w:val="26"/>
              </w:rPr>
            </w:pPr>
          </w:p>
          <w:p w:rsidR="006F3781" w:rsidRDefault="00EC3716">
            <w:pPr>
              <w:pStyle w:val="TableParagraph"/>
              <w:spacing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6F3781" w:rsidRDefault="00EC3716">
            <w:pPr>
              <w:pStyle w:val="TableParagraph"/>
              <w:spacing w:before="156"/>
              <w:ind w:left="156"/>
              <w:rPr>
                <w:sz w:val="21"/>
              </w:rPr>
            </w:pPr>
            <w:r>
              <w:rPr>
                <w:color w:val="333333"/>
                <w:sz w:val="21"/>
              </w:rPr>
              <w:t>US Credits 4</w:t>
            </w:r>
          </w:p>
          <w:p w:rsidR="006F3781" w:rsidRDefault="00EC3716">
            <w:pPr>
              <w:pStyle w:val="TableParagraph"/>
              <w:spacing w:before="59"/>
              <w:ind w:left="156"/>
              <w:rPr>
                <w:sz w:val="21"/>
              </w:rPr>
            </w:pPr>
            <w:r>
              <w:rPr>
                <w:color w:val="333333"/>
                <w:sz w:val="21"/>
              </w:rPr>
              <w:t>/ ECTS</w:t>
            </w:r>
          </w:p>
          <w:p w:rsidR="006F3781" w:rsidRDefault="00EC3716">
            <w:pPr>
              <w:pStyle w:val="TableParagraph"/>
              <w:spacing w:before="58"/>
              <w:ind w:left="156"/>
              <w:rPr>
                <w:sz w:val="21"/>
              </w:rPr>
            </w:pPr>
            <w:r>
              <w:rPr>
                <w:color w:val="333333"/>
                <w:sz w:val="21"/>
              </w:rPr>
              <w:t>credits 10*</w:t>
            </w:r>
          </w:p>
        </w:tc>
      </w:tr>
      <w:tr w:rsidR="00EC3716" w:rsidTr="00EC3716">
        <w:trPr>
          <w:trHeight w:val="1200"/>
        </w:trPr>
        <w:tc>
          <w:tcPr>
            <w:tcW w:w="1620" w:type="dxa"/>
            <w:tcBorders>
              <w:left w:val="single" w:sz="8" w:space="0" w:color="000000"/>
              <w:right w:val="single" w:sz="8" w:space="0" w:color="000000"/>
            </w:tcBorders>
          </w:tcPr>
          <w:p w:rsidR="00EC3716" w:rsidRDefault="00EC3716" w:rsidP="00EC3716">
            <w:pPr>
              <w:pStyle w:val="TableParagraph"/>
            </w:pPr>
          </w:p>
          <w:p w:rsidR="00EC3716" w:rsidRDefault="00EC3716" w:rsidP="00EC3716">
            <w:pPr>
              <w:pStyle w:val="TableParagraph"/>
              <w:spacing w:before="4"/>
              <w:rPr>
                <w:sz w:val="18"/>
              </w:rPr>
            </w:pPr>
          </w:p>
          <w:p w:rsidR="00EC3716" w:rsidRDefault="00EC3716" w:rsidP="00EC3716">
            <w:pPr>
              <w:pStyle w:val="TableParagraph"/>
              <w:ind w:left="114" w:right="130"/>
              <w:jc w:val="center"/>
              <w:rPr>
                <w:sz w:val="21"/>
              </w:rPr>
            </w:pPr>
            <w:r>
              <w:rPr>
                <w:color w:val="333333"/>
                <w:sz w:val="21"/>
              </w:rPr>
              <w:t>5MARK021W</w:t>
            </w:r>
          </w:p>
        </w:tc>
        <w:tc>
          <w:tcPr>
            <w:tcW w:w="4560" w:type="dxa"/>
            <w:tcBorders>
              <w:left w:val="single" w:sz="8" w:space="0" w:color="000000"/>
            </w:tcBorders>
          </w:tcPr>
          <w:p w:rsidR="00EC3716" w:rsidRDefault="00EC3716" w:rsidP="00EC3716">
            <w:pPr>
              <w:pStyle w:val="TableParagraph"/>
            </w:pPr>
          </w:p>
          <w:p w:rsidR="00EC3716" w:rsidRDefault="00EC3716" w:rsidP="00EC3716">
            <w:pPr>
              <w:pStyle w:val="TableParagraph"/>
              <w:spacing w:before="4"/>
              <w:rPr>
                <w:sz w:val="18"/>
              </w:rPr>
            </w:pPr>
          </w:p>
          <w:p w:rsidR="00EC3716" w:rsidRDefault="00EC3716" w:rsidP="00EC3716">
            <w:pPr>
              <w:pStyle w:val="TableParagraph"/>
              <w:ind w:left="154"/>
              <w:rPr>
                <w:sz w:val="21"/>
              </w:rPr>
            </w:pPr>
            <w:hyperlink w:anchor="_bookmark1" w:history="1">
              <w:r>
                <w:rPr>
                  <w:color w:val="0000FF"/>
                  <w:sz w:val="21"/>
                </w:rPr>
                <w:t>Digital Mark</w:t>
              </w:r>
              <w:r>
                <w:rPr>
                  <w:color w:val="0000FF"/>
                  <w:sz w:val="21"/>
                </w:rPr>
                <w:t>e</w:t>
              </w:r>
              <w:r>
                <w:rPr>
                  <w:color w:val="0000FF"/>
                  <w:sz w:val="21"/>
                </w:rPr>
                <w:t>ting Technologies</w:t>
              </w:r>
            </w:hyperlink>
          </w:p>
        </w:tc>
        <w:tc>
          <w:tcPr>
            <w:tcW w:w="855" w:type="dxa"/>
          </w:tcPr>
          <w:p w:rsidR="00EC3716" w:rsidRDefault="00EC3716" w:rsidP="00EC3716">
            <w:pPr>
              <w:pStyle w:val="TableParagraph"/>
            </w:pPr>
          </w:p>
          <w:p w:rsidR="00EC3716" w:rsidRDefault="00EC3716" w:rsidP="00EC3716">
            <w:pPr>
              <w:pStyle w:val="TableParagraph"/>
              <w:spacing w:before="4"/>
              <w:rPr>
                <w:sz w:val="18"/>
              </w:rPr>
            </w:pPr>
          </w:p>
          <w:p w:rsidR="00EC3716" w:rsidRDefault="00EC3716" w:rsidP="00EC3716">
            <w:pPr>
              <w:pStyle w:val="TableParagraph"/>
              <w:ind w:left="157"/>
              <w:rPr>
                <w:sz w:val="21"/>
              </w:rPr>
            </w:pPr>
            <w:r>
              <w:rPr>
                <w:color w:val="333333"/>
                <w:sz w:val="21"/>
              </w:rPr>
              <w:t>5</w:t>
            </w:r>
          </w:p>
        </w:tc>
        <w:tc>
          <w:tcPr>
            <w:tcW w:w="1275" w:type="dxa"/>
          </w:tcPr>
          <w:p w:rsidR="00EC3716" w:rsidRDefault="00EC3716" w:rsidP="00EC3716">
            <w:pPr>
              <w:pStyle w:val="TableParagraph"/>
              <w:spacing w:before="3"/>
              <w:rPr>
                <w:sz w:val="27"/>
              </w:rPr>
            </w:pPr>
          </w:p>
          <w:p w:rsidR="00EC3716" w:rsidRDefault="00EC3716" w:rsidP="00EC3716">
            <w:pPr>
              <w:pStyle w:val="TableParagraph"/>
              <w:spacing w:line="297" w:lineRule="auto"/>
              <w:ind w:left="156" w:right="185"/>
              <w:rPr>
                <w:sz w:val="21"/>
              </w:rPr>
            </w:pPr>
            <w:r>
              <w:rPr>
                <w:color w:val="333333"/>
                <w:sz w:val="21"/>
              </w:rPr>
              <w:t>Semester 2</w:t>
            </w:r>
          </w:p>
        </w:tc>
        <w:tc>
          <w:tcPr>
            <w:tcW w:w="930" w:type="dxa"/>
          </w:tcPr>
          <w:p w:rsidR="00EC3716" w:rsidRDefault="00EC3716" w:rsidP="00EC3716">
            <w:pPr>
              <w:pStyle w:val="TableParagraph"/>
            </w:pPr>
          </w:p>
          <w:p w:rsidR="00EC3716" w:rsidRDefault="00EC3716" w:rsidP="00EC3716">
            <w:pPr>
              <w:pStyle w:val="TableParagraph"/>
              <w:spacing w:before="4"/>
              <w:rPr>
                <w:sz w:val="18"/>
              </w:rPr>
            </w:pPr>
          </w:p>
          <w:p w:rsidR="00EC3716" w:rsidRDefault="00EC3716" w:rsidP="00EC3716">
            <w:pPr>
              <w:pStyle w:val="TableParagraph"/>
              <w:ind w:left="156"/>
              <w:rPr>
                <w:sz w:val="21"/>
              </w:rPr>
            </w:pPr>
            <w:r>
              <w:rPr>
                <w:color w:val="333333"/>
                <w:sz w:val="21"/>
              </w:rPr>
              <w:t>20</w:t>
            </w:r>
          </w:p>
        </w:tc>
        <w:tc>
          <w:tcPr>
            <w:tcW w:w="1545" w:type="dxa"/>
          </w:tcPr>
          <w:p w:rsidR="00EC3716" w:rsidRDefault="00EC3716" w:rsidP="00EC3716">
            <w:pPr>
              <w:pStyle w:val="TableParagraph"/>
              <w:spacing w:before="164"/>
              <w:ind w:left="156"/>
              <w:rPr>
                <w:sz w:val="21"/>
              </w:rPr>
            </w:pPr>
            <w:r>
              <w:rPr>
                <w:color w:val="333333"/>
                <w:sz w:val="21"/>
              </w:rPr>
              <w:t>US Credits 4</w:t>
            </w:r>
          </w:p>
          <w:p w:rsidR="00EC3716" w:rsidRDefault="00EC3716" w:rsidP="00EC3716">
            <w:pPr>
              <w:pStyle w:val="TableParagraph"/>
              <w:spacing w:before="58"/>
              <w:ind w:left="156"/>
              <w:rPr>
                <w:sz w:val="21"/>
              </w:rPr>
            </w:pPr>
            <w:r>
              <w:rPr>
                <w:color w:val="333333"/>
                <w:sz w:val="21"/>
              </w:rPr>
              <w:t>/ ECTS</w:t>
            </w:r>
          </w:p>
          <w:p w:rsidR="00EC3716" w:rsidRDefault="00EC3716" w:rsidP="00EC3716">
            <w:pPr>
              <w:pStyle w:val="TableParagraph"/>
              <w:spacing w:before="59"/>
              <w:ind w:left="156"/>
              <w:rPr>
                <w:sz w:val="21"/>
              </w:rPr>
            </w:pPr>
            <w:r>
              <w:rPr>
                <w:color w:val="333333"/>
                <w:sz w:val="21"/>
              </w:rPr>
              <w:t>credits 10*</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00"/>
        </w:trPr>
        <w:tc>
          <w:tcPr>
            <w:tcW w:w="1620" w:type="dxa"/>
            <w:tcBorders>
              <w:top w:val="single" w:sz="6" w:space="0" w:color="000000"/>
              <w:bottom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4"/>
              <w:rPr>
                <w:sz w:val="21"/>
              </w:rPr>
            </w:pPr>
            <w:r>
              <w:rPr>
                <w:color w:val="333333"/>
                <w:sz w:val="21"/>
              </w:rPr>
              <w:t>6BDIN003W</w:t>
            </w:r>
          </w:p>
        </w:tc>
        <w:tc>
          <w:tcPr>
            <w:tcW w:w="4560" w:type="dxa"/>
            <w:tcBorders>
              <w:top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4"/>
              <w:rPr>
                <w:sz w:val="21"/>
              </w:rPr>
            </w:pPr>
            <w:hyperlink w:anchor="_bookmark7" w:history="1">
              <w:r>
                <w:rPr>
                  <w:color w:val="0000FF"/>
                  <w:sz w:val="21"/>
                </w:rPr>
                <w:t>Digital Analytics</w:t>
              </w:r>
            </w:hyperlink>
          </w:p>
        </w:tc>
        <w:tc>
          <w:tcPr>
            <w:tcW w:w="85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6"/>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spacing w:before="7"/>
              <w:rPr>
                <w:sz w:val="26"/>
              </w:rPr>
            </w:pPr>
          </w:p>
          <w:p w:rsidR="006F3781" w:rsidRDefault="00EC3716">
            <w:pPr>
              <w:pStyle w:val="TableParagraph"/>
              <w:spacing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6F3781" w:rsidRDefault="00EC3716">
            <w:pPr>
              <w:pStyle w:val="TableParagraph"/>
              <w:spacing w:before="156"/>
              <w:ind w:left="156"/>
              <w:rPr>
                <w:sz w:val="21"/>
              </w:rPr>
            </w:pPr>
            <w:r>
              <w:rPr>
                <w:color w:val="333333"/>
                <w:sz w:val="21"/>
              </w:rPr>
              <w:t>US Credits 4</w:t>
            </w:r>
          </w:p>
          <w:p w:rsidR="006F3781" w:rsidRDefault="00EC3716">
            <w:pPr>
              <w:pStyle w:val="TableParagraph"/>
              <w:spacing w:before="59"/>
              <w:ind w:left="156"/>
              <w:rPr>
                <w:sz w:val="21"/>
              </w:rPr>
            </w:pPr>
            <w:r>
              <w:rPr>
                <w:color w:val="333333"/>
                <w:sz w:val="21"/>
              </w:rPr>
              <w:t>/ ECTS</w:t>
            </w:r>
          </w:p>
          <w:p w:rsidR="006F3781" w:rsidRDefault="00EC3716">
            <w:pPr>
              <w:pStyle w:val="TableParagraph"/>
              <w:spacing w:before="59"/>
              <w:ind w:left="156"/>
              <w:rPr>
                <w:sz w:val="21"/>
              </w:rPr>
            </w:pPr>
            <w:r>
              <w:rPr>
                <w:color w:val="333333"/>
                <w:sz w:val="21"/>
              </w:rPr>
              <w:t>credits 10*</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00"/>
        </w:trPr>
        <w:tc>
          <w:tcPr>
            <w:tcW w:w="1620" w:type="dxa"/>
            <w:tcBorders>
              <w:top w:val="single" w:sz="6" w:space="0" w:color="000000"/>
              <w:bottom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3"/>
              <w:rPr>
                <w:sz w:val="21"/>
              </w:rPr>
            </w:pPr>
            <w:r>
              <w:rPr>
                <w:color w:val="333333"/>
                <w:sz w:val="21"/>
              </w:rPr>
              <w:t>6BDIN004W</w:t>
            </w:r>
          </w:p>
        </w:tc>
        <w:tc>
          <w:tcPr>
            <w:tcW w:w="4560" w:type="dxa"/>
            <w:tcBorders>
              <w:top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3"/>
              <w:rPr>
                <w:sz w:val="21"/>
              </w:rPr>
            </w:pPr>
            <w:hyperlink w:anchor="_bookmark8" w:history="1">
              <w:r>
                <w:rPr>
                  <w:color w:val="0000FF"/>
                  <w:sz w:val="21"/>
                </w:rPr>
                <w:t>Social Media for Business</w:t>
              </w:r>
            </w:hyperlink>
          </w:p>
        </w:tc>
        <w:tc>
          <w:tcPr>
            <w:tcW w:w="85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6"/>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spacing w:before="7"/>
              <w:rPr>
                <w:sz w:val="26"/>
              </w:rPr>
            </w:pPr>
          </w:p>
          <w:p w:rsidR="006F3781" w:rsidRDefault="00EC3716">
            <w:pPr>
              <w:pStyle w:val="TableParagraph"/>
              <w:spacing w:before="1"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6F3781" w:rsidRDefault="00EC3716">
            <w:pPr>
              <w:pStyle w:val="TableParagraph"/>
              <w:spacing w:before="157"/>
              <w:ind w:left="156"/>
              <w:rPr>
                <w:sz w:val="21"/>
              </w:rPr>
            </w:pPr>
            <w:r>
              <w:rPr>
                <w:color w:val="333333"/>
                <w:sz w:val="21"/>
              </w:rPr>
              <w:t>US Credits 4</w:t>
            </w:r>
          </w:p>
          <w:p w:rsidR="006F3781" w:rsidRDefault="00EC3716">
            <w:pPr>
              <w:pStyle w:val="TableParagraph"/>
              <w:spacing w:before="58"/>
              <w:ind w:left="156"/>
              <w:rPr>
                <w:sz w:val="21"/>
              </w:rPr>
            </w:pPr>
            <w:r>
              <w:rPr>
                <w:color w:val="333333"/>
                <w:sz w:val="21"/>
              </w:rPr>
              <w:t>/ ECTS</w:t>
            </w:r>
          </w:p>
          <w:p w:rsidR="006F3781" w:rsidRDefault="00EC3716">
            <w:pPr>
              <w:pStyle w:val="TableParagraph"/>
              <w:spacing w:before="59"/>
              <w:ind w:left="156"/>
              <w:rPr>
                <w:sz w:val="21"/>
              </w:rPr>
            </w:pPr>
            <w:r>
              <w:rPr>
                <w:color w:val="333333"/>
                <w:sz w:val="21"/>
              </w:rPr>
              <w:t>credits 10*</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00"/>
        </w:trPr>
        <w:tc>
          <w:tcPr>
            <w:tcW w:w="1620" w:type="dxa"/>
            <w:tcBorders>
              <w:top w:val="single" w:sz="6" w:space="0" w:color="000000"/>
              <w:bottom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3"/>
              <w:rPr>
                <w:sz w:val="21"/>
              </w:rPr>
            </w:pPr>
            <w:r>
              <w:rPr>
                <w:color w:val="333333"/>
                <w:sz w:val="21"/>
              </w:rPr>
              <w:t>6BDIN005W</w:t>
            </w:r>
          </w:p>
        </w:tc>
        <w:tc>
          <w:tcPr>
            <w:tcW w:w="4560" w:type="dxa"/>
            <w:tcBorders>
              <w:top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3"/>
              <w:rPr>
                <w:sz w:val="21"/>
              </w:rPr>
            </w:pPr>
            <w:hyperlink w:anchor="_bookmark9" w:history="1">
              <w:r>
                <w:rPr>
                  <w:color w:val="0000FF"/>
                  <w:sz w:val="21"/>
                </w:rPr>
                <w:t xml:space="preserve">Project and </w:t>
              </w:r>
              <w:proofErr w:type="spellStart"/>
              <w:r>
                <w:rPr>
                  <w:color w:val="0000FF"/>
                  <w:sz w:val="21"/>
                </w:rPr>
                <w:t>Programme</w:t>
              </w:r>
              <w:proofErr w:type="spellEnd"/>
              <w:r>
                <w:rPr>
                  <w:color w:val="0000FF"/>
                  <w:sz w:val="21"/>
                </w:rPr>
                <w:t xml:space="preserve"> Management</w:t>
              </w:r>
            </w:hyperlink>
          </w:p>
        </w:tc>
        <w:tc>
          <w:tcPr>
            <w:tcW w:w="85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6"/>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spacing w:before="8"/>
              <w:rPr>
                <w:sz w:val="26"/>
              </w:rPr>
            </w:pPr>
          </w:p>
          <w:p w:rsidR="006F3781" w:rsidRDefault="00EC3716">
            <w:pPr>
              <w:pStyle w:val="TableParagraph"/>
              <w:spacing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spacing w:before="1"/>
              <w:ind w:left="155"/>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6F3781" w:rsidRDefault="00EC3716">
            <w:pPr>
              <w:pStyle w:val="TableParagraph"/>
              <w:spacing w:before="157"/>
              <w:ind w:left="156"/>
              <w:rPr>
                <w:sz w:val="21"/>
              </w:rPr>
            </w:pPr>
            <w:r>
              <w:rPr>
                <w:color w:val="333333"/>
                <w:sz w:val="21"/>
              </w:rPr>
              <w:t>US Credits 4</w:t>
            </w:r>
          </w:p>
          <w:p w:rsidR="006F3781" w:rsidRDefault="00EC3716">
            <w:pPr>
              <w:pStyle w:val="TableParagraph"/>
              <w:spacing w:before="59"/>
              <w:ind w:left="156"/>
              <w:rPr>
                <w:sz w:val="21"/>
              </w:rPr>
            </w:pPr>
            <w:r>
              <w:rPr>
                <w:color w:val="333333"/>
                <w:sz w:val="21"/>
              </w:rPr>
              <w:t>/ ECTS</w:t>
            </w:r>
          </w:p>
          <w:p w:rsidR="006F3781" w:rsidRDefault="00EC3716">
            <w:pPr>
              <w:pStyle w:val="TableParagraph"/>
              <w:spacing w:before="58"/>
              <w:ind w:left="156"/>
              <w:rPr>
                <w:sz w:val="21"/>
              </w:rPr>
            </w:pPr>
            <w:r>
              <w:rPr>
                <w:color w:val="333333"/>
                <w:sz w:val="21"/>
              </w:rPr>
              <w:t>credits 10*</w:t>
            </w:r>
          </w:p>
        </w:tc>
      </w:tr>
      <w:tr w:rsidR="00EC3716" w:rsidTr="00EC3716">
        <w:trPr>
          <w:trHeight w:val="945"/>
        </w:trPr>
        <w:tc>
          <w:tcPr>
            <w:tcW w:w="1620" w:type="dxa"/>
            <w:tcBorders>
              <w:left w:val="single" w:sz="8" w:space="0" w:color="000000"/>
              <w:bottom w:val="nil"/>
              <w:right w:val="single" w:sz="8" w:space="0" w:color="000000"/>
            </w:tcBorders>
          </w:tcPr>
          <w:p w:rsidR="00EC3716" w:rsidRDefault="00EC3716" w:rsidP="00EC3716">
            <w:pPr>
              <w:pStyle w:val="TableParagraph"/>
            </w:pPr>
          </w:p>
          <w:p w:rsidR="00EC3716" w:rsidRDefault="00EC3716" w:rsidP="00EC3716">
            <w:pPr>
              <w:pStyle w:val="TableParagraph"/>
              <w:spacing w:before="4"/>
              <w:rPr>
                <w:sz w:val="18"/>
              </w:rPr>
            </w:pPr>
          </w:p>
          <w:p w:rsidR="00EC3716" w:rsidRDefault="00EC3716" w:rsidP="00EC3716">
            <w:pPr>
              <w:pStyle w:val="TableParagraph"/>
              <w:ind w:left="8" w:right="130"/>
              <w:jc w:val="center"/>
              <w:rPr>
                <w:sz w:val="21"/>
              </w:rPr>
            </w:pPr>
            <w:r>
              <w:rPr>
                <w:color w:val="333333"/>
                <w:sz w:val="21"/>
              </w:rPr>
              <w:t>6DIBU003W</w:t>
            </w:r>
          </w:p>
        </w:tc>
        <w:tc>
          <w:tcPr>
            <w:tcW w:w="4560" w:type="dxa"/>
            <w:tcBorders>
              <w:left w:val="single" w:sz="8" w:space="0" w:color="000000"/>
              <w:bottom w:val="nil"/>
            </w:tcBorders>
          </w:tcPr>
          <w:p w:rsidR="00EC3716" w:rsidRDefault="00EC3716" w:rsidP="00EC3716">
            <w:pPr>
              <w:pStyle w:val="TableParagraph"/>
            </w:pPr>
          </w:p>
          <w:p w:rsidR="00EC3716" w:rsidRDefault="00EC3716" w:rsidP="00EC3716">
            <w:pPr>
              <w:pStyle w:val="TableParagraph"/>
              <w:spacing w:before="4"/>
              <w:rPr>
                <w:sz w:val="18"/>
              </w:rPr>
            </w:pPr>
          </w:p>
          <w:p w:rsidR="00EC3716" w:rsidRDefault="00EC3716" w:rsidP="00EC3716">
            <w:pPr>
              <w:pStyle w:val="TableParagraph"/>
              <w:ind w:left="154"/>
              <w:rPr>
                <w:sz w:val="21"/>
              </w:rPr>
            </w:pPr>
            <w:hyperlink w:anchor="_bookmark2" w:history="1">
              <w:r>
                <w:rPr>
                  <w:color w:val="0000FF"/>
                  <w:sz w:val="21"/>
                </w:rPr>
                <w:t>Enterprise Transf</w:t>
              </w:r>
              <w:r>
                <w:rPr>
                  <w:color w:val="0000FF"/>
                  <w:sz w:val="21"/>
                </w:rPr>
                <w:t>o</w:t>
              </w:r>
              <w:r>
                <w:rPr>
                  <w:color w:val="0000FF"/>
                  <w:sz w:val="21"/>
                </w:rPr>
                <w:t>rmation in Digital Business</w:t>
              </w:r>
            </w:hyperlink>
          </w:p>
        </w:tc>
        <w:tc>
          <w:tcPr>
            <w:tcW w:w="855" w:type="dxa"/>
            <w:tcBorders>
              <w:bottom w:val="nil"/>
            </w:tcBorders>
          </w:tcPr>
          <w:p w:rsidR="00EC3716" w:rsidRDefault="00EC3716" w:rsidP="00EC3716">
            <w:pPr>
              <w:pStyle w:val="TableParagraph"/>
            </w:pPr>
          </w:p>
          <w:p w:rsidR="00EC3716" w:rsidRDefault="00EC3716" w:rsidP="00EC3716">
            <w:pPr>
              <w:pStyle w:val="TableParagraph"/>
              <w:spacing w:before="4"/>
              <w:rPr>
                <w:sz w:val="18"/>
              </w:rPr>
            </w:pPr>
          </w:p>
          <w:p w:rsidR="00EC3716" w:rsidRDefault="00EC3716" w:rsidP="00EC3716">
            <w:pPr>
              <w:pStyle w:val="TableParagraph"/>
              <w:ind w:left="156"/>
              <w:rPr>
                <w:sz w:val="21"/>
              </w:rPr>
            </w:pPr>
            <w:r>
              <w:rPr>
                <w:color w:val="333333"/>
                <w:sz w:val="21"/>
              </w:rPr>
              <w:t>6</w:t>
            </w:r>
          </w:p>
        </w:tc>
        <w:tc>
          <w:tcPr>
            <w:tcW w:w="1275" w:type="dxa"/>
            <w:tcBorders>
              <w:bottom w:val="nil"/>
            </w:tcBorders>
          </w:tcPr>
          <w:p w:rsidR="00EC3716" w:rsidRDefault="00EC3716" w:rsidP="00EC3716">
            <w:pPr>
              <w:pStyle w:val="TableParagraph"/>
              <w:spacing w:before="3"/>
              <w:rPr>
                <w:sz w:val="27"/>
              </w:rPr>
            </w:pPr>
          </w:p>
          <w:p w:rsidR="00EC3716" w:rsidRDefault="00EC3716" w:rsidP="00EC3716">
            <w:pPr>
              <w:pStyle w:val="TableParagraph"/>
              <w:spacing w:before="1" w:line="297" w:lineRule="auto"/>
              <w:ind w:left="156" w:right="185"/>
              <w:rPr>
                <w:sz w:val="21"/>
              </w:rPr>
            </w:pPr>
            <w:r>
              <w:rPr>
                <w:color w:val="333333"/>
                <w:sz w:val="21"/>
              </w:rPr>
              <w:t>Semester 2</w:t>
            </w:r>
          </w:p>
        </w:tc>
        <w:tc>
          <w:tcPr>
            <w:tcW w:w="930" w:type="dxa"/>
            <w:tcBorders>
              <w:bottom w:val="nil"/>
            </w:tcBorders>
          </w:tcPr>
          <w:p w:rsidR="00EC3716" w:rsidRDefault="00EC3716" w:rsidP="00EC3716">
            <w:pPr>
              <w:pStyle w:val="TableParagraph"/>
            </w:pPr>
          </w:p>
          <w:p w:rsidR="00EC3716" w:rsidRDefault="00EC3716" w:rsidP="00EC3716">
            <w:pPr>
              <w:pStyle w:val="TableParagraph"/>
              <w:spacing w:before="4"/>
              <w:rPr>
                <w:sz w:val="18"/>
              </w:rPr>
            </w:pPr>
          </w:p>
          <w:p w:rsidR="00EC3716" w:rsidRDefault="00EC3716" w:rsidP="00EC3716">
            <w:pPr>
              <w:pStyle w:val="TableParagraph"/>
              <w:ind w:left="156"/>
              <w:rPr>
                <w:sz w:val="21"/>
              </w:rPr>
            </w:pPr>
            <w:r>
              <w:rPr>
                <w:color w:val="333333"/>
                <w:sz w:val="21"/>
              </w:rPr>
              <w:t>20</w:t>
            </w:r>
          </w:p>
        </w:tc>
        <w:tc>
          <w:tcPr>
            <w:tcW w:w="1545" w:type="dxa"/>
            <w:tcBorders>
              <w:bottom w:val="nil"/>
            </w:tcBorders>
          </w:tcPr>
          <w:p w:rsidR="00EC3716" w:rsidRDefault="00EC3716" w:rsidP="00EC3716">
            <w:pPr>
              <w:pStyle w:val="TableParagraph"/>
              <w:spacing w:before="164"/>
              <w:ind w:left="156"/>
              <w:rPr>
                <w:sz w:val="21"/>
              </w:rPr>
            </w:pPr>
            <w:r>
              <w:rPr>
                <w:color w:val="333333"/>
                <w:sz w:val="21"/>
              </w:rPr>
              <w:t>US Credits 4</w:t>
            </w:r>
          </w:p>
          <w:p w:rsidR="00EC3716" w:rsidRDefault="00EC3716" w:rsidP="00EC3716">
            <w:pPr>
              <w:pStyle w:val="TableParagraph"/>
              <w:spacing w:before="59"/>
              <w:ind w:left="156"/>
              <w:rPr>
                <w:sz w:val="21"/>
              </w:rPr>
            </w:pPr>
            <w:r>
              <w:rPr>
                <w:color w:val="333333"/>
                <w:sz w:val="21"/>
              </w:rPr>
              <w:t>/ ECTS</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00"/>
        </w:trPr>
        <w:tc>
          <w:tcPr>
            <w:tcW w:w="10785" w:type="dxa"/>
            <w:gridSpan w:val="6"/>
            <w:tcBorders>
              <w:top w:val="single" w:sz="6" w:space="0" w:color="000000"/>
              <w:bottom w:val="single" w:sz="6" w:space="0" w:color="000000"/>
              <w:right w:val="single" w:sz="6" w:space="0" w:color="000000"/>
            </w:tcBorders>
          </w:tcPr>
          <w:p w:rsidR="006F3781" w:rsidRDefault="00EC3716">
            <w:pPr>
              <w:pStyle w:val="TableParagraph"/>
              <w:spacing w:before="157"/>
              <w:ind w:left="153"/>
              <w:rPr>
                <w:b/>
                <w:sz w:val="21"/>
              </w:rPr>
            </w:pPr>
            <w:r>
              <w:rPr>
                <w:b/>
                <w:color w:val="333333"/>
                <w:sz w:val="21"/>
              </w:rPr>
              <w:t>Economics and Quantitative Methods</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94"/>
        </w:trPr>
        <w:tc>
          <w:tcPr>
            <w:tcW w:w="1620" w:type="dxa"/>
          </w:tcPr>
          <w:p w:rsidR="006F3781" w:rsidRDefault="006F3781">
            <w:pPr>
              <w:pStyle w:val="TableParagraph"/>
            </w:pPr>
          </w:p>
          <w:p w:rsidR="006F3781" w:rsidRDefault="006F3781">
            <w:pPr>
              <w:pStyle w:val="TableParagraph"/>
              <w:spacing w:before="6"/>
              <w:rPr>
                <w:sz w:val="17"/>
              </w:rPr>
            </w:pPr>
          </w:p>
          <w:p w:rsidR="006F3781" w:rsidRDefault="00EC3716">
            <w:pPr>
              <w:pStyle w:val="TableParagraph"/>
              <w:spacing w:before="1"/>
              <w:ind w:left="153"/>
              <w:rPr>
                <w:sz w:val="21"/>
              </w:rPr>
            </w:pPr>
            <w:r>
              <w:rPr>
                <w:color w:val="333333"/>
                <w:sz w:val="21"/>
              </w:rPr>
              <w:t>4BUSS002W</w:t>
            </w:r>
          </w:p>
        </w:tc>
        <w:tc>
          <w:tcPr>
            <w:tcW w:w="4560" w:type="dxa"/>
            <w:tcBorders>
              <w:right w:val="single" w:sz="6" w:space="0" w:color="000000"/>
            </w:tcBorders>
          </w:tcPr>
          <w:p w:rsidR="006F3781" w:rsidRDefault="006F3781">
            <w:pPr>
              <w:pStyle w:val="TableParagraph"/>
            </w:pPr>
          </w:p>
          <w:p w:rsidR="006F3781" w:rsidRDefault="006F3781">
            <w:pPr>
              <w:pStyle w:val="TableParagraph"/>
              <w:spacing w:before="6"/>
              <w:rPr>
                <w:sz w:val="17"/>
              </w:rPr>
            </w:pPr>
          </w:p>
          <w:p w:rsidR="006F3781" w:rsidRDefault="00EC3716">
            <w:pPr>
              <w:pStyle w:val="TableParagraph"/>
              <w:spacing w:before="1"/>
              <w:ind w:left="153"/>
              <w:rPr>
                <w:sz w:val="21"/>
              </w:rPr>
            </w:pPr>
            <w:hyperlink w:anchor="_bookmark11" w:history="1">
              <w:r>
                <w:rPr>
                  <w:color w:val="0000FF"/>
                  <w:sz w:val="21"/>
                </w:rPr>
                <w:t>Entertaining London</w:t>
              </w:r>
            </w:hyperlink>
          </w:p>
        </w:tc>
        <w:tc>
          <w:tcPr>
            <w:tcW w:w="855"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6"/>
              <w:rPr>
                <w:sz w:val="17"/>
              </w:rPr>
            </w:pPr>
          </w:p>
          <w:p w:rsidR="006F3781" w:rsidRDefault="00EC3716">
            <w:pPr>
              <w:pStyle w:val="TableParagraph"/>
              <w:spacing w:before="1"/>
              <w:ind w:left="155"/>
              <w:rPr>
                <w:sz w:val="21"/>
              </w:rPr>
            </w:pPr>
            <w:r>
              <w:rPr>
                <w:color w:val="333333"/>
                <w:sz w:val="21"/>
              </w:rPr>
              <w:t>4</w:t>
            </w:r>
          </w:p>
        </w:tc>
        <w:tc>
          <w:tcPr>
            <w:tcW w:w="1275" w:type="dxa"/>
            <w:tcBorders>
              <w:left w:val="single" w:sz="6" w:space="0" w:color="000000"/>
              <w:right w:val="single" w:sz="6" w:space="0" w:color="000000"/>
            </w:tcBorders>
          </w:tcPr>
          <w:p w:rsidR="006F3781" w:rsidRDefault="006F3781">
            <w:pPr>
              <w:pStyle w:val="TableParagraph"/>
              <w:spacing w:before="6"/>
              <w:rPr>
                <w:sz w:val="26"/>
              </w:rPr>
            </w:pPr>
          </w:p>
          <w:p w:rsidR="006F3781" w:rsidRDefault="00EC3716">
            <w:pPr>
              <w:pStyle w:val="TableParagraph"/>
              <w:spacing w:line="297" w:lineRule="auto"/>
              <w:ind w:left="155" w:right="186"/>
              <w:rPr>
                <w:sz w:val="21"/>
              </w:rPr>
            </w:pPr>
            <w:r>
              <w:rPr>
                <w:color w:val="333333"/>
                <w:sz w:val="21"/>
              </w:rPr>
              <w:t>Semester 2</w:t>
            </w:r>
          </w:p>
        </w:tc>
        <w:tc>
          <w:tcPr>
            <w:tcW w:w="930"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5"/>
              <w:rPr>
                <w:sz w:val="21"/>
              </w:rPr>
            </w:pPr>
            <w:r>
              <w:rPr>
                <w:color w:val="333333"/>
                <w:sz w:val="21"/>
              </w:rPr>
              <w:t>20</w:t>
            </w:r>
          </w:p>
        </w:tc>
        <w:tc>
          <w:tcPr>
            <w:tcW w:w="1545" w:type="dxa"/>
            <w:tcBorders>
              <w:left w:val="single" w:sz="6" w:space="0" w:color="000000"/>
              <w:right w:val="single" w:sz="6" w:space="0" w:color="000000"/>
            </w:tcBorders>
          </w:tcPr>
          <w:p w:rsidR="006F3781" w:rsidRDefault="00EC3716">
            <w:pPr>
              <w:pStyle w:val="TableParagraph"/>
              <w:spacing w:before="155"/>
              <w:ind w:left="155"/>
              <w:rPr>
                <w:sz w:val="21"/>
              </w:rPr>
            </w:pPr>
            <w:r>
              <w:rPr>
                <w:color w:val="333333"/>
                <w:sz w:val="21"/>
              </w:rPr>
              <w:t>US Credits 4</w:t>
            </w:r>
          </w:p>
          <w:p w:rsidR="006F3781" w:rsidRDefault="00EC3716">
            <w:pPr>
              <w:pStyle w:val="TableParagraph"/>
              <w:spacing w:before="59"/>
              <w:ind w:left="155"/>
              <w:rPr>
                <w:sz w:val="21"/>
              </w:rPr>
            </w:pPr>
            <w:r>
              <w:rPr>
                <w:color w:val="333333"/>
                <w:sz w:val="21"/>
              </w:rPr>
              <w:t>/ ECTS</w:t>
            </w:r>
          </w:p>
          <w:p w:rsidR="006F3781" w:rsidRDefault="00EC3716">
            <w:pPr>
              <w:pStyle w:val="TableParagraph"/>
              <w:spacing w:before="58"/>
              <w:ind w:left="155"/>
              <w:rPr>
                <w:sz w:val="21"/>
              </w:rPr>
            </w:pPr>
            <w:r>
              <w:rPr>
                <w:color w:val="333333"/>
                <w:sz w:val="21"/>
              </w:rPr>
              <w:t>credits 10*</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95"/>
        </w:trPr>
        <w:tc>
          <w:tcPr>
            <w:tcW w:w="1620" w:type="dxa"/>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3"/>
              <w:rPr>
                <w:sz w:val="21"/>
              </w:rPr>
            </w:pPr>
            <w:r>
              <w:rPr>
                <w:color w:val="333333"/>
                <w:sz w:val="21"/>
              </w:rPr>
              <w:t>4BUSS003W</w:t>
            </w:r>
          </w:p>
        </w:tc>
        <w:tc>
          <w:tcPr>
            <w:tcW w:w="4560" w:type="dxa"/>
            <w:tcBorders>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3"/>
              <w:rPr>
                <w:sz w:val="21"/>
              </w:rPr>
            </w:pPr>
            <w:hyperlink w:anchor="_bookmark12" w:history="1">
              <w:r>
                <w:rPr>
                  <w:color w:val="0000FF"/>
                  <w:sz w:val="21"/>
                </w:rPr>
                <w:t>The Business of Sport</w:t>
              </w:r>
            </w:hyperlink>
          </w:p>
        </w:tc>
        <w:tc>
          <w:tcPr>
            <w:tcW w:w="855"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5"/>
              <w:rPr>
                <w:sz w:val="21"/>
              </w:rPr>
            </w:pPr>
            <w:r>
              <w:rPr>
                <w:color w:val="333333"/>
                <w:sz w:val="21"/>
              </w:rPr>
              <w:t>4</w:t>
            </w:r>
          </w:p>
        </w:tc>
        <w:tc>
          <w:tcPr>
            <w:tcW w:w="1275" w:type="dxa"/>
            <w:tcBorders>
              <w:left w:val="single" w:sz="6" w:space="0" w:color="000000"/>
              <w:right w:val="single" w:sz="6" w:space="0" w:color="000000"/>
            </w:tcBorders>
          </w:tcPr>
          <w:p w:rsidR="006F3781" w:rsidRDefault="006F3781">
            <w:pPr>
              <w:pStyle w:val="TableParagraph"/>
              <w:spacing w:before="6"/>
              <w:rPr>
                <w:sz w:val="26"/>
              </w:rPr>
            </w:pPr>
          </w:p>
          <w:p w:rsidR="006F3781" w:rsidRDefault="00EC3716">
            <w:pPr>
              <w:pStyle w:val="TableParagraph"/>
              <w:spacing w:line="297" w:lineRule="auto"/>
              <w:ind w:left="155" w:right="186"/>
              <w:rPr>
                <w:sz w:val="21"/>
              </w:rPr>
            </w:pPr>
            <w:r>
              <w:rPr>
                <w:color w:val="333333"/>
                <w:sz w:val="21"/>
              </w:rPr>
              <w:t>Semester 2</w:t>
            </w:r>
          </w:p>
        </w:tc>
        <w:tc>
          <w:tcPr>
            <w:tcW w:w="930"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5"/>
              <w:rPr>
                <w:sz w:val="21"/>
              </w:rPr>
            </w:pPr>
            <w:r>
              <w:rPr>
                <w:color w:val="333333"/>
                <w:sz w:val="21"/>
              </w:rPr>
              <w:t>20</w:t>
            </w:r>
          </w:p>
        </w:tc>
        <w:tc>
          <w:tcPr>
            <w:tcW w:w="1545" w:type="dxa"/>
            <w:tcBorders>
              <w:left w:val="single" w:sz="6" w:space="0" w:color="000000"/>
              <w:right w:val="single" w:sz="6" w:space="0" w:color="000000"/>
            </w:tcBorders>
          </w:tcPr>
          <w:p w:rsidR="006F3781" w:rsidRDefault="00EC3716">
            <w:pPr>
              <w:pStyle w:val="TableParagraph"/>
              <w:spacing w:before="155"/>
              <w:ind w:left="155"/>
              <w:rPr>
                <w:sz w:val="21"/>
              </w:rPr>
            </w:pPr>
            <w:r>
              <w:rPr>
                <w:color w:val="333333"/>
                <w:sz w:val="21"/>
              </w:rPr>
              <w:t>US Credits 4</w:t>
            </w:r>
          </w:p>
          <w:p w:rsidR="006F3781" w:rsidRDefault="00EC3716">
            <w:pPr>
              <w:pStyle w:val="TableParagraph"/>
              <w:spacing w:before="59"/>
              <w:ind w:left="155"/>
              <w:rPr>
                <w:sz w:val="21"/>
              </w:rPr>
            </w:pPr>
            <w:r>
              <w:rPr>
                <w:color w:val="333333"/>
                <w:sz w:val="21"/>
              </w:rPr>
              <w:t>/ ECTS</w:t>
            </w:r>
          </w:p>
          <w:p w:rsidR="006F3781" w:rsidRDefault="00EC3716">
            <w:pPr>
              <w:pStyle w:val="TableParagraph"/>
              <w:spacing w:before="59"/>
              <w:ind w:left="155"/>
              <w:rPr>
                <w:sz w:val="21"/>
              </w:rPr>
            </w:pPr>
            <w:r>
              <w:rPr>
                <w:color w:val="333333"/>
                <w:sz w:val="21"/>
              </w:rPr>
              <w:t>credits 10*</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55"/>
        </w:trPr>
        <w:tc>
          <w:tcPr>
            <w:tcW w:w="1620" w:type="dxa"/>
            <w:tcBorders>
              <w:top w:val="nil"/>
              <w:bottom w:val="single" w:sz="6" w:space="0" w:color="000000"/>
            </w:tcBorders>
          </w:tcPr>
          <w:p w:rsidR="006F3781" w:rsidRDefault="00EC3716">
            <w:pPr>
              <w:pStyle w:val="TableParagraph"/>
              <w:rPr>
                <w:sz w:val="27"/>
              </w:rPr>
            </w:pPr>
            <w:r>
              <w:pict>
                <v:shape id="_x0000_s1055" style="position:absolute;margin-left:497.9pt;margin-top:747.75pt;width:.1pt;height:8.25pt;z-index:251642880;mso-position-horizontal-relative:page;mso-position-vertical-relative:page" coordorigin="9958,14955" coordsize="0,165" o:spt="100" adj="0,,0" path="m9958,14955r,165m9958,14955r,165e" filled="f">
                  <v:stroke joinstyle="round"/>
                  <v:formulas/>
                  <v:path arrowok="t" o:connecttype="segments"/>
                  <w10:wrap anchorx="page" anchory="page"/>
                </v:shape>
              </w:pict>
            </w:r>
            <w:r>
              <w:pict>
                <v:line id="_x0000_s1054" style="position:absolute;z-index:251643904;mso-position-horizontal-relative:page;mso-position-vertical-relative:page" from="575.15pt,747.75pt" to="575.15pt,756pt">
                  <w10:wrap anchorx="page" anchory="page"/>
                </v:line>
              </w:pict>
            </w:r>
            <w:r>
              <w:pict>
                <v:shape id="_x0000_s1053" style="position:absolute;margin-left:451.4pt;margin-top:747.75pt;width:.1pt;height:8.25pt;z-index:251644928;mso-position-horizontal-relative:page;mso-position-vertical-relative:page" coordorigin="9028,14955" coordsize="0,165" o:spt="100" adj="0,,0" path="m9028,14955r,165m9028,14955r,165e" filled="f">
                  <v:stroke joinstyle="round"/>
                  <v:formulas/>
                  <v:path arrowok="t" o:connecttype="segments"/>
                  <w10:wrap anchorx="page" anchory="page"/>
                </v:shape>
              </w:pict>
            </w:r>
            <w:r>
              <w:pict>
                <v:shape id="_x0000_s1052" style="position:absolute;margin-left:387.65pt;margin-top:747.75pt;width:.1pt;height:8.25pt;z-index:251645952;mso-position-horizontal-relative:page;mso-position-vertical-relative:page" coordorigin="7753,14955" coordsize="0,165" o:spt="100" adj="0,,0" path="m7753,14955r,165m7753,14955r,165e" filled="f">
                  <v:stroke joinstyle="round"/>
                  <v:formulas/>
                  <v:path arrowok="t" o:connecttype="segments"/>
                  <w10:wrap anchorx="page" anchory="page"/>
                </v:shape>
              </w:pict>
            </w:r>
            <w:r>
              <w:pict>
                <v:shape id="_x0000_s1051" style="position:absolute;margin-left:344.9pt;margin-top:747.75pt;width:.1pt;height:8.25pt;z-index:251646976;mso-position-horizontal-relative:page;mso-position-vertical-relative:page" coordorigin="6898,14955" coordsize="0,165" o:spt="100" adj="0,,0" path="m6898,14955r,165m6898,14955r,165e" filled="f">
                  <v:stroke joinstyle="round"/>
                  <v:formulas/>
                  <v:path arrowok="t" o:connecttype="segments"/>
                  <w10:wrap anchorx="page" anchory="page"/>
                </v:shape>
              </w:pict>
            </w:r>
            <w:r>
              <w:pict>
                <v:shape id="_x0000_s1050" style="position:absolute;margin-left:116.9pt;margin-top:747.75pt;width:.1pt;height:8.25pt;z-index:251648000;mso-position-horizontal-relative:page;mso-position-vertical-relative:page" coordorigin="2338,14955" coordsize="0,165" o:spt="100" adj="0,,0" path="m2338,14955r,165m2338,14955r,165e" filled="f" strokeweight=".26494mm">
                  <v:stroke joinstyle="round"/>
                  <v:formulas/>
                  <v:path arrowok="t" o:connecttype="segments"/>
                  <w10:wrap anchorx="page" anchory="page"/>
                </v:shape>
              </w:pict>
            </w:r>
            <w:r>
              <w:pict>
                <v:line id="_x0000_s1049" style="position:absolute;z-index:251649024;mso-position-horizontal-relative:page;mso-position-vertical-relative:page" from="35.9pt,747.75pt" to="35.9pt,756pt" strokeweight=".26494mm">
                  <w10:wrap anchorx="page" anchory="page"/>
                </v:line>
              </w:pict>
            </w:r>
          </w:p>
          <w:p w:rsidR="006F3781" w:rsidRDefault="00EC3716">
            <w:pPr>
              <w:pStyle w:val="TableParagraph"/>
              <w:ind w:left="155"/>
              <w:rPr>
                <w:sz w:val="21"/>
              </w:rPr>
            </w:pPr>
            <w:r>
              <w:rPr>
                <w:color w:val="333333"/>
                <w:sz w:val="21"/>
              </w:rPr>
              <w:t>5ECON004W</w:t>
            </w:r>
          </w:p>
        </w:tc>
        <w:tc>
          <w:tcPr>
            <w:tcW w:w="4560" w:type="dxa"/>
            <w:tcBorders>
              <w:top w:val="nil"/>
              <w:bottom w:val="single" w:sz="6" w:space="0" w:color="000000"/>
              <w:right w:val="single" w:sz="6" w:space="0" w:color="000000"/>
            </w:tcBorders>
          </w:tcPr>
          <w:p w:rsidR="006F3781" w:rsidRDefault="006F3781">
            <w:pPr>
              <w:pStyle w:val="TableParagraph"/>
              <w:rPr>
                <w:sz w:val="27"/>
              </w:rPr>
            </w:pPr>
          </w:p>
          <w:p w:rsidR="006F3781" w:rsidRDefault="00EC3716">
            <w:pPr>
              <w:pStyle w:val="TableParagraph"/>
              <w:ind w:left="154"/>
              <w:rPr>
                <w:sz w:val="21"/>
              </w:rPr>
            </w:pPr>
            <w:hyperlink w:anchor="_bookmark13" w:history="1">
              <w:r>
                <w:rPr>
                  <w:color w:val="0000FF"/>
                  <w:sz w:val="21"/>
                </w:rPr>
                <w:t>Analysis of Economic and Business Data</w:t>
              </w:r>
            </w:hyperlink>
          </w:p>
        </w:tc>
        <w:tc>
          <w:tcPr>
            <w:tcW w:w="855" w:type="dxa"/>
            <w:tcBorders>
              <w:top w:val="nil"/>
              <w:left w:val="single" w:sz="6" w:space="0" w:color="000000"/>
              <w:bottom w:val="single" w:sz="6" w:space="0" w:color="000000"/>
              <w:right w:val="single" w:sz="6" w:space="0" w:color="000000"/>
            </w:tcBorders>
          </w:tcPr>
          <w:p w:rsidR="006F3781" w:rsidRDefault="006F3781">
            <w:pPr>
              <w:pStyle w:val="TableParagraph"/>
              <w:rPr>
                <w:sz w:val="27"/>
              </w:rPr>
            </w:pPr>
          </w:p>
          <w:p w:rsidR="006F3781" w:rsidRDefault="00EC3716">
            <w:pPr>
              <w:pStyle w:val="TableParagraph"/>
              <w:ind w:left="157"/>
              <w:rPr>
                <w:sz w:val="21"/>
              </w:rPr>
            </w:pPr>
            <w:r>
              <w:rPr>
                <w:color w:val="333333"/>
                <w:sz w:val="21"/>
              </w:rPr>
              <w:t>5</w:t>
            </w:r>
          </w:p>
        </w:tc>
        <w:tc>
          <w:tcPr>
            <w:tcW w:w="1275" w:type="dxa"/>
            <w:tcBorders>
              <w:top w:val="nil"/>
              <w:left w:val="single" w:sz="6" w:space="0" w:color="000000"/>
              <w:bottom w:val="single" w:sz="6" w:space="0" w:color="000000"/>
              <w:right w:val="single" w:sz="6" w:space="0" w:color="000000"/>
            </w:tcBorders>
          </w:tcPr>
          <w:p w:rsidR="006F3781" w:rsidRDefault="00EC3716">
            <w:pPr>
              <w:pStyle w:val="TableParagraph"/>
              <w:spacing w:before="160" w:line="297" w:lineRule="auto"/>
              <w:ind w:left="157" w:right="184"/>
              <w:rPr>
                <w:sz w:val="21"/>
              </w:rPr>
            </w:pPr>
            <w:r>
              <w:rPr>
                <w:color w:val="333333"/>
                <w:sz w:val="21"/>
              </w:rPr>
              <w:t>Semester 2</w:t>
            </w:r>
          </w:p>
        </w:tc>
        <w:tc>
          <w:tcPr>
            <w:tcW w:w="930" w:type="dxa"/>
            <w:tcBorders>
              <w:top w:val="nil"/>
              <w:left w:val="single" w:sz="6" w:space="0" w:color="000000"/>
              <w:bottom w:val="single" w:sz="6" w:space="0" w:color="000000"/>
              <w:right w:val="single" w:sz="6" w:space="0" w:color="000000"/>
            </w:tcBorders>
          </w:tcPr>
          <w:p w:rsidR="006F3781" w:rsidRDefault="006F3781">
            <w:pPr>
              <w:pStyle w:val="TableParagraph"/>
              <w:rPr>
                <w:sz w:val="27"/>
              </w:rPr>
            </w:pPr>
          </w:p>
          <w:p w:rsidR="006F3781" w:rsidRDefault="00EC3716">
            <w:pPr>
              <w:pStyle w:val="TableParagraph"/>
              <w:ind w:left="157"/>
              <w:rPr>
                <w:sz w:val="21"/>
              </w:rPr>
            </w:pPr>
            <w:r>
              <w:rPr>
                <w:color w:val="333333"/>
                <w:sz w:val="21"/>
              </w:rPr>
              <w:t>20</w:t>
            </w:r>
          </w:p>
        </w:tc>
        <w:tc>
          <w:tcPr>
            <w:tcW w:w="1545" w:type="dxa"/>
            <w:tcBorders>
              <w:top w:val="nil"/>
              <w:left w:val="single" w:sz="6" w:space="0" w:color="000000"/>
              <w:bottom w:val="single" w:sz="6" w:space="0" w:color="000000"/>
              <w:right w:val="single" w:sz="6" w:space="0" w:color="000000"/>
            </w:tcBorders>
          </w:tcPr>
          <w:p w:rsidR="006F3781" w:rsidRDefault="00EC3716">
            <w:pPr>
              <w:pStyle w:val="TableParagraph"/>
              <w:spacing w:before="10"/>
              <w:ind w:left="157"/>
              <w:rPr>
                <w:sz w:val="21"/>
              </w:rPr>
            </w:pPr>
            <w:r>
              <w:rPr>
                <w:color w:val="333333"/>
                <w:sz w:val="21"/>
              </w:rPr>
              <w:t>US Credits 4</w:t>
            </w:r>
          </w:p>
          <w:p w:rsidR="006F3781" w:rsidRDefault="00EC3716">
            <w:pPr>
              <w:pStyle w:val="TableParagraph"/>
              <w:spacing w:before="59"/>
              <w:ind w:left="157"/>
              <w:rPr>
                <w:sz w:val="21"/>
              </w:rPr>
            </w:pPr>
            <w:r>
              <w:rPr>
                <w:color w:val="333333"/>
                <w:sz w:val="21"/>
              </w:rPr>
              <w:t>/ ECTS</w:t>
            </w:r>
          </w:p>
          <w:p w:rsidR="006F3781" w:rsidRDefault="00EC3716">
            <w:pPr>
              <w:pStyle w:val="TableParagraph"/>
              <w:spacing w:before="58"/>
              <w:ind w:left="157"/>
              <w:rPr>
                <w:sz w:val="21"/>
              </w:rPr>
            </w:pPr>
            <w:r>
              <w:rPr>
                <w:color w:val="333333"/>
                <w:sz w:val="21"/>
              </w:rPr>
              <w:t>credits 10*</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00"/>
        </w:trPr>
        <w:tc>
          <w:tcPr>
            <w:tcW w:w="1620" w:type="dxa"/>
            <w:tcBorders>
              <w:top w:val="single" w:sz="6" w:space="0" w:color="000000"/>
              <w:bottom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5"/>
              <w:rPr>
                <w:sz w:val="21"/>
              </w:rPr>
            </w:pPr>
            <w:r>
              <w:rPr>
                <w:color w:val="333333"/>
                <w:sz w:val="21"/>
              </w:rPr>
              <w:t>5ECON005W</w:t>
            </w:r>
          </w:p>
        </w:tc>
        <w:tc>
          <w:tcPr>
            <w:tcW w:w="4560" w:type="dxa"/>
            <w:tcBorders>
              <w:top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4"/>
              <w:rPr>
                <w:sz w:val="21"/>
              </w:rPr>
            </w:pPr>
            <w:hyperlink w:anchor="_bookmark14" w:history="1">
              <w:r>
                <w:rPr>
                  <w:color w:val="0000FF"/>
                  <w:sz w:val="21"/>
                </w:rPr>
                <w:t>Money Banking and Financial Markets</w:t>
              </w:r>
            </w:hyperlink>
          </w:p>
        </w:tc>
        <w:tc>
          <w:tcPr>
            <w:tcW w:w="85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7"/>
              <w:rPr>
                <w:sz w:val="21"/>
              </w:rPr>
            </w:pPr>
            <w:r>
              <w:rPr>
                <w:color w:val="333333"/>
                <w:sz w:val="21"/>
              </w:rPr>
              <w:t>5</w:t>
            </w:r>
          </w:p>
        </w:tc>
        <w:tc>
          <w:tcPr>
            <w:tcW w:w="127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spacing w:before="6"/>
              <w:rPr>
                <w:sz w:val="26"/>
              </w:rPr>
            </w:pPr>
          </w:p>
          <w:p w:rsidR="006F3781" w:rsidRDefault="00EC3716">
            <w:pPr>
              <w:pStyle w:val="TableParagraph"/>
              <w:spacing w:line="297" w:lineRule="auto"/>
              <w:ind w:left="157" w:right="184"/>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6F3781" w:rsidRDefault="00EC3716">
            <w:pPr>
              <w:pStyle w:val="TableParagraph"/>
              <w:spacing w:before="155"/>
              <w:ind w:left="157"/>
              <w:rPr>
                <w:sz w:val="21"/>
              </w:rPr>
            </w:pPr>
            <w:r>
              <w:rPr>
                <w:color w:val="333333"/>
                <w:sz w:val="21"/>
              </w:rPr>
              <w:t>US Credits 4</w:t>
            </w:r>
          </w:p>
          <w:p w:rsidR="006F3781" w:rsidRDefault="00EC3716">
            <w:pPr>
              <w:pStyle w:val="TableParagraph"/>
              <w:spacing w:before="59"/>
              <w:ind w:left="157"/>
              <w:rPr>
                <w:sz w:val="21"/>
              </w:rPr>
            </w:pPr>
            <w:r>
              <w:rPr>
                <w:color w:val="333333"/>
                <w:sz w:val="21"/>
              </w:rPr>
              <w:t>/ ECTS</w:t>
            </w:r>
          </w:p>
          <w:p w:rsidR="006F3781" w:rsidRDefault="00EC3716">
            <w:pPr>
              <w:pStyle w:val="TableParagraph"/>
              <w:spacing w:before="59"/>
              <w:ind w:left="157"/>
              <w:rPr>
                <w:sz w:val="21"/>
              </w:rPr>
            </w:pPr>
            <w:r>
              <w:rPr>
                <w:color w:val="333333"/>
                <w:sz w:val="21"/>
              </w:rPr>
              <w:t>credits 10*</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00"/>
        </w:trPr>
        <w:tc>
          <w:tcPr>
            <w:tcW w:w="1620" w:type="dxa"/>
            <w:tcBorders>
              <w:top w:val="single" w:sz="6" w:space="0" w:color="000000"/>
              <w:bottom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4"/>
              <w:rPr>
                <w:sz w:val="21"/>
              </w:rPr>
            </w:pPr>
            <w:r>
              <w:rPr>
                <w:color w:val="333333"/>
                <w:sz w:val="21"/>
              </w:rPr>
              <w:t>5ECON006W</w:t>
            </w:r>
          </w:p>
        </w:tc>
        <w:tc>
          <w:tcPr>
            <w:tcW w:w="4560" w:type="dxa"/>
            <w:tcBorders>
              <w:top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4"/>
              <w:rPr>
                <w:sz w:val="21"/>
              </w:rPr>
            </w:pPr>
            <w:hyperlink w:anchor="_bookmark15" w:history="1">
              <w:r>
                <w:rPr>
                  <w:color w:val="0000FF"/>
                  <w:sz w:val="21"/>
                </w:rPr>
                <w:t>Global Economic Issues</w:t>
              </w:r>
            </w:hyperlink>
          </w:p>
        </w:tc>
        <w:tc>
          <w:tcPr>
            <w:tcW w:w="85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7"/>
              <w:rPr>
                <w:sz w:val="21"/>
              </w:rPr>
            </w:pPr>
            <w:r>
              <w:rPr>
                <w:color w:val="333333"/>
                <w:sz w:val="21"/>
              </w:rPr>
              <w:t>5</w:t>
            </w:r>
          </w:p>
        </w:tc>
        <w:tc>
          <w:tcPr>
            <w:tcW w:w="127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spacing w:before="6"/>
              <w:rPr>
                <w:sz w:val="26"/>
              </w:rPr>
            </w:pPr>
          </w:p>
          <w:p w:rsidR="006F3781" w:rsidRDefault="00EC3716">
            <w:pPr>
              <w:pStyle w:val="TableParagraph"/>
              <w:spacing w:before="1" w:line="297" w:lineRule="auto"/>
              <w:ind w:left="157" w:right="184"/>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6F3781" w:rsidRDefault="00EC3716">
            <w:pPr>
              <w:pStyle w:val="TableParagraph"/>
              <w:spacing w:before="156"/>
              <w:ind w:left="157"/>
              <w:rPr>
                <w:sz w:val="21"/>
              </w:rPr>
            </w:pPr>
            <w:r>
              <w:rPr>
                <w:color w:val="333333"/>
                <w:sz w:val="21"/>
              </w:rPr>
              <w:t>US Credits 4</w:t>
            </w:r>
          </w:p>
          <w:p w:rsidR="006F3781" w:rsidRDefault="00EC3716">
            <w:pPr>
              <w:pStyle w:val="TableParagraph"/>
              <w:spacing w:before="58"/>
              <w:ind w:left="157"/>
              <w:rPr>
                <w:sz w:val="21"/>
              </w:rPr>
            </w:pPr>
            <w:r>
              <w:rPr>
                <w:color w:val="333333"/>
                <w:sz w:val="21"/>
              </w:rPr>
              <w:t>/ ECTS</w:t>
            </w:r>
          </w:p>
          <w:p w:rsidR="006F3781" w:rsidRDefault="00EC3716">
            <w:pPr>
              <w:pStyle w:val="TableParagraph"/>
              <w:spacing w:before="59"/>
              <w:ind w:left="157"/>
              <w:rPr>
                <w:sz w:val="21"/>
              </w:rPr>
            </w:pPr>
            <w:r>
              <w:rPr>
                <w:color w:val="333333"/>
                <w:sz w:val="21"/>
              </w:rPr>
              <w:t>credits 10*</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00"/>
        </w:trPr>
        <w:tc>
          <w:tcPr>
            <w:tcW w:w="1620" w:type="dxa"/>
            <w:tcBorders>
              <w:top w:val="single" w:sz="6" w:space="0" w:color="000000"/>
              <w:bottom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4"/>
              <w:rPr>
                <w:sz w:val="21"/>
              </w:rPr>
            </w:pPr>
            <w:r>
              <w:rPr>
                <w:color w:val="333333"/>
                <w:sz w:val="21"/>
              </w:rPr>
              <w:t>5ECON007W</w:t>
            </w:r>
          </w:p>
        </w:tc>
        <w:tc>
          <w:tcPr>
            <w:tcW w:w="4560" w:type="dxa"/>
            <w:tcBorders>
              <w:top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4"/>
              <w:rPr>
                <w:sz w:val="21"/>
              </w:rPr>
            </w:pPr>
            <w:hyperlink w:anchor="_bookmark16" w:history="1">
              <w:r>
                <w:rPr>
                  <w:color w:val="0000FF"/>
                  <w:sz w:val="21"/>
                </w:rPr>
                <w:t>Information and Digital Economics</w:t>
              </w:r>
            </w:hyperlink>
          </w:p>
        </w:tc>
        <w:tc>
          <w:tcPr>
            <w:tcW w:w="85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spacing w:before="7"/>
              <w:rPr>
                <w:sz w:val="26"/>
              </w:rPr>
            </w:pPr>
          </w:p>
          <w:p w:rsidR="006F3781" w:rsidRDefault="00EC3716">
            <w:pPr>
              <w:pStyle w:val="TableParagraph"/>
              <w:spacing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spacing w:before="1"/>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6F3781" w:rsidRDefault="00EC3716">
            <w:pPr>
              <w:pStyle w:val="TableParagraph"/>
              <w:spacing w:before="156"/>
              <w:ind w:left="156"/>
              <w:rPr>
                <w:sz w:val="21"/>
              </w:rPr>
            </w:pPr>
            <w:r>
              <w:rPr>
                <w:color w:val="333333"/>
                <w:sz w:val="21"/>
              </w:rPr>
              <w:t>US Credits 4</w:t>
            </w:r>
          </w:p>
          <w:p w:rsidR="006F3781" w:rsidRDefault="00EC3716">
            <w:pPr>
              <w:pStyle w:val="TableParagraph"/>
              <w:spacing w:before="59"/>
              <w:ind w:left="156"/>
              <w:rPr>
                <w:sz w:val="21"/>
              </w:rPr>
            </w:pPr>
            <w:r>
              <w:rPr>
                <w:color w:val="333333"/>
                <w:sz w:val="21"/>
              </w:rPr>
              <w:t>/ ECTS</w:t>
            </w:r>
          </w:p>
          <w:p w:rsidR="006F3781" w:rsidRDefault="00EC3716">
            <w:pPr>
              <w:pStyle w:val="TableParagraph"/>
              <w:spacing w:before="58"/>
              <w:ind w:left="156"/>
              <w:rPr>
                <w:sz w:val="21"/>
              </w:rPr>
            </w:pPr>
            <w:r>
              <w:rPr>
                <w:color w:val="333333"/>
                <w:sz w:val="21"/>
              </w:rPr>
              <w:t>credits 10*</w:t>
            </w:r>
          </w:p>
        </w:tc>
      </w:tr>
      <w:tr w:rsidR="00D61C83" w:rsidTr="00D75F6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00"/>
        </w:trPr>
        <w:tc>
          <w:tcPr>
            <w:tcW w:w="1620" w:type="dxa"/>
            <w:tcBorders>
              <w:top w:val="single" w:sz="6" w:space="0" w:color="000000"/>
              <w:bottom w:val="single" w:sz="6" w:space="0" w:color="000000"/>
            </w:tcBorders>
          </w:tcPr>
          <w:p w:rsidR="00D61C83" w:rsidRDefault="00D61C83" w:rsidP="00D75F67">
            <w:pPr>
              <w:pStyle w:val="TableParagraph"/>
            </w:pPr>
          </w:p>
          <w:p w:rsidR="00D61C83" w:rsidRDefault="00D61C83" w:rsidP="00D75F67">
            <w:pPr>
              <w:pStyle w:val="TableParagraph"/>
              <w:spacing w:before="9"/>
              <w:rPr>
                <w:sz w:val="17"/>
              </w:rPr>
            </w:pPr>
          </w:p>
          <w:p w:rsidR="00D61C83" w:rsidRDefault="00D61C83" w:rsidP="00D75F67">
            <w:pPr>
              <w:pStyle w:val="TableParagraph"/>
              <w:ind w:left="153"/>
              <w:rPr>
                <w:sz w:val="21"/>
              </w:rPr>
            </w:pPr>
            <w:r>
              <w:rPr>
                <w:color w:val="333333"/>
                <w:sz w:val="21"/>
              </w:rPr>
              <w:t>5MNST006W</w:t>
            </w:r>
          </w:p>
        </w:tc>
        <w:tc>
          <w:tcPr>
            <w:tcW w:w="4560" w:type="dxa"/>
            <w:tcBorders>
              <w:top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9"/>
              <w:rPr>
                <w:sz w:val="17"/>
              </w:rPr>
            </w:pPr>
          </w:p>
          <w:p w:rsidR="00D61C83" w:rsidRDefault="00D61C83" w:rsidP="00D75F67">
            <w:pPr>
              <w:pStyle w:val="TableParagraph"/>
              <w:ind w:left="153"/>
              <w:rPr>
                <w:sz w:val="21"/>
              </w:rPr>
            </w:pPr>
            <w:hyperlink w:anchor="_bookmark10" w:history="1">
              <w:r>
                <w:rPr>
                  <w:color w:val="0000FF"/>
                  <w:sz w:val="21"/>
                </w:rPr>
                <w:t>Management Decision</w:t>
              </w:r>
              <w:r>
                <w:rPr>
                  <w:color w:val="0000FF"/>
                  <w:sz w:val="21"/>
                </w:rPr>
                <w:t xml:space="preserve"> </w:t>
              </w:r>
              <w:r>
                <w:rPr>
                  <w:color w:val="0000FF"/>
                  <w:sz w:val="21"/>
                </w:rPr>
                <w:t>Making for Business</w:t>
              </w:r>
            </w:hyperlink>
          </w:p>
        </w:tc>
        <w:tc>
          <w:tcPr>
            <w:tcW w:w="85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9"/>
              <w:rPr>
                <w:sz w:val="17"/>
              </w:rPr>
            </w:pPr>
          </w:p>
          <w:p w:rsidR="00D61C83" w:rsidRDefault="00D61C83" w:rsidP="00D75F67">
            <w:pPr>
              <w:pStyle w:val="TableParagraph"/>
              <w:ind w:left="155"/>
              <w:rPr>
                <w:sz w:val="21"/>
              </w:rPr>
            </w:pPr>
            <w:r>
              <w:rPr>
                <w:color w:val="333333"/>
                <w:sz w:val="21"/>
              </w:rPr>
              <w:t>5</w:t>
            </w:r>
          </w:p>
        </w:tc>
        <w:tc>
          <w:tcPr>
            <w:tcW w:w="127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spacing w:before="8"/>
              <w:rPr>
                <w:sz w:val="26"/>
              </w:rPr>
            </w:pPr>
          </w:p>
          <w:p w:rsidR="00D61C83" w:rsidRDefault="00D61C83" w:rsidP="00D75F67">
            <w:pPr>
              <w:pStyle w:val="TableParagraph"/>
              <w:spacing w:line="297" w:lineRule="auto"/>
              <w:ind w:left="155" w:right="186"/>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9"/>
              <w:rPr>
                <w:sz w:val="17"/>
              </w:rPr>
            </w:pPr>
          </w:p>
          <w:p w:rsidR="00D61C83" w:rsidRDefault="00D61C83" w:rsidP="00D75F67">
            <w:pPr>
              <w:pStyle w:val="TableParagraph"/>
              <w:ind w:left="155"/>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spacing w:before="157"/>
              <w:ind w:left="155"/>
              <w:rPr>
                <w:sz w:val="21"/>
              </w:rPr>
            </w:pPr>
            <w:r>
              <w:rPr>
                <w:color w:val="333333"/>
                <w:sz w:val="21"/>
              </w:rPr>
              <w:t>US Credits 4</w:t>
            </w:r>
          </w:p>
          <w:p w:rsidR="00D61C83" w:rsidRDefault="00D61C83" w:rsidP="00D75F67">
            <w:pPr>
              <w:pStyle w:val="TableParagraph"/>
              <w:spacing w:before="59"/>
              <w:ind w:left="155"/>
              <w:rPr>
                <w:sz w:val="21"/>
              </w:rPr>
            </w:pPr>
            <w:r>
              <w:rPr>
                <w:color w:val="333333"/>
                <w:sz w:val="21"/>
              </w:rPr>
              <w:t>/ ECTS</w:t>
            </w:r>
          </w:p>
          <w:p w:rsidR="00D61C83" w:rsidRDefault="00D61C83" w:rsidP="00D75F67">
            <w:pPr>
              <w:pStyle w:val="TableParagraph"/>
              <w:spacing w:before="59"/>
              <w:ind w:left="155"/>
              <w:rPr>
                <w:sz w:val="21"/>
              </w:rPr>
            </w:pPr>
            <w:r>
              <w:rPr>
                <w:color w:val="333333"/>
                <w:sz w:val="21"/>
              </w:rPr>
              <w:t>credits 10*</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00"/>
        </w:trPr>
        <w:tc>
          <w:tcPr>
            <w:tcW w:w="1620" w:type="dxa"/>
            <w:tcBorders>
              <w:top w:val="single" w:sz="6" w:space="0" w:color="000000"/>
              <w:bottom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spacing w:before="1"/>
              <w:ind w:left="154"/>
              <w:rPr>
                <w:sz w:val="21"/>
              </w:rPr>
            </w:pPr>
            <w:r>
              <w:rPr>
                <w:color w:val="333333"/>
                <w:sz w:val="21"/>
              </w:rPr>
              <w:t>6ECON004W</w:t>
            </w:r>
          </w:p>
        </w:tc>
        <w:tc>
          <w:tcPr>
            <w:tcW w:w="4560" w:type="dxa"/>
            <w:tcBorders>
              <w:top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spacing w:before="1"/>
              <w:ind w:left="154"/>
              <w:rPr>
                <w:sz w:val="21"/>
              </w:rPr>
            </w:pPr>
            <w:hyperlink w:anchor="_bookmark17" w:history="1">
              <w:r>
                <w:rPr>
                  <w:color w:val="0000FF"/>
                  <w:sz w:val="21"/>
                </w:rPr>
                <w:t>Development Economics</w:t>
              </w:r>
            </w:hyperlink>
          </w:p>
        </w:tc>
        <w:tc>
          <w:tcPr>
            <w:tcW w:w="85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spacing w:before="1"/>
              <w:ind w:left="156"/>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spacing w:before="7"/>
              <w:rPr>
                <w:sz w:val="26"/>
              </w:rPr>
            </w:pPr>
          </w:p>
          <w:p w:rsidR="006F3781" w:rsidRDefault="00EC3716">
            <w:pPr>
              <w:pStyle w:val="TableParagraph"/>
              <w:spacing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6F3781" w:rsidRDefault="00EC3716">
            <w:pPr>
              <w:pStyle w:val="TableParagraph"/>
              <w:spacing w:before="156"/>
              <w:ind w:left="156"/>
              <w:rPr>
                <w:sz w:val="21"/>
              </w:rPr>
            </w:pPr>
            <w:r>
              <w:rPr>
                <w:color w:val="333333"/>
                <w:sz w:val="21"/>
              </w:rPr>
              <w:t>US Credits 4</w:t>
            </w:r>
          </w:p>
          <w:p w:rsidR="006F3781" w:rsidRDefault="00EC3716">
            <w:pPr>
              <w:pStyle w:val="TableParagraph"/>
              <w:spacing w:before="59"/>
              <w:ind w:left="156"/>
              <w:rPr>
                <w:sz w:val="21"/>
              </w:rPr>
            </w:pPr>
            <w:r>
              <w:rPr>
                <w:color w:val="333333"/>
                <w:sz w:val="21"/>
              </w:rPr>
              <w:t>/ ECTS</w:t>
            </w:r>
          </w:p>
          <w:p w:rsidR="006F3781" w:rsidRDefault="00EC3716">
            <w:pPr>
              <w:pStyle w:val="TableParagraph"/>
              <w:spacing w:before="58"/>
              <w:ind w:left="156"/>
              <w:rPr>
                <w:sz w:val="21"/>
              </w:rPr>
            </w:pPr>
            <w:r>
              <w:rPr>
                <w:color w:val="333333"/>
                <w:sz w:val="21"/>
              </w:rPr>
              <w:t>credits 10*</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00"/>
        </w:trPr>
        <w:tc>
          <w:tcPr>
            <w:tcW w:w="1620" w:type="dxa"/>
            <w:tcBorders>
              <w:top w:val="single" w:sz="6" w:space="0" w:color="000000"/>
              <w:bottom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4"/>
              <w:rPr>
                <w:sz w:val="21"/>
              </w:rPr>
            </w:pPr>
            <w:r>
              <w:rPr>
                <w:color w:val="333333"/>
                <w:sz w:val="21"/>
              </w:rPr>
              <w:t>6ECON005W</w:t>
            </w:r>
          </w:p>
        </w:tc>
        <w:tc>
          <w:tcPr>
            <w:tcW w:w="4560" w:type="dxa"/>
            <w:tcBorders>
              <w:top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4"/>
              <w:rPr>
                <w:sz w:val="21"/>
              </w:rPr>
            </w:pPr>
            <w:hyperlink w:anchor="_bookmark18" w:history="1">
              <w:r>
                <w:rPr>
                  <w:color w:val="0000FF"/>
                  <w:sz w:val="21"/>
                </w:rPr>
                <w:t>International Economics</w:t>
              </w:r>
            </w:hyperlink>
          </w:p>
        </w:tc>
        <w:tc>
          <w:tcPr>
            <w:tcW w:w="85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6"/>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spacing w:before="7"/>
              <w:rPr>
                <w:sz w:val="26"/>
              </w:rPr>
            </w:pPr>
          </w:p>
          <w:p w:rsidR="006F3781" w:rsidRDefault="00EC3716">
            <w:pPr>
              <w:pStyle w:val="TableParagraph"/>
              <w:spacing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6F3781" w:rsidRDefault="00EC3716">
            <w:pPr>
              <w:pStyle w:val="TableParagraph"/>
              <w:spacing w:before="156"/>
              <w:ind w:left="156"/>
              <w:rPr>
                <w:sz w:val="21"/>
              </w:rPr>
            </w:pPr>
            <w:r>
              <w:rPr>
                <w:color w:val="333333"/>
                <w:sz w:val="21"/>
              </w:rPr>
              <w:t>US Credits 4</w:t>
            </w:r>
          </w:p>
          <w:p w:rsidR="006F3781" w:rsidRDefault="00EC3716">
            <w:pPr>
              <w:pStyle w:val="TableParagraph"/>
              <w:spacing w:before="59"/>
              <w:ind w:left="156"/>
              <w:rPr>
                <w:sz w:val="21"/>
              </w:rPr>
            </w:pPr>
            <w:r>
              <w:rPr>
                <w:color w:val="333333"/>
                <w:sz w:val="21"/>
              </w:rPr>
              <w:t>/ ECTS</w:t>
            </w:r>
          </w:p>
          <w:p w:rsidR="006F3781" w:rsidRDefault="00EC3716">
            <w:pPr>
              <w:pStyle w:val="TableParagraph"/>
              <w:spacing w:before="59"/>
              <w:ind w:left="156"/>
              <w:rPr>
                <w:sz w:val="21"/>
              </w:rPr>
            </w:pPr>
            <w:r>
              <w:rPr>
                <w:color w:val="333333"/>
                <w:sz w:val="21"/>
              </w:rPr>
              <w:t>credits 10*</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00"/>
        </w:trPr>
        <w:tc>
          <w:tcPr>
            <w:tcW w:w="1620" w:type="dxa"/>
            <w:tcBorders>
              <w:top w:val="single" w:sz="6" w:space="0" w:color="000000"/>
              <w:bottom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3"/>
              <w:rPr>
                <w:sz w:val="21"/>
              </w:rPr>
            </w:pPr>
            <w:r>
              <w:rPr>
                <w:color w:val="333333"/>
                <w:sz w:val="21"/>
              </w:rPr>
              <w:t>6ECON006W</w:t>
            </w:r>
          </w:p>
        </w:tc>
        <w:tc>
          <w:tcPr>
            <w:tcW w:w="4560" w:type="dxa"/>
            <w:tcBorders>
              <w:top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3"/>
              <w:rPr>
                <w:sz w:val="21"/>
              </w:rPr>
            </w:pPr>
            <w:hyperlink w:anchor="_bookmark19" w:history="1">
              <w:r>
                <w:rPr>
                  <w:color w:val="0000FF"/>
                  <w:sz w:val="21"/>
                </w:rPr>
                <w:t>Forecasting for Managers</w:t>
              </w:r>
            </w:hyperlink>
          </w:p>
        </w:tc>
        <w:tc>
          <w:tcPr>
            <w:tcW w:w="85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6"/>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spacing w:before="8"/>
              <w:rPr>
                <w:sz w:val="26"/>
              </w:rPr>
            </w:pPr>
          </w:p>
          <w:p w:rsidR="006F3781" w:rsidRDefault="00EC3716">
            <w:pPr>
              <w:pStyle w:val="TableParagraph"/>
              <w:spacing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6F3781" w:rsidRDefault="00EC3716">
            <w:pPr>
              <w:pStyle w:val="TableParagraph"/>
              <w:spacing w:before="157"/>
              <w:ind w:left="156"/>
              <w:rPr>
                <w:sz w:val="21"/>
              </w:rPr>
            </w:pPr>
            <w:r>
              <w:rPr>
                <w:color w:val="333333"/>
                <w:sz w:val="21"/>
              </w:rPr>
              <w:t>US Credits 4</w:t>
            </w:r>
          </w:p>
          <w:p w:rsidR="006F3781" w:rsidRDefault="00EC3716">
            <w:pPr>
              <w:pStyle w:val="TableParagraph"/>
              <w:spacing w:before="58"/>
              <w:ind w:left="156"/>
              <w:rPr>
                <w:sz w:val="21"/>
              </w:rPr>
            </w:pPr>
            <w:r>
              <w:rPr>
                <w:color w:val="333333"/>
                <w:sz w:val="21"/>
              </w:rPr>
              <w:t>/ ECTS</w:t>
            </w:r>
          </w:p>
          <w:p w:rsidR="006F3781" w:rsidRDefault="00EC3716">
            <w:pPr>
              <w:pStyle w:val="TableParagraph"/>
              <w:spacing w:before="59"/>
              <w:ind w:left="156"/>
              <w:rPr>
                <w:sz w:val="21"/>
              </w:rPr>
            </w:pPr>
            <w:r>
              <w:rPr>
                <w:color w:val="333333"/>
                <w:sz w:val="21"/>
              </w:rPr>
              <w:t>credits 10*</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97"/>
        </w:trPr>
        <w:tc>
          <w:tcPr>
            <w:tcW w:w="10785" w:type="dxa"/>
            <w:gridSpan w:val="6"/>
            <w:tcBorders>
              <w:top w:val="single" w:sz="6" w:space="0" w:color="000000"/>
              <w:right w:val="single" w:sz="6" w:space="0" w:color="000000"/>
            </w:tcBorders>
          </w:tcPr>
          <w:p w:rsidR="006F3781" w:rsidRDefault="00EC3716">
            <w:pPr>
              <w:pStyle w:val="TableParagraph"/>
              <w:spacing w:before="158"/>
              <w:ind w:left="153"/>
              <w:rPr>
                <w:b/>
                <w:sz w:val="21"/>
              </w:rPr>
            </w:pPr>
            <w:r>
              <w:rPr>
                <w:b/>
                <w:color w:val="333333"/>
                <w:sz w:val="21"/>
              </w:rPr>
              <w:t>Entrepreneurship</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94"/>
        </w:trPr>
        <w:tc>
          <w:tcPr>
            <w:tcW w:w="1620" w:type="dxa"/>
          </w:tcPr>
          <w:p w:rsidR="006F3781" w:rsidRDefault="006F3781">
            <w:pPr>
              <w:pStyle w:val="TableParagraph"/>
            </w:pPr>
          </w:p>
          <w:p w:rsidR="006F3781" w:rsidRDefault="006F3781">
            <w:pPr>
              <w:pStyle w:val="TableParagraph"/>
              <w:spacing w:before="6"/>
              <w:rPr>
                <w:sz w:val="17"/>
              </w:rPr>
            </w:pPr>
          </w:p>
          <w:p w:rsidR="006F3781" w:rsidRDefault="00EC3716">
            <w:pPr>
              <w:pStyle w:val="TableParagraph"/>
              <w:spacing w:before="1"/>
              <w:ind w:left="153"/>
              <w:rPr>
                <w:sz w:val="21"/>
              </w:rPr>
            </w:pPr>
            <w:r>
              <w:rPr>
                <w:color w:val="333333"/>
                <w:sz w:val="21"/>
              </w:rPr>
              <w:t>4ENTP002W</w:t>
            </w:r>
          </w:p>
        </w:tc>
        <w:tc>
          <w:tcPr>
            <w:tcW w:w="4560" w:type="dxa"/>
            <w:tcBorders>
              <w:right w:val="single" w:sz="6" w:space="0" w:color="000000"/>
            </w:tcBorders>
          </w:tcPr>
          <w:p w:rsidR="006F3781" w:rsidRDefault="006F3781">
            <w:pPr>
              <w:pStyle w:val="TableParagraph"/>
            </w:pPr>
          </w:p>
          <w:p w:rsidR="006F3781" w:rsidRDefault="006F3781">
            <w:pPr>
              <w:pStyle w:val="TableParagraph"/>
              <w:spacing w:before="6"/>
              <w:rPr>
                <w:sz w:val="17"/>
              </w:rPr>
            </w:pPr>
          </w:p>
          <w:p w:rsidR="006F3781" w:rsidRDefault="00EC3716">
            <w:pPr>
              <w:pStyle w:val="TableParagraph"/>
              <w:spacing w:before="1"/>
              <w:ind w:left="153"/>
              <w:rPr>
                <w:sz w:val="21"/>
              </w:rPr>
            </w:pPr>
            <w:hyperlink w:anchor="_bookmark22" w:history="1">
              <w:r>
                <w:rPr>
                  <w:color w:val="0000FF"/>
                  <w:sz w:val="21"/>
                </w:rPr>
                <w:t>Creating New Business</w:t>
              </w:r>
            </w:hyperlink>
          </w:p>
        </w:tc>
        <w:tc>
          <w:tcPr>
            <w:tcW w:w="855"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6"/>
              <w:rPr>
                <w:sz w:val="17"/>
              </w:rPr>
            </w:pPr>
          </w:p>
          <w:p w:rsidR="006F3781" w:rsidRDefault="00EC3716">
            <w:pPr>
              <w:pStyle w:val="TableParagraph"/>
              <w:spacing w:before="1"/>
              <w:ind w:left="155"/>
              <w:rPr>
                <w:sz w:val="21"/>
              </w:rPr>
            </w:pPr>
            <w:r>
              <w:rPr>
                <w:color w:val="333333"/>
                <w:sz w:val="21"/>
              </w:rPr>
              <w:t>4</w:t>
            </w:r>
          </w:p>
        </w:tc>
        <w:tc>
          <w:tcPr>
            <w:tcW w:w="1275" w:type="dxa"/>
            <w:tcBorders>
              <w:left w:val="single" w:sz="6" w:space="0" w:color="000000"/>
              <w:right w:val="single" w:sz="6" w:space="0" w:color="000000"/>
            </w:tcBorders>
          </w:tcPr>
          <w:p w:rsidR="006F3781" w:rsidRDefault="006F3781">
            <w:pPr>
              <w:pStyle w:val="TableParagraph"/>
              <w:spacing w:before="6"/>
              <w:rPr>
                <w:sz w:val="26"/>
              </w:rPr>
            </w:pPr>
          </w:p>
          <w:p w:rsidR="006F3781" w:rsidRDefault="00EC3716">
            <w:pPr>
              <w:pStyle w:val="TableParagraph"/>
              <w:spacing w:line="297" w:lineRule="auto"/>
              <w:ind w:left="155" w:right="186"/>
              <w:rPr>
                <w:sz w:val="21"/>
              </w:rPr>
            </w:pPr>
            <w:r>
              <w:rPr>
                <w:color w:val="333333"/>
                <w:sz w:val="21"/>
              </w:rPr>
              <w:t>Semester 2</w:t>
            </w:r>
          </w:p>
        </w:tc>
        <w:tc>
          <w:tcPr>
            <w:tcW w:w="930"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5"/>
              <w:rPr>
                <w:sz w:val="21"/>
              </w:rPr>
            </w:pPr>
            <w:r>
              <w:rPr>
                <w:color w:val="333333"/>
                <w:sz w:val="21"/>
              </w:rPr>
              <w:t>20</w:t>
            </w:r>
          </w:p>
        </w:tc>
        <w:tc>
          <w:tcPr>
            <w:tcW w:w="1545" w:type="dxa"/>
            <w:tcBorders>
              <w:left w:val="single" w:sz="6" w:space="0" w:color="000000"/>
              <w:right w:val="single" w:sz="6" w:space="0" w:color="000000"/>
            </w:tcBorders>
          </w:tcPr>
          <w:p w:rsidR="006F3781" w:rsidRDefault="00EC3716">
            <w:pPr>
              <w:pStyle w:val="TableParagraph"/>
              <w:spacing w:before="155"/>
              <w:ind w:left="155"/>
              <w:rPr>
                <w:sz w:val="21"/>
              </w:rPr>
            </w:pPr>
            <w:r>
              <w:rPr>
                <w:color w:val="333333"/>
                <w:sz w:val="21"/>
              </w:rPr>
              <w:t>US Credits 4</w:t>
            </w:r>
          </w:p>
          <w:p w:rsidR="006F3781" w:rsidRDefault="00EC3716">
            <w:pPr>
              <w:pStyle w:val="TableParagraph"/>
              <w:spacing w:before="59"/>
              <w:ind w:left="155"/>
              <w:rPr>
                <w:sz w:val="21"/>
              </w:rPr>
            </w:pPr>
            <w:r>
              <w:rPr>
                <w:color w:val="333333"/>
                <w:sz w:val="21"/>
              </w:rPr>
              <w:t>/ ECTS</w:t>
            </w:r>
          </w:p>
          <w:p w:rsidR="006F3781" w:rsidRDefault="00EC3716">
            <w:pPr>
              <w:pStyle w:val="TableParagraph"/>
              <w:spacing w:before="58"/>
              <w:ind w:left="155"/>
              <w:rPr>
                <w:sz w:val="21"/>
              </w:rPr>
            </w:pPr>
            <w:r>
              <w:rPr>
                <w:color w:val="333333"/>
                <w:sz w:val="21"/>
              </w:rPr>
              <w:t>credits 10*</w:t>
            </w:r>
          </w:p>
        </w:tc>
      </w:tr>
      <w:tr w:rsidR="006F378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95"/>
        </w:trPr>
        <w:tc>
          <w:tcPr>
            <w:tcW w:w="1620" w:type="dxa"/>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3"/>
              <w:rPr>
                <w:sz w:val="21"/>
              </w:rPr>
            </w:pPr>
            <w:r>
              <w:rPr>
                <w:color w:val="333333"/>
                <w:sz w:val="21"/>
              </w:rPr>
              <w:t>5ENTP005W</w:t>
            </w:r>
          </w:p>
        </w:tc>
        <w:tc>
          <w:tcPr>
            <w:tcW w:w="4560" w:type="dxa"/>
            <w:tcBorders>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3"/>
              <w:rPr>
                <w:sz w:val="21"/>
              </w:rPr>
            </w:pPr>
            <w:hyperlink w:anchor="_bookmark23" w:history="1">
              <w:r>
                <w:rPr>
                  <w:color w:val="0000FF"/>
                  <w:sz w:val="21"/>
                </w:rPr>
                <w:t>Entrepreneurial Practice</w:t>
              </w:r>
            </w:hyperlink>
          </w:p>
        </w:tc>
        <w:tc>
          <w:tcPr>
            <w:tcW w:w="855"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5"/>
              <w:rPr>
                <w:sz w:val="21"/>
              </w:rPr>
            </w:pPr>
            <w:r>
              <w:rPr>
                <w:color w:val="333333"/>
                <w:sz w:val="21"/>
              </w:rPr>
              <w:t>5</w:t>
            </w:r>
          </w:p>
        </w:tc>
        <w:tc>
          <w:tcPr>
            <w:tcW w:w="1275" w:type="dxa"/>
            <w:tcBorders>
              <w:left w:val="single" w:sz="6" w:space="0" w:color="000000"/>
              <w:right w:val="single" w:sz="6" w:space="0" w:color="000000"/>
            </w:tcBorders>
          </w:tcPr>
          <w:p w:rsidR="006F3781" w:rsidRDefault="006F3781">
            <w:pPr>
              <w:pStyle w:val="TableParagraph"/>
              <w:spacing w:before="6"/>
              <w:rPr>
                <w:sz w:val="26"/>
              </w:rPr>
            </w:pPr>
          </w:p>
          <w:p w:rsidR="006F3781" w:rsidRDefault="00EC3716">
            <w:pPr>
              <w:pStyle w:val="TableParagraph"/>
              <w:spacing w:line="297" w:lineRule="auto"/>
              <w:ind w:left="155" w:right="186"/>
              <w:rPr>
                <w:sz w:val="21"/>
              </w:rPr>
            </w:pPr>
            <w:r>
              <w:rPr>
                <w:color w:val="333333"/>
                <w:sz w:val="21"/>
              </w:rPr>
              <w:t>Semester 2</w:t>
            </w:r>
          </w:p>
        </w:tc>
        <w:tc>
          <w:tcPr>
            <w:tcW w:w="930"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5"/>
              <w:rPr>
                <w:sz w:val="21"/>
              </w:rPr>
            </w:pPr>
            <w:r>
              <w:rPr>
                <w:color w:val="333333"/>
                <w:sz w:val="21"/>
              </w:rPr>
              <w:t>20</w:t>
            </w:r>
          </w:p>
        </w:tc>
        <w:tc>
          <w:tcPr>
            <w:tcW w:w="1545" w:type="dxa"/>
            <w:tcBorders>
              <w:left w:val="single" w:sz="6" w:space="0" w:color="000000"/>
              <w:right w:val="single" w:sz="6" w:space="0" w:color="000000"/>
            </w:tcBorders>
          </w:tcPr>
          <w:p w:rsidR="006F3781" w:rsidRDefault="00EC3716">
            <w:pPr>
              <w:pStyle w:val="TableParagraph"/>
              <w:spacing w:before="156"/>
              <w:ind w:left="155"/>
              <w:rPr>
                <w:sz w:val="21"/>
              </w:rPr>
            </w:pPr>
            <w:r>
              <w:rPr>
                <w:color w:val="333333"/>
                <w:sz w:val="21"/>
              </w:rPr>
              <w:t>US Credits 4</w:t>
            </w:r>
          </w:p>
          <w:p w:rsidR="006F3781" w:rsidRDefault="00EC3716">
            <w:pPr>
              <w:pStyle w:val="TableParagraph"/>
              <w:spacing w:before="58"/>
              <w:ind w:left="155"/>
              <w:rPr>
                <w:sz w:val="21"/>
              </w:rPr>
            </w:pPr>
            <w:r>
              <w:rPr>
                <w:color w:val="333333"/>
                <w:sz w:val="21"/>
              </w:rPr>
              <w:t>/ ECTS</w:t>
            </w:r>
          </w:p>
          <w:p w:rsidR="006F3781" w:rsidRDefault="00EC3716">
            <w:pPr>
              <w:pStyle w:val="TableParagraph"/>
              <w:spacing w:before="59"/>
              <w:ind w:left="155"/>
              <w:rPr>
                <w:sz w:val="21"/>
              </w:rPr>
            </w:pPr>
            <w:r>
              <w:rPr>
                <w:color w:val="333333"/>
                <w:sz w:val="21"/>
              </w:rPr>
              <w:t>credits 10*</w:t>
            </w:r>
          </w:p>
        </w:tc>
      </w:tr>
    </w:tbl>
    <w:p w:rsidR="006F3781" w:rsidRDefault="00EC3716">
      <w:pPr>
        <w:rPr>
          <w:sz w:val="2"/>
          <w:szCs w:val="2"/>
        </w:rPr>
      </w:pPr>
      <w:r>
        <w:pict>
          <v:shape id="_x0000_s1048" style="position:absolute;margin-left:497.9pt;margin-top:747.75pt;width:.1pt;height:8.25pt;z-index:251650048;mso-position-horizontal-relative:page;mso-position-vertical-relative:page" coordorigin="9958,14955" coordsize="0,165" o:spt="100" adj="0,,0" path="m9958,14955r,165m9958,14955r,165e" filled="f">
            <v:stroke joinstyle="round"/>
            <v:formulas/>
            <v:path arrowok="t" o:connecttype="segments"/>
            <w10:wrap anchorx="page" anchory="page"/>
          </v:shape>
        </w:pict>
      </w:r>
      <w:r>
        <w:pict>
          <v:line id="_x0000_s1047" style="position:absolute;z-index:251651072;mso-position-horizontal-relative:page;mso-position-vertical-relative:page" from="575.15pt,747.75pt" to="575.15pt,756pt">
            <w10:wrap anchorx="page" anchory="page"/>
          </v:line>
        </w:pict>
      </w:r>
      <w:r>
        <w:pict>
          <v:shape id="_x0000_s1046" style="position:absolute;margin-left:451.4pt;margin-top:747.75pt;width:.1pt;height:8.25pt;z-index:251652096;mso-position-horizontal-relative:page;mso-position-vertical-relative:page" coordorigin="9028,14955" coordsize="0,165" o:spt="100" adj="0,,0" path="m9028,14955r,165m9028,14955r,165e" filled="f">
            <v:stroke joinstyle="round"/>
            <v:formulas/>
            <v:path arrowok="t" o:connecttype="segments"/>
            <w10:wrap anchorx="page" anchory="page"/>
          </v:shape>
        </w:pict>
      </w:r>
      <w:r>
        <w:pict>
          <v:shape id="_x0000_s1045" style="position:absolute;margin-left:387.65pt;margin-top:747.75pt;width:.1pt;height:8.25pt;z-index:251653120;mso-position-horizontal-relative:page;mso-position-vertical-relative:page" coordorigin="7753,14955" coordsize="0,165" o:spt="100" adj="0,,0" path="m7753,14955r,165m7753,14955r,165e" filled="f">
            <v:stroke joinstyle="round"/>
            <v:formulas/>
            <v:path arrowok="t" o:connecttype="segments"/>
            <w10:wrap anchorx="page" anchory="page"/>
          </v:shape>
        </w:pict>
      </w:r>
      <w:r>
        <w:pict>
          <v:shape id="_x0000_s1044" style="position:absolute;margin-left:344.9pt;margin-top:747.75pt;width:.1pt;height:8.25pt;z-index:251654144;mso-position-horizontal-relative:page;mso-position-vertical-relative:page" coordorigin="6898,14955" coordsize="0,165" o:spt="100" adj="0,,0" path="m6898,14955r,165m6898,14955r,165e" filled="f">
            <v:stroke joinstyle="round"/>
            <v:formulas/>
            <v:path arrowok="t" o:connecttype="segments"/>
            <w10:wrap anchorx="page" anchory="page"/>
          </v:shape>
        </w:pict>
      </w:r>
      <w:r>
        <w:pict>
          <v:shape id="_x0000_s1043" style="position:absolute;margin-left:116.9pt;margin-top:747.75pt;width:.1pt;height:8.25pt;z-index:251655168;mso-position-horizontal-relative:page;mso-position-vertical-relative:page" coordorigin="2338,14955" coordsize="0,165" o:spt="100" adj="0,,0" path="m2338,14955r,165m2338,14955r,165e" filled="f" strokeweight=".26494mm">
            <v:stroke joinstyle="round"/>
            <v:formulas/>
            <v:path arrowok="t" o:connecttype="segments"/>
            <w10:wrap anchorx="page" anchory="page"/>
          </v:shape>
        </w:pict>
      </w:r>
      <w:r>
        <w:pict>
          <v:line id="_x0000_s1042" style="position:absolute;z-index:251656192;mso-position-horizontal-relative:page;mso-position-vertical-relative:page" from="35.9pt,747.75pt" to="35.9pt,756pt" strokeweight=".26494mm">
            <w10:wrap anchorx="page" anchory="page"/>
          </v:line>
        </w:pict>
      </w: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0"/>
        <w:gridCol w:w="4560"/>
        <w:gridCol w:w="855"/>
        <w:gridCol w:w="1275"/>
        <w:gridCol w:w="930"/>
        <w:gridCol w:w="1545"/>
      </w:tblGrid>
      <w:tr w:rsidR="006F3781">
        <w:trPr>
          <w:trHeight w:val="1055"/>
        </w:trPr>
        <w:tc>
          <w:tcPr>
            <w:tcW w:w="1620" w:type="dxa"/>
            <w:tcBorders>
              <w:top w:val="nil"/>
              <w:bottom w:val="single" w:sz="6" w:space="0" w:color="000000"/>
            </w:tcBorders>
          </w:tcPr>
          <w:p w:rsidR="006F3781" w:rsidRDefault="006F3781">
            <w:pPr>
              <w:pStyle w:val="TableParagraph"/>
              <w:rPr>
                <w:sz w:val="27"/>
              </w:rPr>
            </w:pPr>
          </w:p>
          <w:p w:rsidR="006F3781" w:rsidRDefault="00EC3716">
            <w:pPr>
              <w:pStyle w:val="TableParagraph"/>
              <w:ind w:left="155"/>
              <w:rPr>
                <w:sz w:val="21"/>
              </w:rPr>
            </w:pPr>
            <w:r>
              <w:rPr>
                <w:color w:val="333333"/>
                <w:sz w:val="21"/>
              </w:rPr>
              <w:t>6ENTP005W</w:t>
            </w:r>
          </w:p>
        </w:tc>
        <w:tc>
          <w:tcPr>
            <w:tcW w:w="4560" w:type="dxa"/>
            <w:tcBorders>
              <w:top w:val="nil"/>
              <w:bottom w:val="single" w:sz="6" w:space="0" w:color="000000"/>
              <w:right w:val="single" w:sz="6" w:space="0" w:color="000000"/>
            </w:tcBorders>
          </w:tcPr>
          <w:p w:rsidR="006F3781" w:rsidRDefault="006F3781">
            <w:pPr>
              <w:pStyle w:val="TableParagraph"/>
              <w:rPr>
                <w:sz w:val="27"/>
              </w:rPr>
            </w:pPr>
          </w:p>
          <w:p w:rsidR="006F3781" w:rsidRDefault="00EC3716">
            <w:pPr>
              <w:pStyle w:val="TableParagraph"/>
              <w:ind w:left="154"/>
              <w:rPr>
                <w:sz w:val="21"/>
              </w:rPr>
            </w:pPr>
            <w:hyperlink w:anchor="_bookmark24" w:history="1">
              <w:r>
                <w:rPr>
                  <w:color w:val="0000FF"/>
                  <w:sz w:val="21"/>
                </w:rPr>
                <w:t>Creating Entrepreneurial Leadership</w:t>
              </w:r>
            </w:hyperlink>
          </w:p>
        </w:tc>
        <w:tc>
          <w:tcPr>
            <w:tcW w:w="855" w:type="dxa"/>
            <w:tcBorders>
              <w:top w:val="nil"/>
              <w:left w:val="single" w:sz="6" w:space="0" w:color="000000"/>
              <w:bottom w:val="single" w:sz="6" w:space="0" w:color="000000"/>
              <w:right w:val="single" w:sz="6" w:space="0" w:color="000000"/>
            </w:tcBorders>
          </w:tcPr>
          <w:p w:rsidR="006F3781" w:rsidRDefault="006F3781">
            <w:pPr>
              <w:pStyle w:val="TableParagraph"/>
              <w:rPr>
                <w:sz w:val="27"/>
              </w:rPr>
            </w:pPr>
          </w:p>
          <w:p w:rsidR="006F3781" w:rsidRDefault="00EC3716">
            <w:pPr>
              <w:pStyle w:val="TableParagraph"/>
              <w:ind w:left="157"/>
              <w:rPr>
                <w:sz w:val="21"/>
              </w:rPr>
            </w:pPr>
            <w:r>
              <w:rPr>
                <w:color w:val="333333"/>
                <w:sz w:val="21"/>
              </w:rPr>
              <w:t>6</w:t>
            </w:r>
          </w:p>
        </w:tc>
        <w:tc>
          <w:tcPr>
            <w:tcW w:w="1275" w:type="dxa"/>
            <w:tcBorders>
              <w:top w:val="nil"/>
              <w:left w:val="single" w:sz="6" w:space="0" w:color="000000"/>
              <w:bottom w:val="single" w:sz="6" w:space="0" w:color="000000"/>
              <w:right w:val="single" w:sz="6" w:space="0" w:color="000000"/>
            </w:tcBorders>
          </w:tcPr>
          <w:p w:rsidR="006F3781" w:rsidRDefault="00EC3716">
            <w:pPr>
              <w:pStyle w:val="TableParagraph"/>
              <w:spacing w:before="160" w:line="297" w:lineRule="auto"/>
              <w:ind w:left="157" w:right="184"/>
              <w:rPr>
                <w:sz w:val="21"/>
              </w:rPr>
            </w:pPr>
            <w:r>
              <w:rPr>
                <w:color w:val="333333"/>
                <w:sz w:val="21"/>
              </w:rPr>
              <w:t>Semester 2</w:t>
            </w:r>
          </w:p>
        </w:tc>
        <w:tc>
          <w:tcPr>
            <w:tcW w:w="930" w:type="dxa"/>
            <w:tcBorders>
              <w:top w:val="nil"/>
              <w:left w:val="single" w:sz="6" w:space="0" w:color="000000"/>
              <w:bottom w:val="single" w:sz="6" w:space="0" w:color="000000"/>
              <w:right w:val="single" w:sz="6" w:space="0" w:color="000000"/>
            </w:tcBorders>
          </w:tcPr>
          <w:p w:rsidR="006F3781" w:rsidRDefault="006F3781">
            <w:pPr>
              <w:pStyle w:val="TableParagraph"/>
              <w:rPr>
                <w:sz w:val="27"/>
              </w:rPr>
            </w:pPr>
          </w:p>
          <w:p w:rsidR="006F3781" w:rsidRDefault="00EC3716">
            <w:pPr>
              <w:pStyle w:val="TableParagraph"/>
              <w:ind w:left="157"/>
              <w:rPr>
                <w:sz w:val="21"/>
              </w:rPr>
            </w:pPr>
            <w:r>
              <w:rPr>
                <w:color w:val="333333"/>
                <w:sz w:val="21"/>
              </w:rPr>
              <w:t>20</w:t>
            </w:r>
          </w:p>
        </w:tc>
        <w:tc>
          <w:tcPr>
            <w:tcW w:w="1545" w:type="dxa"/>
            <w:tcBorders>
              <w:top w:val="nil"/>
              <w:left w:val="single" w:sz="6" w:space="0" w:color="000000"/>
              <w:bottom w:val="single" w:sz="6" w:space="0" w:color="000000"/>
              <w:right w:val="single" w:sz="6" w:space="0" w:color="000000"/>
            </w:tcBorders>
          </w:tcPr>
          <w:p w:rsidR="006F3781" w:rsidRDefault="00EC3716">
            <w:pPr>
              <w:pStyle w:val="TableParagraph"/>
              <w:spacing w:before="10"/>
              <w:ind w:left="157"/>
              <w:rPr>
                <w:sz w:val="21"/>
              </w:rPr>
            </w:pPr>
            <w:r>
              <w:rPr>
                <w:color w:val="333333"/>
                <w:sz w:val="21"/>
              </w:rPr>
              <w:t>US Credits 4</w:t>
            </w:r>
          </w:p>
          <w:p w:rsidR="006F3781" w:rsidRDefault="00EC3716">
            <w:pPr>
              <w:pStyle w:val="TableParagraph"/>
              <w:spacing w:before="59"/>
              <w:ind w:left="157"/>
              <w:rPr>
                <w:sz w:val="21"/>
              </w:rPr>
            </w:pPr>
            <w:r>
              <w:rPr>
                <w:color w:val="333333"/>
                <w:sz w:val="21"/>
              </w:rPr>
              <w:t>/ ECTS</w:t>
            </w:r>
          </w:p>
          <w:p w:rsidR="006F3781" w:rsidRDefault="00EC3716">
            <w:pPr>
              <w:pStyle w:val="TableParagraph"/>
              <w:spacing w:before="58"/>
              <w:ind w:left="157"/>
              <w:rPr>
                <w:sz w:val="21"/>
              </w:rPr>
            </w:pPr>
            <w:r>
              <w:rPr>
                <w:color w:val="333333"/>
                <w:sz w:val="21"/>
              </w:rPr>
              <w:t>credits 10*</w:t>
            </w:r>
          </w:p>
        </w:tc>
      </w:tr>
      <w:tr w:rsidR="00D61C83" w:rsidTr="00D75F67">
        <w:trPr>
          <w:trHeight w:val="1200"/>
        </w:trPr>
        <w:tc>
          <w:tcPr>
            <w:tcW w:w="1620" w:type="dxa"/>
            <w:tcBorders>
              <w:top w:val="single" w:sz="6" w:space="0" w:color="000000"/>
              <w:bottom w:val="single" w:sz="6" w:space="0" w:color="000000"/>
            </w:tcBorders>
          </w:tcPr>
          <w:p w:rsidR="00D61C83" w:rsidRDefault="00D61C83" w:rsidP="00D75F67">
            <w:pPr>
              <w:pStyle w:val="TableParagraph"/>
            </w:pPr>
          </w:p>
          <w:p w:rsidR="00D61C83" w:rsidRDefault="00D61C83" w:rsidP="00D75F67">
            <w:pPr>
              <w:pStyle w:val="TableParagraph"/>
              <w:spacing w:before="8"/>
              <w:rPr>
                <w:sz w:val="17"/>
              </w:rPr>
            </w:pPr>
          </w:p>
          <w:p w:rsidR="00D61C83" w:rsidRDefault="00D61C83" w:rsidP="00D75F67">
            <w:pPr>
              <w:pStyle w:val="TableParagraph"/>
              <w:spacing w:before="1"/>
              <w:ind w:left="153"/>
              <w:rPr>
                <w:sz w:val="21"/>
              </w:rPr>
            </w:pPr>
            <w:r>
              <w:rPr>
                <w:color w:val="333333"/>
                <w:sz w:val="21"/>
              </w:rPr>
              <w:t>6ENTP010W</w:t>
            </w:r>
          </w:p>
        </w:tc>
        <w:tc>
          <w:tcPr>
            <w:tcW w:w="4560" w:type="dxa"/>
            <w:tcBorders>
              <w:top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8"/>
              <w:rPr>
                <w:sz w:val="17"/>
              </w:rPr>
            </w:pPr>
          </w:p>
          <w:p w:rsidR="00D61C83" w:rsidRDefault="00D61C83" w:rsidP="00D75F67">
            <w:pPr>
              <w:pStyle w:val="TableParagraph"/>
              <w:spacing w:before="1"/>
              <w:ind w:left="153"/>
              <w:rPr>
                <w:sz w:val="21"/>
              </w:rPr>
            </w:pPr>
            <w:hyperlink w:anchor="_bookmark20" w:history="1">
              <w:r>
                <w:rPr>
                  <w:color w:val="0000FF"/>
                  <w:sz w:val="21"/>
                </w:rPr>
                <w:t>Innovative Cons</w:t>
              </w:r>
              <w:r>
                <w:rPr>
                  <w:color w:val="0000FF"/>
                  <w:sz w:val="21"/>
                </w:rPr>
                <w:t>u</w:t>
              </w:r>
              <w:r>
                <w:rPr>
                  <w:color w:val="0000FF"/>
                  <w:sz w:val="21"/>
                </w:rPr>
                <w:t>ltancy Solutions</w:t>
              </w:r>
            </w:hyperlink>
          </w:p>
        </w:tc>
        <w:tc>
          <w:tcPr>
            <w:tcW w:w="85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8"/>
              <w:rPr>
                <w:sz w:val="17"/>
              </w:rPr>
            </w:pPr>
          </w:p>
          <w:p w:rsidR="00D61C83" w:rsidRDefault="00D61C83" w:rsidP="00D75F67">
            <w:pPr>
              <w:pStyle w:val="TableParagraph"/>
              <w:spacing w:before="1"/>
              <w:ind w:left="156"/>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spacing w:before="8"/>
              <w:rPr>
                <w:sz w:val="26"/>
              </w:rPr>
            </w:pPr>
          </w:p>
          <w:p w:rsidR="00D61C83" w:rsidRDefault="00D61C83" w:rsidP="00D75F67">
            <w:pPr>
              <w:pStyle w:val="TableParagraph"/>
              <w:spacing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9"/>
              <w:rPr>
                <w:sz w:val="17"/>
              </w:rPr>
            </w:pPr>
          </w:p>
          <w:p w:rsidR="00D61C83" w:rsidRDefault="00D61C83" w:rsidP="00D75F67">
            <w:pPr>
              <w:pStyle w:val="TableParagraph"/>
              <w:ind w:left="155"/>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spacing w:before="157"/>
              <w:ind w:left="156"/>
              <w:rPr>
                <w:sz w:val="21"/>
              </w:rPr>
            </w:pPr>
            <w:r>
              <w:rPr>
                <w:color w:val="333333"/>
                <w:sz w:val="21"/>
              </w:rPr>
              <w:t>US Credits 4</w:t>
            </w:r>
          </w:p>
          <w:p w:rsidR="00D61C83" w:rsidRDefault="00D61C83" w:rsidP="00D75F67">
            <w:pPr>
              <w:pStyle w:val="TableParagraph"/>
              <w:spacing w:before="59"/>
              <w:ind w:left="156"/>
              <w:rPr>
                <w:sz w:val="21"/>
              </w:rPr>
            </w:pPr>
            <w:r>
              <w:rPr>
                <w:color w:val="333333"/>
                <w:sz w:val="21"/>
              </w:rPr>
              <w:t>/ ECTS</w:t>
            </w:r>
          </w:p>
          <w:p w:rsidR="00D61C83" w:rsidRDefault="00D61C83" w:rsidP="00D75F67">
            <w:pPr>
              <w:pStyle w:val="TableParagraph"/>
              <w:spacing w:before="58"/>
              <w:ind w:left="156"/>
              <w:rPr>
                <w:sz w:val="21"/>
              </w:rPr>
            </w:pPr>
            <w:r>
              <w:rPr>
                <w:color w:val="333333"/>
                <w:sz w:val="21"/>
              </w:rPr>
              <w:t>credits 10*</w:t>
            </w:r>
          </w:p>
        </w:tc>
      </w:tr>
      <w:tr w:rsidR="00D61C83">
        <w:trPr>
          <w:trHeight w:val="1055"/>
        </w:trPr>
        <w:tc>
          <w:tcPr>
            <w:tcW w:w="1620" w:type="dxa"/>
            <w:tcBorders>
              <w:top w:val="nil"/>
              <w:bottom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ind w:left="153"/>
              <w:rPr>
                <w:sz w:val="21"/>
              </w:rPr>
            </w:pPr>
            <w:r>
              <w:rPr>
                <w:color w:val="333333"/>
                <w:sz w:val="21"/>
              </w:rPr>
              <w:t>6ENTP011W</w:t>
            </w:r>
          </w:p>
        </w:tc>
        <w:tc>
          <w:tcPr>
            <w:tcW w:w="4560" w:type="dxa"/>
            <w:tcBorders>
              <w:top w:val="nil"/>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ind w:left="153"/>
              <w:rPr>
                <w:sz w:val="21"/>
              </w:rPr>
            </w:pPr>
            <w:hyperlink w:anchor="_bookmark21" w:history="1">
              <w:r>
                <w:rPr>
                  <w:color w:val="0000FF"/>
                  <w:sz w:val="21"/>
                </w:rPr>
                <w:t>Intrapreneurship and Business Development</w:t>
              </w:r>
            </w:hyperlink>
          </w:p>
        </w:tc>
        <w:tc>
          <w:tcPr>
            <w:tcW w:w="855" w:type="dxa"/>
            <w:tcBorders>
              <w:top w:val="nil"/>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ind w:left="155"/>
              <w:rPr>
                <w:sz w:val="21"/>
              </w:rPr>
            </w:pPr>
            <w:r>
              <w:rPr>
                <w:color w:val="333333"/>
                <w:sz w:val="21"/>
              </w:rPr>
              <w:t>6</w:t>
            </w:r>
          </w:p>
        </w:tc>
        <w:tc>
          <w:tcPr>
            <w:tcW w:w="1275" w:type="dxa"/>
            <w:tcBorders>
              <w:top w:val="nil"/>
              <w:left w:val="single" w:sz="6" w:space="0" w:color="000000"/>
              <w:bottom w:val="single" w:sz="6" w:space="0" w:color="000000"/>
              <w:right w:val="single" w:sz="6" w:space="0" w:color="000000"/>
            </w:tcBorders>
          </w:tcPr>
          <w:p w:rsidR="00D61C83" w:rsidRDefault="00D61C83" w:rsidP="00D61C83">
            <w:pPr>
              <w:pStyle w:val="TableParagraph"/>
              <w:spacing w:before="8"/>
              <w:rPr>
                <w:sz w:val="26"/>
              </w:rPr>
            </w:pPr>
          </w:p>
          <w:p w:rsidR="00D61C83" w:rsidRDefault="00D61C83" w:rsidP="00D61C83">
            <w:pPr>
              <w:pStyle w:val="TableParagraph"/>
              <w:spacing w:line="297" w:lineRule="auto"/>
              <w:ind w:left="155" w:right="186"/>
              <w:rPr>
                <w:sz w:val="21"/>
              </w:rPr>
            </w:pPr>
            <w:r>
              <w:rPr>
                <w:color w:val="333333"/>
                <w:sz w:val="21"/>
              </w:rPr>
              <w:t>Semester 2</w:t>
            </w:r>
          </w:p>
        </w:tc>
        <w:tc>
          <w:tcPr>
            <w:tcW w:w="930" w:type="dxa"/>
            <w:tcBorders>
              <w:top w:val="nil"/>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ind w:left="155"/>
              <w:rPr>
                <w:sz w:val="21"/>
              </w:rPr>
            </w:pPr>
            <w:r>
              <w:rPr>
                <w:color w:val="333333"/>
                <w:sz w:val="21"/>
              </w:rPr>
              <w:t>20</w:t>
            </w:r>
          </w:p>
        </w:tc>
        <w:tc>
          <w:tcPr>
            <w:tcW w:w="1545" w:type="dxa"/>
            <w:tcBorders>
              <w:top w:val="nil"/>
              <w:left w:val="single" w:sz="6" w:space="0" w:color="000000"/>
              <w:bottom w:val="single" w:sz="6" w:space="0" w:color="000000"/>
              <w:right w:val="single" w:sz="6" w:space="0" w:color="000000"/>
            </w:tcBorders>
          </w:tcPr>
          <w:p w:rsidR="00D61C83" w:rsidRDefault="00D61C83" w:rsidP="00D61C83">
            <w:pPr>
              <w:pStyle w:val="TableParagraph"/>
              <w:spacing w:before="157"/>
              <w:ind w:left="155"/>
              <w:rPr>
                <w:sz w:val="21"/>
              </w:rPr>
            </w:pPr>
            <w:r>
              <w:rPr>
                <w:color w:val="333333"/>
                <w:sz w:val="21"/>
              </w:rPr>
              <w:t>US Credits 4</w:t>
            </w:r>
          </w:p>
          <w:p w:rsidR="00D61C83" w:rsidRDefault="00D61C83" w:rsidP="00D61C83">
            <w:pPr>
              <w:pStyle w:val="TableParagraph"/>
              <w:spacing w:before="59"/>
              <w:ind w:left="155"/>
              <w:rPr>
                <w:sz w:val="21"/>
              </w:rPr>
            </w:pPr>
            <w:r>
              <w:rPr>
                <w:color w:val="333333"/>
                <w:sz w:val="21"/>
              </w:rPr>
              <w:t>/ ECTS</w:t>
            </w:r>
          </w:p>
          <w:p w:rsidR="00D61C83" w:rsidRDefault="00D61C83" w:rsidP="00D61C83">
            <w:pPr>
              <w:pStyle w:val="TableParagraph"/>
              <w:spacing w:before="59"/>
              <w:ind w:left="155"/>
              <w:rPr>
                <w:sz w:val="21"/>
              </w:rPr>
            </w:pPr>
            <w:r>
              <w:rPr>
                <w:color w:val="333333"/>
                <w:sz w:val="21"/>
              </w:rPr>
              <w:t>credits 10*</w:t>
            </w:r>
          </w:p>
        </w:tc>
      </w:tr>
      <w:tr w:rsidR="00D61C83">
        <w:trPr>
          <w:trHeight w:val="600"/>
        </w:trPr>
        <w:tc>
          <w:tcPr>
            <w:tcW w:w="10785" w:type="dxa"/>
            <w:gridSpan w:val="6"/>
            <w:tcBorders>
              <w:top w:val="single" w:sz="6" w:space="0" w:color="000000"/>
              <w:bottom w:val="single" w:sz="6" w:space="0" w:color="000000"/>
              <w:right w:val="single" w:sz="6" w:space="0" w:color="000000"/>
            </w:tcBorders>
          </w:tcPr>
          <w:p w:rsidR="00D61C83" w:rsidRDefault="00D61C83" w:rsidP="00D61C83">
            <w:pPr>
              <w:pStyle w:val="TableParagraph"/>
              <w:spacing w:before="155"/>
              <w:ind w:left="155"/>
              <w:rPr>
                <w:b/>
                <w:sz w:val="21"/>
              </w:rPr>
            </w:pPr>
            <w:r>
              <w:rPr>
                <w:b/>
                <w:color w:val="333333"/>
                <w:sz w:val="21"/>
              </w:rPr>
              <w:t>Finance and Accounting</w:t>
            </w:r>
          </w:p>
        </w:tc>
      </w:tr>
      <w:tr w:rsidR="00D61C83">
        <w:trPr>
          <w:trHeight w:val="1200"/>
        </w:trPr>
        <w:tc>
          <w:tcPr>
            <w:tcW w:w="1620" w:type="dxa"/>
            <w:tcBorders>
              <w:top w:val="single" w:sz="6" w:space="0" w:color="000000"/>
              <w:bottom w:val="single" w:sz="6" w:space="0" w:color="000000"/>
            </w:tcBorders>
          </w:tcPr>
          <w:p w:rsidR="00D61C83" w:rsidRDefault="00D61C83" w:rsidP="00D61C83">
            <w:pPr>
              <w:pStyle w:val="TableParagraph"/>
            </w:pPr>
          </w:p>
          <w:p w:rsidR="00D61C83" w:rsidRDefault="00D61C83" w:rsidP="00D61C83">
            <w:pPr>
              <w:pStyle w:val="TableParagraph"/>
              <w:spacing w:before="7"/>
              <w:rPr>
                <w:sz w:val="17"/>
              </w:rPr>
            </w:pPr>
          </w:p>
          <w:p w:rsidR="00D61C83" w:rsidRDefault="00D61C83" w:rsidP="00D61C83">
            <w:pPr>
              <w:pStyle w:val="TableParagraph"/>
              <w:ind w:left="155"/>
              <w:rPr>
                <w:sz w:val="21"/>
              </w:rPr>
            </w:pPr>
            <w:r>
              <w:rPr>
                <w:color w:val="333333"/>
                <w:sz w:val="21"/>
              </w:rPr>
              <w:t>4ACCN009W</w:t>
            </w:r>
          </w:p>
        </w:tc>
        <w:tc>
          <w:tcPr>
            <w:tcW w:w="4560" w:type="dxa"/>
            <w:tcBorders>
              <w:top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7"/>
              <w:rPr>
                <w:sz w:val="17"/>
              </w:rPr>
            </w:pPr>
          </w:p>
          <w:p w:rsidR="00D61C83" w:rsidRDefault="00D61C83" w:rsidP="00D61C83">
            <w:pPr>
              <w:pStyle w:val="TableParagraph"/>
              <w:ind w:left="154"/>
              <w:rPr>
                <w:sz w:val="21"/>
              </w:rPr>
            </w:pPr>
            <w:hyperlink w:anchor="_bookmark25" w:history="1">
              <w:r>
                <w:rPr>
                  <w:color w:val="0000FF"/>
                  <w:sz w:val="21"/>
                </w:rPr>
                <w:t>Accounting and Finance for Business</w:t>
              </w:r>
            </w:hyperlink>
          </w:p>
        </w:tc>
        <w:tc>
          <w:tcPr>
            <w:tcW w:w="85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7"/>
              <w:rPr>
                <w:sz w:val="17"/>
              </w:rPr>
            </w:pPr>
          </w:p>
          <w:p w:rsidR="00D61C83" w:rsidRDefault="00D61C83" w:rsidP="00D61C83">
            <w:pPr>
              <w:pStyle w:val="TableParagraph"/>
              <w:ind w:left="157"/>
              <w:rPr>
                <w:sz w:val="21"/>
              </w:rPr>
            </w:pPr>
            <w:r>
              <w:rPr>
                <w:color w:val="333333"/>
                <w:sz w:val="21"/>
              </w:rPr>
              <w:t>4</w:t>
            </w:r>
          </w:p>
        </w:tc>
        <w:tc>
          <w:tcPr>
            <w:tcW w:w="127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6"/>
              <w:rPr>
                <w:sz w:val="26"/>
              </w:rPr>
            </w:pPr>
          </w:p>
          <w:p w:rsidR="00D61C83" w:rsidRDefault="00D61C83" w:rsidP="00D61C83">
            <w:pPr>
              <w:pStyle w:val="TableParagraph"/>
              <w:spacing w:line="297" w:lineRule="auto"/>
              <w:ind w:left="157" w:right="184"/>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7"/>
              <w:rPr>
                <w:sz w:val="17"/>
              </w:rPr>
            </w:pPr>
          </w:p>
          <w:p w:rsidR="00D61C83" w:rsidRDefault="00D61C83" w:rsidP="00D61C83">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155"/>
              <w:ind w:left="157"/>
              <w:rPr>
                <w:sz w:val="21"/>
              </w:rPr>
            </w:pPr>
            <w:r>
              <w:rPr>
                <w:color w:val="333333"/>
                <w:sz w:val="21"/>
              </w:rPr>
              <w:t>US Credits 4</w:t>
            </w:r>
          </w:p>
          <w:p w:rsidR="00D61C83" w:rsidRDefault="00D61C83" w:rsidP="00D61C83">
            <w:pPr>
              <w:pStyle w:val="TableParagraph"/>
              <w:spacing w:before="59"/>
              <w:ind w:left="157"/>
              <w:rPr>
                <w:sz w:val="21"/>
              </w:rPr>
            </w:pPr>
            <w:r>
              <w:rPr>
                <w:color w:val="333333"/>
                <w:sz w:val="21"/>
              </w:rPr>
              <w:t>/ ECTS</w:t>
            </w:r>
          </w:p>
          <w:p w:rsidR="00D61C83" w:rsidRDefault="00D61C83" w:rsidP="00D61C83">
            <w:pPr>
              <w:pStyle w:val="TableParagraph"/>
              <w:spacing w:before="59"/>
              <w:ind w:left="157"/>
              <w:rPr>
                <w:sz w:val="21"/>
              </w:rPr>
            </w:pPr>
            <w:r>
              <w:rPr>
                <w:color w:val="333333"/>
                <w:sz w:val="21"/>
              </w:rPr>
              <w:t>credits 10*</w:t>
            </w:r>
          </w:p>
        </w:tc>
      </w:tr>
      <w:tr w:rsidR="00D61C83">
        <w:trPr>
          <w:trHeight w:val="1200"/>
        </w:trPr>
        <w:tc>
          <w:tcPr>
            <w:tcW w:w="1620" w:type="dxa"/>
            <w:tcBorders>
              <w:top w:val="single" w:sz="6" w:space="0" w:color="000000"/>
              <w:bottom w:val="single" w:sz="6" w:space="0" w:color="000000"/>
            </w:tcBorders>
          </w:tcPr>
          <w:p w:rsidR="00D61C83" w:rsidRDefault="00D61C83" w:rsidP="00D61C83">
            <w:pPr>
              <w:pStyle w:val="TableParagraph"/>
            </w:pPr>
          </w:p>
          <w:p w:rsidR="00D61C83" w:rsidRDefault="00D61C83" w:rsidP="00D61C83">
            <w:pPr>
              <w:pStyle w:val="TableParagraph"/>
              <w:spacing w:before="7"/>
              <w:rPr>
                <w:sz w:val="17"/>
              </w:rPr>
            </w:pPr>
          </w:p>
          <w:p w:rsidR="00D61C83" w:rsidRDefault="00D61C83" w:rsidP="00D61C83">
            <w:pPr>
              <w:pStyle w:val="TableParagraph"/>
              <w:ind w:left="154"/>
              <w:rPr>
                <w:sz w:val="21"/>
              </w:rPr>
            </w:pPr>
            <w:r>
              <w:rPr>
                <w:color w:val="333333"/>
                <w:sz w:val="21"/>
              </w:rPr>
              <w:t>5ACCN001W</w:t>
            </w:r>
          </w:p>
        </w:tc>
        <w:tc>
          <w:tcPr>
            <w:tcW w:w="4560" w:type="dxa"/>
            <w:tcBorders>
              <w:top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7"/>
              <w:rPr>
                <w:sz w:val="17"/>
              </w:rPr>
            </w:pPr>
          </w:p>
          <w:p w:rsidR="00D61C83" w:rsidRDefault="00D61C83" w:rsidP="00D61C83">
            <w:pPr>
              <w:pStyle w:val="TableParagraph"/>
              <w:ind w:left="154"/>
              <w:rPr>
                <w:sz w:val="21"/>
              </w:rPr>
            </w:pPr>
            <w:hyperlink w:anchor="_bookmark26" w:history="1">
              <w:r>
                <w:rPr>
                  <w:color w:val="0000FF"/>
                  <w:sz w:val="21"/>
                </w:rPr>
                <w:t>Legal Aspects of Employment</w:t>
              </w:r>
            </w:hyperlink>
          </w:p>
        </w:tc>
        <w:tc>
          <w:tcPr>
            <w:tcW w:w="85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7"/>
              <w:rPr>
                <w:sz w:val="17"/>
              </w:rPr>
            </w:pPr>
          </w:p>
          <w:p w:rsidR="00D61C83" w:rsidRDefault="00D61C83" w:rsidP="00D61C83">
            <w:pPr>
              <w:pStyle w:val="TableParagraph"/>
              <w:ind w:left="157"/>
              <w:rPr>
                <w:sz w:val="21"/>
              </w:rPr>
            </w:pPr>
            <w:r>
              <w:rPr>
                <w:color w:val="333333"/>
                <w:sz w:val="21"/>
              </w:rPr>
              <w:t>5</w:t>
            </w:r>
          </w:p>
        </w:tc>
        <w:tc>
          <w:tcPr>
            <w:tcW w:w="127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7"/>
              <w:rPr>
                <w:sz w:val="26"/>
              </w:rPr>
            </w:pPr>
          </w:p>
          <w:p w:rsidR="00D61C83" w:rsidRDefault="00D61C83" w:rsidP="00D61C83">
            <w:pPr>
              <w:pStyle w:val="TableParagraph"/>
              <w:spacing w:line="297" w:lineRule="auto"/>
              <w:ind w:left="157" w:right="184"/>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7"/>
              <w:rPr>
                <w:sz w:val="17"/>
              </w:rPr>
            </w:pPr>
          </w:p>
          <w:p w:rsidR="00D61C83" w:rsidRDefault="00D61C83" w:rsidP="00D61C83">
            <w:pPr>
              <w:pStyle w:val="TableParagraph"/>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156"/>
              <w:ind w:left="157"/>
              <w:rPr>
                <w:sz w:val="21"/>
              </w:rPr>
            </w:pPr>
            <w:r>
              <w:rPr>
                <w:color w:val="333333"/>
                <w:sz w:val="21"/>
              </w:rPr>
              <w:t>US Credits 4</w:t>
            </w:r>
          </w:p>
          <w:p w:rsidR="00D61C83" w:rsidRDefault="00D61C83" w:rsidP="00D61C83">
            <w:pPr>
              <w:pStyle w:val="TableParagraph"/>
              <w:spacing w:before="58"/>
              <w:ind w:left="157"/>
              <w:rPr>
                <w:sz w:val="21"/>
              </w:rPr>
            </w:pPr>
            <w:r>
              <w:rPr>
                <w:color w:val="333333"/>
                <w:sz w:val="21"/>
              </w:rPr>
              <w:t>/ ECTS</w:t>
            </w:r>
          </w:p>
          <w:p w:rsidR="00D61C83" w:rsidRDefault="00D61C83" w:rsidP="00D61C83">
            <w:pPr>
              <w:pStyle w:val="TableParagraph"/>
              <w:spacing w:before="59"/>
              <w:ind w:left="157"/>
              <w:rPr>
                <w:sz w:val="21"/>
              </w:rPr>
            </w:pPr>
            <w:r>
              <w:rPr>
                <w:color w:val="333333"/>
                <w:sz w:val="21"/>
              </w:rPr>
              <w:t>credits 10*</w:t>
            </w:r>
          </w:p>
        </w:tc>
      </w:tr>
      <w:tr w:rsidR="00D61C83">
        <w:trPr>
          <w:trHeight w:val="1200"/>
        </w:trPr>
        <w:tc>
          <w:tcPr>
            <w:tcW w:w="1620" w:type="dxa"/>
            <w:tcBorders>
              <w:top w:val="single" w:sz="6" w:space="0" w:color="000000"/>
              <w:bottom w:val="single" w:sz="6" w:space="0" w:color="000000"/>
            </w:tcBorders>
          </w:tcPr>
          <w:p w:rsidR="00D61C83" w:rsidRDefault="00D61C83" w:rsidP="00D61C83">
            <w:pPr>
              <w:pStyle w:val="TableParagraph"/>
            </w:pPr>
          </w:p>
          <w:p w:rsidR="00D61C83" w:rsidRDefault="00D61C83" w:rsidP="00D61C83">
            <w:pPr>
              <w:pStyle w:val="TableParagraph"/>
              <w:spacing w:before="7"/>
              <w:rPr>
                <w:sz w:val="17"/>
              </w:rPr>
            </w:pPr>
          </w:p>
          <w:p w:rsidR="00D61C83" w:rsidRDefault="00D61C83" w:rsidP="00D61C83">
            <w:pPr>
              <w:pStyle w:val="TableParagraph"/>
              <w:ind w:left="154"/>
              <w:rPr>
                <w:sz w:val="21"/>
              </w:rPr>
            </w:pPr>
            <w:r>
              <w:rPr>
                <w:color w:val="333333"/>
                <w:sz w:val="21"/>
              </w:rPr>
              <w:t>5BUCL003W</w:t>
            </w:r>
          </w:p>
        </w:tc>
        <w:tc>
          <w:tcPr>
            <w:tcW w:w="4560" w:type="dxa"/>
            <w:tcBorders>
              <w:top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7"/>
              <w:rPr>
                <w:sz w:val="17"/>
              </w:rPr>
            </w:pPr>
          </w:p>
          <w:p w:rsidR="00D61C83" w:rsidRDefault="00D61C83" w:rsidP="00D61C83">
            <w:pPr>
              <w:pStyle w:val="TableParagraph"/>
              <w:ind w:left="154"/>
              <w:rPr>
                <w:sz w:val="21"/>
              </w:rPr>
            </w:pPr>
            <w:hyperlink w:anchor="_bookmark27" w:history="1">
              <w:r>
                <w:rPr>
                  <w:color w:val="0000FF"/>
                  <w:sz w:val="21"/>
                </w:rPr>
                <w:t>Law and the Business</w:t>
              </w:r>
            </w:hyperlink>
          </w:p>
        </w:tc>
        <w:tc>
          <w:tcPr>
            <w:tcW w:w="85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7"/>
              <w:rPr>
                <w:sz w:val="17"/>
              </w:rPr>
            </w:pPr>
          </w:p>
          <w:p w:rsidR="00D61C83" w:rsidRDefault="00D61C83" w:rsidP="00D61C83">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7"/>
              <w:rPr>
                <w:sz w:val="26"/>
              </w:rPr>
            </w:pPr>
          </w:p>
          <w:p w:rsidR="00D61C83" w:rsidRDefault="00D61C83" w:rsidP="00D61C83">
            <w:pPr>
              <w:pStyle w:val="TableParagraph"/>
              <w:spacing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7"/>
              <w:rPr>
                <w:sz w:val="17"/>
              </w:rPr>
            </w:pPr>
          </w:p>
          <w:p w:rsidR="00D61C83" w:rsidRDefault="00D61C83" w:rsidP="00D61C83">
            <w:pPr>
              <w:pStyle w:val="TableParagraph"/>
              <w:spacing w:before="1"/>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156"/>
              <w:ind w:left="156"/>
              <w:rPr>
                <w:sz w:val="21"/>
              </w:rPr>
            </w:pPr>
            <w:r>
              <w:rPr>
                <w:color w:val="333333"/>
                <w:sz w:val="21"/>
              </w:rPr>
              <w:t>US Credits 4</w:t>
            </w:r>
          </w:p>
          <w:p w:rsidR="00D61C83" w:rsidRDefault="00D61C83" w:rsidP="00D61C83">
            <w:pPr>
              <w:pStyle w:val="TableParagraph"/>
              <w:spacing w:before="59"/>
              <w:ind w:left="156"/>
              <w:rPr>
                <w:sz w:val="21"/>
              </w:rPr>
            </w:pPr>
            <w:r>
              <w:rPr>
                <w:color w:val="333333"/>
                <w:sz w:val="21"/>
              </w:rPr>
              <w:t>/ ECTS</w:t>
            </w:r>
          </w:p>
          <w:p w:rsidR="00D61C83" w:rsidRDefault="00D61C83" w:rsidP="00D61C83">
            <w:pPr>
              <w:pStyle w:val="TableParagraph"/>
              <w:spacing w:before="58"/>
              <w:ind w:left="156"/>
              <w:rPr>
                <w:sz w:val="21"/>
              </w:rPr>
            </w:pPr>
            <w:r>
              <w:rPr>
                <w:color w:val="333333"/>
                <w:sz w:val="21"/>
              </w:rPr>
              <w:t>credits 10*</w:t>
            </w:r>
          </w:p>
        </w:tc>
      </w:tr>
      <w:tr w:rsidR="00D61C83">
        <w:trPr>
          <w:trHeight w:val="1200"/>
        </w:trPr>
        <w:tc>
          <w:tcPr>
            <w:tcW w:w="1620" w:type="dxa"/>
            <w:tcBorders>
              <w:top w:val="single" w:sz="6" w:space="0" w:color="000000"/>
              <w:bottom w:val="single" w:sz="6" w:space="0" w:color="000000"/>
            </w:tcBorders>
          </w:tcPr>
          <w:p w:rsidR="00D61C83" w:rsidRDefault="00D61C83" w:rsidP="00D61C83">
            <w:pPr>
              <w:pStyle w:val="TableParagraph"/>
            </w:pPr>
          </w:p>
          <w:p w:rsidR="00D61C83" w:rsidRDefault="00D61C83" w:rsidP="00D61C83">
            <w:pPr>
              <w:pStyle w:val="TableParagraph"/>
              <w:spacing w:before="8"/>
              <w:rPr>
                <w:sz w:val="17"/>
              </w:rPr>
            </w:pPr>
          </w:p>
          <w:p w:rsidR="00D61C83" w:rsidRDefault="00D61C83" w:rsidP="00D61C83">
            <w:pPr>
              <w:pStyle w:val="TableParagraph"/>
              <w:ind w:left="154"/>
              <w:rPr>
                <w:sz w:val="21"/>
              </w:rPr>
            </w:pPr>
            <w:r>
              <w:rPr>
                <w:color w:val="333333"/>
                <w:sz w:val="21"/>
              </w:rPr>
              <w:t>5FNCE005W</w:t>
            </w:r>
          </w:p>
        </w:tc>
        <w:tc>
          <w:tcPr>
            <w:tcW w:w="4560" w:type="dxa"/>
            <w:tcBorders>
              <w:top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8"/>
              <w:rPr>
                <w:sz w:val="17"/>
              </w:rPr>
            </w:pPr>
          </w:p>
          <w:p w:rsidR="00D61C83" w:rsidRDefault="00D61C83" w:rsidP="00D61C83">
            <w:pPr>
              <w:pStyle w:val="TableParagraph"/>
              <w:ind w:left="154"/>
              <w:rPr>
                <w:sz w:val="21"/>
              </w:rPr>
            </w:pPr>
            <w:hyperlink w:anchor="_bookmark28" w:history="1">
              <w:r>
                <w:rPr>
                  <w:color w:val="0000FF"/>
                  <w:sz w:val="21"/>
                </w:rPr>
                <w:t>Corporate Governance</w:t>
              </w:r>
            </w:hyperlink>
          </w:p>
        </w:tc>
        <w:tc>
          <w:tcPr>
            <w:tcW w:w="85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8"/>
              <w:rPr>
                <w:sz w:val="17"/>
              </w:rPr>
            </w:pPr>
          </w:p>
          <w:p w:rsidR="00D61C83" w:rsidRDefault="00D61C83" w:rsidP="00D61C83">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7"/>
              <w:rPr>
                <w:sz w:val="26"/>
              </w:rPr>
            </w:pPr>
          </w:p>
          <w:p w:rsidR="00D61C83" w:rsidRDefault="00D61C83" w:rsidP="00D61C83">
            <w:pPr>
              <w:pStyle w:val="TableParagraph"/>
              <w:spacing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8"/>
              <w:rPr>
                <w:sz w:val="17"/>
              </w:rPr>
            </w:pPr>
          </w:p>
          <w:p w:rsidR="00D61C83" w:rsidRDefault="00D61C83" w:rsidP="00D61C83">
            <w:pPr>
              <w:pStyle w:val="TableParagraph"/>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156"/>
              <w:ind w:left="156"/>
              <w:rPr>
                <w:sz w:val="21"/>
              </w:rPr>
            </w:pPr>
            <w:r>
              <w:rPr>
                <w:color w:val="333333"/>
                <w:sz w:val="21"/>
              </w:rPr>
              <w:t>US Credits 4</w:t>
            </w:r>
          </w:p>
          <w:p w:rsidR="00D61C83" w:rsidRDefault="00D61C83" w:rsidP="00D61C83">
            <w:pPr>
              <w:pStyle w:val="TableParagraph"/>
              <w:spacing w:before="59"/>
              <w:ind w:left="156"/>
              <w:rPr>
                <w:sz w:val="21"/>
              </w:rPr>
            </w:pPr>
            <w:r>
              <w:rPr>
                <w:color w:val="333333"/>
                <w:sz w:val="21"/>
              </w:rPr>
              <w:t>/ ECTS</w:t>
            </w:r>
          </w:p>
          <w:p w:rsidR="00D61C83" w:rsidRDefault="00D61C83" w:rsidP="00D61C83">
            <w:pPr>
              <w:pStyle w:val="TableParagraph"/>
              <w:spacing w:before="59"/>
              <w:ind w:left="156"/>
              <w:rPr>
                <w:sz w:val="21"/>
              </w:rPr>
            </w:pPr>
            <w:r>
              <w:rPr>
                <w:color w:val="333333"/>
                <w:sz w:val="21"/>
              </w:rPr>
              <w:t>credits 10*</w:t>
            </w:r>
          </w:p>
        </w:tc>
      </w:tr>
      <w:tr w:rsidR="00D61C83">
        <w:trPr>
          <w:trHeight w:val="1200"/>
        </w:trPr>
        <w:tc>
          <w:tcPr>
            <w:tcW w:w="1620" w:type="dxa"/>
            <w:tcBorders>
              <w:top w:val="single" w:sz="6" w:space="0" w:color="000000"/>
              <w:bottom w:val="single" w:sz="6" w:space="0" w:color="000000"/>
            </w:tcBorders>
          </w:tcPr>
          <w:p w:rsidR="00D61C83" w:rsidRDefault="00D61C83" w:rsidP="00D61C83">
            <w:pPr>
              <w:pStyle w:val="TableParagraph"/>
            </w:pPr>
          </w:p>
          <w:p w:rsidR="00D61C83" w:rsidRDefault="00D61C83" w:rsidP="00D61C83">
            <w:pPr>
              <w:pStyle w:val="TableParagraph"/>
              <w:spacing w:before="8"/>
              <w:rPr>
                <w:sz w:val="17"/>
              </w:rPr>
            </w:pPr>
          </w:p>
          <w:p w:rsidR="00D61C83" w:rsidRDefault="00D61C83" w:rsidP="00D61C83">
            <w:pPr>
              <w:pStyle w:val="TableParagraph"/>
              <w:ind w:left="154"/>
              <w:rPr>
                <w:sz w:val="21"/>
              </w:rPr>
            </w:pPr>
            <w:r>
              <w:rPr>
                <w:color w:val="333333"/>
                <w:sz w:val="21"/>
              </w:rPr>
              <w:t>6ACCN001W</w:t>
            </w:r>
          </w:p>
        </w:tc>
        <w:tc>
          <w:tcPr>
            <w:tcW w:w="4560" w:type="dxa"/>
            <w:tcBorders>
              <w:top w:val="single" w:sz="6" w:space="0" w:color="000000"/>
              <w:bottom w:val="single" w:sz="6" w:space="0" w:color="000000"/>
              <w:right w:val="single" w:sz="6" w:space="0" w:color="000000"/>
            </w:tcBorders>
          </w:tcPr>
          <w:p w:rsidR="00D61C83" w:rsidRDefault="00D61C83" w:rsidP="00D61C83">
            <w:pPr>
              <w:pStyle w:val="TableParagraph"/>
              <w:spacing w:before="7"/>
              <w:rPr>
                <w:sz w:val="26"/>
              </w:rPr>
            </w:pPr>
          </w:p>
          <w:p w:rsidR="00D61C83" w:rsidRDefault="00D61C83" w:rsidP="00D61C83">
            <w:pPr>
              <w:pStyle w:val="TableParagraph"/>
              <w:spacing w:before="1" w:line="297" w:lineRule="auto"/>
              <w:ind w:left="154" w:right="1018"/>
              <w:rPr>
                <w:sz w:val="21"/>
              </w:rPr>
            </w:pPr>
            <w:hyperlink w:anchor="_bookmark29" w:history="1">
              <w:r>
                <w:rPr>
                  <w:color w:val="0000FF"/>
                  <w:sz w:val="21"/>
                </w:rPr>
                <w:t>Global Accounting and Multinational</w:t>
              </w:r>
            </w:hyperlink>
            <w:r>
              <w:rPr>
                <w:color w:val="0000FF"/>
                <w:sz w:val="21"/>
              </w:rPr>
              <w:t xml:space="preserve"> </w:t>
            </w:r>
            <w:hyperlink w:anchor="_bookmark29" w:history="1">
              <w:r>
                <w:rPr>
                  <w:color w:val="0000FF"/>
                  <w:sz w:val="21"/>
                </w:rPr>
                <w:t>Enterprises</w:t>
              </w:r>
            </w:hyperlink>
          </w:p>
        </w:tc>
        <w:tc>
          <w:tcPr>
            <w:tcW w:w="85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8"/>
              <w:rPr>
                <w:sz w:val="17"/>
              </w:rPr>
            </w:pPr>
          </w:p>
          <w:p w:rsidR="00D61C83" w:rsidRDefault="00D61C83" w:rsidP="00D61C83">
            <w:pPr>
              <w:pStyle w:val="TableParagraph"/>
              <w:ind w:left="156"/>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8"/>
              <w:rPr>
                <w:sz w:val="26"/>
              </w:rPr>
            </w:pPr>
          </w:p>
          <w:p w:rsidR="00D61C83" w:rsidRDefault="00D61C83" w:rsidP="00D61C83">
            <w:pPr>
              <w:pStyle w:val="TableParagraph"/>
              <w:spacing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8"/>
              <w:rPr>
                <w:sz w:val="17"/>
              </w:rPr>
            </w:pPr>
          </w:p>
          <w:p w:rsidR="00D61C83" w:rsidRDefault="00D61C83" w:rsidP="00D61C83">
            <w:pPr>
              <w:pStyle w:val="TableParagraph"/>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157"/>
              <w:ind w:left="156"/>
              <w:rPr>
                <w:sz w:val="21"/>
              </w:rPr>
            </w:pPr>
            <w:r>
              <w:rPr>
                <w:color w:val="333333"/>
                <w:sz w:val="21"/>
              </w:rPr>
              <w:t>US Credits 4</w:t>
            </w:r>
          </w:p>
          <w:p w:rsidR="00D61C83" w:rsidRDefault="00D61C83" w:rsidP="00D61C83">
            <w:pPr>
              <w:pStyle w:val="TableParagraph"/>
              <w:spacing w:before="58"/>
              <w:ind w:left="156"/>
              <w:rPr>
                <w:sz w:val="21"/>
              </w:rPr>
            </w:pPr>
            <w:r>
              <w:rPr>
                <w:color w:val="333333"/>
                <w:sz w:val="21"/>
              </w:rPr>
              <w:t>/ ECTS</w:t>
            </w:r>
          </w:p>
          <w:p w:rsidR="00D61C83" w:rsidRDefault="00D61C83" w:rsidP="00D61C83">
            <w:pPr>
              <w:pStyle w:val="TableParagraph"/>
              <w:spacing w:before="59"/>
              <w:ind w:left="156"/>
              <w:rPr>
                <w:sz w:val="21"/>
              </w:rPr>
            </w:pPr>
            <w:r>
              <w:rPr>
                <w:color w:val="333333"/>
                <w:sz w:val="21"/>
              </w:rPr>
              <w:t>credits 10*</w:t>
            </w:r>
          </w:p>
        </w:tc>
      </w:tr>
      <w:tr w:rsidR="00D61C83">
        <w:trPr>
          <w:trHeight w:val="1200"/>
        </w:trPr>
        <w:tc>
          <w:tcPr>
            <w:tcW w:w="1620" w:type="dxa"/>
            <w:tcBorders>
              <w:top w:val="single" w:sz="6" w:space="0" w:color="000000"/>
              <w:bottom w:val="single" w:sz="6" w:space="0" w:color="000000"/>
            </w:tcBorders>
          </w:tcPr>
          <w:p w:rsidR="00D61C83" w:rsidRDefault="00D61C83" w:rsidP="00D61C83">
            <w:pPr>
              <w:pStyle w:val="TableParagraph"/>
            </w:pPr>
          </w:p>
          <w:p w:rsidR="00D61C83" w:rsidRDefault="00D61C83" w:rsidP="00D61C83">
            <w:pPr>
              <w:pStyle w:val="TableParagraph"/>
              <w:spacing w:before="8"/>
              <w:rPr>
                <w:sz w:val="17"/>
              </w:rPr>
            </w:pPr>
          </w:p>
          <w:p w:rsidR="00D61C83" w:rsidRDefault="00D61C83" w:rsidP="00D61C83">
            <w:pPr>
              <w:pStyle w:val="TableParagraph"/>
              <w:ind w:left="153"/>
              <w:rPr>
                <w:sz w:val="21"/>
              </w:rPr>
            </w:pPr>
            <w:r>
              <w:rPr>
                <w:color w:val="333333"/>
                <w:sz w:val="21"/>
              </w:rPr>
              <w:t>6ACCN008W</w:t>
            </w:r>
          </w:p>
        </w:tc>
        <w:tc>
          <w:tcPr>
            <w:tcW w:w="4560" w:type="dxa"/>
            <w:tcBorders>
              <w:top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8"/>
              <w:rPr>
                <w:sz w:val="17"/>
              </w:rPr>
            </w:pPr>
          </w:p>
          <w:p w:rsidR="00D61C83" w:rsidRDefault="00D61C83" w:rsidP="00D61C83">
            <w:pPr>
              <w:pStyle w:val="TableParagraph"/>
              <w:ind w:left="153"/>
              <w:rPr>
                <w:sz w:val="21"/>
              </w:rPr>
            </w:pPr>
            <w:hyperlink w:anchor="_bookmark30" w:history="1">
              <w:r>
                <w:rPr>
                  <w:color w:val="0000FF"/>
                  <w:sz w:val="21"/>
                </w:rPr>
                <w:t>Financial Management and Strategy</w:t>
              </w:r>
            </w:hyperlink>
          </w:p>
        </w:tc>
        <w:tc>
          <w:tcPr>
            <w:tcW w:w="85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8"/>
              <w:rPr>
                <w:sz w:val="17"/>
              </w:rPr>
            </w:pPr>
          </w:p>
          <w:p w:rsidR="00D61C83" w:rsidRDefault="00D61C83" w:rsidP="00D61C83">
            <w:pPr>
              <w:pStyle w:val="TableParagraph"/>
              <w:ind w:left="156"/>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8"/>
              <w:rPr>
                <w:sz w:val="26"/>
              </w:rPr>
            </w:pPr>
          </w:p>
          <w:p w:rsidR="00D61C83" w:rsidRDefault="00D61C83" w:rsidP="00D61C83">
            <w:pPr>
              <w:pStyle w:val="TableParagraph"/>
              <w:spacing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8"/>
              <w:rPr>
                <w:sz w:val="17"/>
              </w:rPr>
            </w:pPr>
          </w:p>
          <w:p w:rsidR="00D61C83" w:rsidRDefault="00D61C83" w:rsidP="00D61C83">
            <w:pPr>
              <w:pStyle w:val="TableParagraph"/>
              <w:spacing w:before="1"/>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157"/>
              <w:ind w:left="156"/>
              <w:rPr>
                <w:sz w:val="21"/>
              </w:rPr>
            </w:pPr>
            <w:r>
              <w:rPr>
                <w:color w:val="333333"/>
                <w:sz w:val="21"/>
              </w:rPr>
              <w:t>US Credits 4</w:t>
            </w:r>
          </w:p>
          <w:p w:rsidR="00D61C83" w:rsidRDefault="00D61C83" w:rsidP="00D61C83">
            <w:pPr>
              <w:pStyle w:val="TableParagraph"/>
              <w:spacing w:before="59"/>
              <w:ind w:left="156"/>
              <w:rPr>
                <w:sz w:val="21"/>
              </w:rPr>
            </w:pPr>
            <w:r>
              <w:rPr>
                <w:color w:val="333333"/>
                <w:sz w:val="21"/>
              </w:rPr>
              <w:t>/ ECTS</w:t>
            </w:r>
          </w:p>
          <w:p w:rsidR="00D61C83" w:rsidRDefault="00D61C83" w:rsidP="00D61C83">
            <w:pPr>
              <w:pStyle w:val="TableParagraph"/>
              <w:spacing w:before="58"/>
              <w:ind w:left="156"/>
              <w:rPr>
                <w:sz w:val="21"/>
              </w:rPr>
            </w:pPr>
            <w:r>
              <w:rPr>
                <w:color w:val="333333"/>
                <w:sz w:val="21"/>
              </w:rPr>
              <w:t>credits 10*</w:t>
            </w:r>
          </w:p>
        </w:tc>
      </w:tr>
      <w:tr w:rsidR="00D61C83">
        <w:trPr>
          <w:trHeight w:val="1200"/>
        </w:trPr>
        <w:tc>
          <w:tcPr>
            <w:tcW w:w="1620" w:type="dxa"/>
            <w:tcBorders>
              <w:top w:val="single" w:sz="6" w:space="0" w:color="000000"/>
              <w:bottom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ind w:left="153"/>
              <w:rPr>
                <w:sz w:val="21"/>
              </w:rPr>
            </w:pPr>
            <w:r>
              <w:rPr>
                <w:color w:val="333333"/>
                <w:sz w:val="21"/>
              </w:rPr>
              <w:t>6BUCL004W</w:t>
            </w:r>
          </w:p>
        </w:tc>
        <w:tc>
          <w:tcPr>
            <w:tcW w:w="4560" w:type="dxa"/>
            <w:tcBorders>
              <w:top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ind w:left="153"/>
              <w:rPr>
                <w:sz w:val="21"/>
              </w:rPr>
            </w:pPr>
            <w:hyperlink w:anchor="_bookmark31" w:history="1">
              <w:r>
                <w:rPr>
                  <w:color w:val="0000FF"/>
                  <w:sz w:val="21"/>
                </w:rPr>
                <w:t>Consumer Protection</w:t>
              </w:r>
            </w:hyperlink>
          </w:p>
        </w:tc>
        <w:tc>
          <w:tcPr>
            <w:tcW w:w="85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ind w:left="156"/>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8"/>
              <w:rPr>
                <w:sz w:val="26"/>
              </w:rPr>
            </w:pPr>
          </w:p>
          <w:p w:rsidR="00D61C83" w:rsidRDefault="00D61C83" w:rsidP="00D61C83">
            <w:pPr>
              <w:pStyle w:val="TableParagraph"/>
              <w:spacing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ind w:left="155"/>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157"/>
              <w:ind w:left="156"/>
              <w:rPr>
                <w:sz w:val="21"/>
              </w:rPr>
            </w:pPr>
            <w:r>
              <w:rPr>
                <w:color w:val="333333"/>
                <w:sz w:val="21"/>
              </w:rPr>
              <w:t>US Credits 4</w:t>
            </w:r>
          </w:p>
          <w:p w:rsidR="00D61C83" w:rsidRDefault="00D61C83" w:rsidP="00D61C83">
            <w:pPr>
              <w:pStyle w:val="TableParagraph"/>
              <w:spacing w:before="59"/>
              <w:ind w:left="156"/>
              <w:rPr>
                <w:sz w:val="21"/>
              </w:rPr>
            </w:pPr>
            <w:r>
              <w:rPr>
                <w:color w:val="333333"/>
                <w:sz w:val="21"/>
              </w:rPr>
              <w:t>/ ECTS</w:t>
            </w:r>
          </w:p>
          <w:p w:rsidR="00D61C83" w:rsidRDefault="00D61C83" w:rsidP="00D61C83">
            <w:pPr>
              <w:pStyle w:val="TableParagraph"/>
              <w:spacing w:before="59"/>
              <w:ind w:left="156"/>
              <w:rPr>
                <w:sz w:val="21"/>
              </w:rPr>
            </w:pPr>
            <w:r>
              <w:rPr>
                <w:color w:val="333333"/>
                <w:sz w:val="21"/>
              </w:rPr>
              <w:t>credits 10*</w:t>
            </w:r>
          </w:p>
        </w:tc>
      </w:tr>
      <w:tr w:rsidR="00D61C83">
        <w:trPr>
          <w:trHeight w:val="1200"/>
        </w:trPr>
        <w:tc>
          <w:tcPr>
            <w:tcW w:w="1620" w:type="dxa"/>
            <w:tcBorders>
              <w:top w:val="single" w:sz="6" w:space="0" w:color="000000"/>
              <w:bottom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ind w:left="153"/>
              <w:rPr>
                <w:sz w:val="21"/>
              </w:rPr>
            </w:pPr>
            <w:r>
              <w:rPr>
                <w:color w:val="333333"/>
                <w:sz w:val="21"/>
              </w:rPr>
              <w:t>6BUCL005W</w:t>
            </w:r>
          </w:p>
        </w:tc>
        <w:tc>
          <w:tcPr>
            <w:tcW w:w="4560" w:type="dxa"/>
            <w:tcBorders>
              <w:top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ind w:left="153"/>
              <w:rPr>
                <w:sz w:val="21"/>
              </w:rPr>
            </w:pPr>
            <w:hyperlink w:anchor="_bookmark32" w:history="1">
              <w:r>
                <w:rPr>
                  <w:color w:val="0000FF"/>
                  <w:sz w:val="21"/>
                </w:rPr>
                <w:t>Company Law</w:t>
              </w:r>
            </w:hyperlink>
          </w:p>
        </w:tc>
        <w:tc>
          <w:tcPr>
            <w:tcW w:w="85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ind w:left="155"/>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8"/>
              <w:rPr>
                <w:sz w:val="26"/>
              </w:rPr>
            </w:pPr>
          </w:p>
          <w:p w:rsidR="00D61C83" w:rsidRDefault="00D61C83" w:rsidP="00D61C83">
            <w:pPr>
              <w:pStyle w:val="TableParagraph"/>
              <w:spacing w:before="1" w:line="297" w:lineRule="auto"/>
              <w:ind w:left="155" w:right="186"/>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ind w:left="155"/>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158"/>
              <w:ind w:left="155"/>
              <w:rPr>
                <w:sz w:val="21"/>
              </w:rPr>
            </w:pPr>
            <w:r>
              <w:rPr>
                <w:color w:val="333333"/>
                <w:sz w:val="21"/>
              </w:rPr>
              <w:t>US Credits 4</w:t>
            </w:r>
          </w:p>
          <w:p w:rsidR="00D61C83" w:rsidRDefault="00D61C83" w:rsidP="00D61C83">
            <w:pPr>
              <w:pStyle w:val="TableParagraph"/>
              <w:spacing w:before="58"/>
              <w:ind w:left="155"/>
              <w:rPr>
                <w:sz w:val="21"/>
              </w:rPr>
            </w:pPr>
            <w:r>
              <w:rPr>
                <w:color w:val="333333"/>
                <w:sz w:val="21"/>
              </w:rPr>
              <w:t>/ ECTS</w:t>
            </w:r>
          </w:p>
          <w:p w:rsidR="00D61C83" w:rsidRDefault="00D61C83" w:rsidP="00D61C83">
            <w:pPr>
              <w:pStyle w:val="TableParagraph"/>
              <w:spacing w:before="59"/>
              <w:ind w:left="155"/>
              <w:rPr>
                <w:sz w:val="21"/>
              </w:rPr>
            </w:pPr>
            <w:r>
              <w:rPr>
                <w:color w:val="333333"/>
                <w:sz w:val="21"/>
              </w:rPr>
              <w:t>credits 10*</w:t>
            </w:r>
          </w:p>
        </w:tc>
      </w:tr>
      <w:tr w:rsidR="00D61C83">
        <w:trPr>
          <w:trHeight w:val="1200"/>
        </w:trPr>
        <w:tc>
          <w:tcPr>
            <w:tcW w:w="1620" w:type="dxa"/>
            <w:tcBorders>
              <w:top w:val="single" w:sz="6" w:space="0" w:color="000000"/>
              <w:bottom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ind w:left="153"/>
              <w:rPr>
                <w:sz w:val="21"/>
              </w:rPr>
            </w:pPr>
            <w:r>
              <w:rPr>
                <w:color w:val="333333"/>
                <w:sz w:val="21"/>
              </w:rPr>
              <w:t>6FNCE001W</w:t>
            </w:r>
          </w:p>
        </w:tc>
        <w:tc>
          <w:tcPr>
            <w:tcW w:w="4560" w:type="dxa"/>
            <w:tcBorders>
              <w:top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ind w:left="153"/>
              <w:rPr>
                <w:sz w:val="21"/>
              </w:rPr>
            </w:pPr>
            <w:hyperlink w:anchor="_bookmark33" w:history="1">
              <w:r>
                <w:rPr>
                  <w:color w:val="0000FF"/>
                  <w:sz w:val="21"/>
                </w:rPr>
                <w:t>Banking Theory and Practice</w:t>
              </w:r>
            </w:hyperlink>
          </w:p>
        </w:tc>
        <w:tc>
          <w:tcPr>
            <w:tcW w:w="85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ind w:left="155"/>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9"/>
              <w:rPr>
                <w:sz w:val="26"/>
              </w:rPr>
            </w:pPr>
          </w:p>
          <w:p w:rsidR="00D61C83" w:rsidRDefault="00D61C83" w:rsidP="00D61C83">
            <w:pPr>
              <w:pStyle w:val="TableParagraph"/>
              <w:spacing w:line="297" w:lineRule="auto"/>
              <w:ind w:left="155" w:right="186"/>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ind w:left="155"/>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158"/>
              <w:ind w:left="155"/>
              <w:rPr>
                <w:sz w:val="21"/>
              </w:rPr>
            </w:pPr>
            <w:r>
              <w:rPr>
                <w:color w:val="333333"/>
                <w:sz w:val="21"/>
              </w:rPr>
              <w:t>US Credits 4</w:t>
            </w:r>
          </w:p>
          <w:p w:rsidR="00D61C83" w:rsidRDefault="00D61C83" w:rsidP="00D61C83">
            <w:pPr>
              <w:pStyle w:val="TableParagraph"/>
              <w:spacing w:before="58"/>
              <w:ind w:left="155"/>
              <w:rPr>
                <w:sz w:val="21"/>
              </w:rPr>
            </w:pPr>
            <w:r>
              <w:rPr>
                <w:color w:val="333333"/>
                <w:sz w:val="21"/>
              </w:rPr>
              <w:t>/ ECTS</w:t>
            </w:r>
          </w:p>
          <w:p w:rsidR="00D61C83" w:rsidRDefault="00D61C83" w:rsidP="00D61C83">
            <w:pPr>
              <w:pStyle w:val="TableParagraph"/>
              <w:spacing w:before="59"/>
              <w:ind w:left="155"/>
              <w:rPr>
                <w:sz w:val="21"/>
              </w:rPr>
            </w:pPr>
            <w:r>
              <w:rPr>
                <w:color w:val="333333"/>
                <w:sz w:val="21"/>
              </w:rPr>
              <w:t>credits 10*</w:t>
            </w:r>
          </w:p>
        </w:tc>
      </w:tr>
      <w:tr w:rsidR="00D61C83">
        <w:trPr>
          <w:trHeight w:val="1200"/>
        </w:trPr>
        <w:tc>
          <w:tcPr>
            <w:tcW w:w="1620" w:type="dxa"/>
            <w:tcBorders>
              <w:top w:val="single" w:sz="6" w:space="0" w:color="000000"/>
              <w:bottom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spacing w:before="1"/>
              <w:ind w:left="153"/>
              <w:rPr>
                <w:sz w:val="21"/>
              </w:rPr>
            </w:pPr>
            <w:r>
              <w:rPr>
                <w:color w:val="333333"/>
                <w:sz w:val="21"/>
              </w:rPr>
              <w:t>6FNCE003W</w:t>
            </w:r>
          </w:p>
        </w:tc>
        <w:tc>
          <w:tcPr>
            <w:tcW w:w="4560" w:type="dxa"/>
            <w:tcBorders>
              <w:top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spacing w:before="1"/>
              <w:ind w:left="153"/>
              <w:rPr>
                <w:sz w:val="21"/>
              </w:rPr>
            </w:pPr>
            <w:hyperlink w:anchor="_bookmark34" w:history="1">
              <w:r>
                <w:rPr>
                  <w:color w:val="0000FF"/>
                  <w:sz w:val="21"/>
                </w:rPr>
                <w:t>Global Financial Markets and Institutions</w:t>
              </w:r>
            </w:hyperlink>
          </w:p>
        </w:tc>
        <w:tc>
          <w:tcPr>
            <w:tcW w:w="85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9"/>
              <w:rPr>
                <w:sz w:val="17"/>
              </w:rPr>
            </w:pPr>
          </w:p>
          <w:p w:rsidR="00D61C83" w:rsidRDefault="00D61C83" w:rsidP="00D61C83">
            <w:pPr>
              <w:pStyle w:val="TableParagraph"/>
              <w:spacing w:before="1"/>
              <w:ind w:left="155"/>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9"/>
              <w:rPr>
                <w:sz w:val="26"/>
              </w:rPr>
            </w:pPr>
          </w:p>
          <w:p w:rsidR="00D61C83" w:rsidRDefault="00D61C83" w:rsidP="00D61C83">
            <w:pPr>
              <w:pStyle w:val="TableParagraph"/>
              <w:spacing w:line="297" w:lineRule="auto"/>
              <w:ind w:left="155" w:right="186"/>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pPr>
          </w:p>
          <w:p w:rsidR="00D61C83" w:rsidRDefault="00D61C83" w:rsidP="00D61C83">
            <w:pPr>
              <w:pStyle w:val="TableParagraph"/>
              <w:spacing w:before="10"/>
              <w:rPr>
                <w:sz w:val="17"/>
              </w:rPr>
            </w:pPr>
          </w:p>
          <w:p w:rsidR="00D61C83" w:rsidRDefault="00D61C83" w:rsidP="00D61C83">
            <w:pPr>
              <w:pStyle w:val="TableParagraph"/>
              <w:ind w:left="155"/>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D61C83" w:rsidRDefault="00D61C83" w:rsidP="00D61C83">
            <w:pPr>
              <w:pStyle w:val="TableParagraph"/>
              <w:spacing w:before="158"/>
              <w:ind w:left="155"/>
              <w:rPr>
                <w:sz w:val="21"/>
              </w:rPr>
            </w:pPr>
            <w:r>
              <w:rPr>
                <w:color w:val="333333"/>
                <w:sz w:val="21"/>
              </w:rPr>
              <w:t>US Credits 4</w:t>
            </w:r>
          </w:p>
          <w:p w:rsidR="00D61C83" w:rsidRDefault="00D61C83" w:rsidP="00D61C83">
            <w:pPr>
              <w:pStyle w:val="TableParagraph"/>
              <w:spacing w:before="59"/>
              <w:ind w:left="155"/>
              <w:rPr>
                <w:sz w:val="21"/>
              </w:rPr>
            </w:pPr>
            <w:r>
              <w:rPr>
                <w:color w:val="333333"/>
                <w:sz w:val="21"/>
              </w:rPr>
              <w:t>/ ECTS</w:t>
            </w:r>
          </w:p>
          <w:p w:rsidR="00D61C83" w:rsidRDefault="00D61C83" w:rsidP="00D61C83">
            <w:pPr>
              <w:pStyle w:val="TableParagraph"/>
              <w:spacing w:before="58"/>
              <w:ind w:left="155"/>
              <w:rPr>
                <w:sz w:val="21"/>
              </w:rPr>
            </w:pPr>
            <w:r>
              <w:rPr>
                <w:color w:val="333333"/>
                <w:sz w:val="21"/>
              </w:rPr>
              <w:t>credits 10*</w:t>
            </w:r>
          </w:p>
        </w:tc>
      </w:tr>
      <w:tr w:rsidR="00D61C83">
        <w:trPr>
          <w:trHeight w:val="765"/>
        </w:trPr>
        <w:tc>
          <w:tcPr>
            <w:tcW w:w="1620" w:type="dxa"/>
            <w:tcBorders>
              <w:top w:val="single" w:sz="6" w:space="0" w:color="000000"/>
              <w:bottom w:val="nil"/>
            </w:tcBorders>
          </w:tcPr>
          <w:p w:rsidR="00D61C83" w:rsidRDefault="00D61C83" w:rsidP="00D61C83">
            <w:pPr>
              <w:pStyle w:val="TableParagraph"/>
            </w:pPr>
          </w:p>
          <w:p w:rsidR="00D61C83" w:rsidRDefault="00D61C83" w:rsidP="00D61C83">
            <w:pPr>
              <w:pStyle w:val="TableParagraph"/>
              <w:spacing w:before="10"/>
              <w:rPr>
                <w:sz w:val="17"/>
              </w:rPr>
            </w:pPr>
          </w:p>
          <w:p w:rsidR="00D61C83" w:rsidRDefault="00D61C83" w:rsidP="00D61C83">
            <w:pPr>
              <w:pStyle w:val="TableParagraph"/>
              <w:ind w:left="152"/>
              <w:rPr>
                <w:sz w:val="21"/>
              </w:rPr>
            </w:pPr>
            <w:r>
              <w:rPr>
                <w:color w:val="333333"/>
                <w:sz w:val="21"/>
              </w:rPr>
              <w:t>6FNCE005W</w:t>
            </w:r>
          </w:p>
        </w:tc>
        <w:tc>
          <w:tcPr>
            <w:tcW w:w="4560" w:type="dxa"/>
            <w:tcBorders>
              <w:top w:val="single" w:sz="6" w:space="0" w:color="000000"/>
              <w:bottom w:val="nil"/>
              <w:right w:val="single" w:sz="6" w:space="0" w:color="000000"/>
            </w:tcBorders>
          </w:tcPr>
          <w:p w:rsidR="00D61C83" w:rsidRDefault="00D61C83" w:rsidP="00D61C83">
            <w:pPr>
              <w:pStyle w:val="TableParagraph"/>
            </w:pPr>
          </w:p>
          <w:p w:rsidR="00D61C83" w:rsidRDefault="00D61C83" w:rsidP="00D61C83">
            <w:pPr>
              <w:pStyle w:val="TableParagraph"/>
              <w:spacing w:before="10"/>
              <w:rPr>
                <w:sz w:val="17"/>
              </w:rPr>
            </w:pPr>
          </w:p>
          <w:p w:rsidR="00D61C83" w:rsidRDefault="00D61C83" w:rsidP="00D61C83">
            <w:pPr>
              <w:pStyle w:val="TableParagraph"/>
              <w:ind w:left="152"/>
              <w:rPr>
                <w:sz w:val="21"/>
              </w:rPr>
            </w:pPr>
            <w:hyperlink w:anchor="_bookmark35" w:history="1">
              <w:r>
                <w:rPr>
                  <w:color w:val="0000FF"/>
                  <w:sz w:val="21"/>
                </w:rPr>
                <w:t>International Financial Management</w:t>
              </w:r>
            </w:hyperlink>
          </w:p>
        </w:tc>
        <w:tc>
          <w:tcPr>
            <w:tcW w:w="855" w:type="dxa"/>
            <w:tcBorders>
              <w:top w:val="single" w:sz="6" w:space="0" w:color="000000"/>
              <w:left w:val="single" w:sz="6" w:space="0" w:color="000000"/>
              <w:bottom w:val="nil"/>
              <w:right w:val="single" w:sz="6" w:space="0" w:color="000000"/>
            </w:tcBorders>
          </w:tcPr>
          <w:p w:rsidR="00D61C83" w:rsidRDefault="00D61C83" w:rsidP="00D61C83">
            <w:pPr>
              <w:pStyle w:val="TableParagraph"/>
            </w:pPr>
          </w:p>
          <w:p w:rsidR="00D61C83" w:rsidRDefault="00D61C83" w:rsidP="00D61C83">
            <w:pPr>
              <w:pStyle w:val="TableParagraph"/>
              <w:spacing w:before="10"/>
              <w:rPr>
                <w:sz w:val="17"/>
              </w:rPr>
            </w:pPr>
          </w:p>
          <w:p w:rsidR="00D61C83" w:rsidRDefault="00D61C83" w:rsidP="00D61C83">
            <w:pPr>
              <w:pStyle w:val="TableParagraph"/>
              <w:ind w:left="155"/>
              <w:rPr>
                <w:sz w:val="21"/>
              </w:rPr>
            </w:pPr>
            <w:r>
              <w:rPr>
                <w:color w:val="333333"/>
                <w:sz w:val="21"/>
              </w:rPr>
              <w:t>6</w:t>
            </w:r>
          </w:p>
        </w:tc>
        <w:tc>
          <w:tcPr>
            <w:tcW w:w="1275" w:type="dxa"/>
            <w:tcBorders>
              <w:top w:val="single" w:sz="6" w:space="0" w:color="000000"/>
              <w:left w:val="single" w:sz="6" w:space="0" w:color="000000"/>
              <w:bottom w:val="nil"/>
              <w:right w:val="single" w:sz="6" w:space="0" w:color="000000"/>
            </w:tcBorders>
          </w:tcPr>
          <w:p w:rsidR="00D61C83" w:rsidRDefault="00D61C83" w:rsidP="00D61C83">
            <w:pPr>
              <w:pStyle w:val="TableParagraph"/>
              <w:spacing w:before="9"/>
              <w:rPr>
                <w:sz w:val="26"/>
              </w:rPr>
            </w:pPr>
          </w:p>
          <w:p w:rsidR="00D61C83" w:rsidRDefault="00D61C83" w:rsidP="00D61C83">
            <w:pPr>
              <w:pStyle w:val="TableParagraph"/>
              <w:ind w:left="155"/>
              <w:rPr>
                <w:sz w:val="21"/>
              </w:rPr>
            </w:pPr>
            <w:r>
              <w:rPr>
                <w:color w:val="333333"/>
                <w:sz w:val="21"/>
              </w:rPr>
              <w:t>Semester</w:t>
            </w:r>
          </w:p>
        </w:tc>
        <w:tc>
          <w:tcPr>
            <w:tcW w:w="930" w:type="dxa"/>
            <w:tcBorders>
              <w:top w:val="single" w:sz="6" w:space="0" w:color="000000"/>
              <w:left w:val="single" w:sz="6" w:space="0" w:color="000000"/>
              <w:bottom w:val="nil"/>
              <w:right w:val="single" w:sz="6" w:space="0" w:color="000000"/>
            </w:tcBorders>
          </w:tcPr>
          <w:p w:rsidR="00D61C83" w:rsidRDefault="00D61C83" w:rsidP="00D61C83">
            <w:pPr>
              <w:pStyle w:val="TableParagraph"/>
            </w:pPr>
          </w:p>
          <w:p w:rsidR="00D61C83" w:rsidRDefault="00D61C83" w:rsidP="00D61C83">
            <w:pPr>
              <w:pStyle w:val="TableParagraph"/>
              <w:spacing w:before="10"/>
              <w:rPr>
                <w:sz w:val="17"/>
              </w:rPr>
            </w:pPr>
          </w:p>
          <w:p w:rsidR="00D61C83" w:rsidRDefault="00D61C83" w:rsidP="00D61C83">
            <w:pPr>
              <w:pStyle w:val="TableParagraph"/>
              <w:ind w:left="155"/>
              <w:rPr>
                <w:sz w:val="21"/>
              </w:rPr>
            </w:pPr>
            <w:r>
              <w:rPr>
                <w:color w:val="333333"/>
                <w:sz w:val="21"/>
              </w:rPr>
              <w:t>20</w:t>
            </w:r>
          </w:p>
        </w:tc>
        <w:tc>
          <w:tcPr>
            <w:tcW w:w="1545" w:type="dxa"/>
            <w:tcBorders>
              <w:top w:val="single" w:sz="6" w:space="0" w:color="000000"/>
              <w:left w:val="single" w:sz="6" w:space="0" w:color="000000"/>
              <w:bottom w:val="nil"/>
              <w:right w:val="single" w:sz="6" w:space="0" w:color="000000"/>
            </w:tcBorders>
          </w:tcPr>
          <w:p w:rsidR="00D61C83" w:rsidRDefault="00D61C83" w:rsidP="00D61C83">
            <w:pPr>
              <w:pStyle w:val="TableParagraph"/>
              <w:spacing w:before="158"/>
              <w:ind w:left="155"/>
              <w:rPr>
                <w:sz w:val="21"/>
              </w:rPr>
            </w:pPr>
            <w:r>
              <w:rPr>
                <w:color w:val="333333"/>
                <w:sz w:val="21"/>
              </w:rPr>
              <w:t>US Credits 4</w:t>
            </w:r>
          </w:p>
          <w:p w:rsidR="00D61C83" w:rsidRDefault="00D61C83" w:rsidP="00D61C83">
            <w:pPr>
              <w:pStyle w:val="TableParagraph"/>
              <w:spacing w:before="59"/>
              <w:ind w:left="155"/>
              <w:rPr>
                <w:sz w:val="21"/>
              </w:rPr>
            </w:pPr>
            <w:r>
              <w:rPr>
                <w:color w:val="333333"/>
                <w:sz w:val="21"/>
              </w:rPr>
              <w:t>/ ECTS</w:t>
            </w:r>
          </w:p>
        </w:tc>
      </w:tr>
      <w:tr w:rsidR="006F3781">
        <w:trPr>
          <w:trHeight w:val="590"/>
        </w:trPr>
        <w:tc>
          <w:tcPr>
            <w:tcW w:w="1620" w:type="dxa"/>
            <w:tcBorders>
              <w:top w:val="nil"/>
              <w:bottom w:val="single" w:sz="6" w:space="0" w:color="000000"/>
            </w:tcBorders>
          </w:tcPr>
          <w:p w:rsidR="006F3781" w:rsidRDefault="006F3781">
            <w:pPr>
              <w:pStyle w:val="TableParagraph"/>
              <w:rPr>
                <w:rFonts w:ascii="Times New Roman"/>
                <w:sz w:val="20"/>
              </w:rPr>
            </w:pPr>
          </w:p>
        </w:tc>
        <w:tc>
          <w:tcPr>
            <w:tcW w:w="4560" w:type="dxa"/>
            <w:tcBorders>
              <w:top w:val="nil"/>
              <w:bottom w:val="single" w:sz="6" w:space="0" w:color="000000"/>
              <w:right w:val="single" w:sz="6" w:space="0" w:color="000000"/>
            </w:tcBorders>
          </w:tcPr>
          <w:p w:rsidR="006F3781" w:rsidRDefault="006F3781">
            <w:pPr>
              <w:pStyle w:val="TableParagraph"/>
              <w:rPr>
                <w:rFonts w:ascii="Times New Roman"/>
                <w:sz w:val="20"/>
              </w:rPr>
            </w:pPr>
          </w:p>
        </w:tc>
        <w:tc>
          <w:tcPr>
            <w:tcW w:w="855" w:type="dxa"/>
            <w:tcBorders>
              <w:top w:val="nil"/>
              <w:left w:val="single" w:sz="6" w:space="0" w:color="000000"/>
              <w:bottom w:val="single" w:sz="6" w:space="0" w:color="000000"/>
              <w:right w:val="single" w:sz="6" w:space="0" w:color="000000"/>
            </w:tcBorders>
          </w:tcPr>
          <w:p w:rsidR="006F3781" w:rsidRDefault="006F3781">
            <w:pPr>
              <w:pStyle w:val="TableParagraph"/>
              <w:rPr>
                <w:rFonts w:ascii="Times New Roman"/>
                <w:sz w:val="20"/>
              </w:rPr>
            </w:pPr>
          </w:p>
        </w:tc>
        <w:tc>
          <w:tcPr>
            <w:tcW w:w="1275" w:type="dxa"/>
            <w:tcBorders>
              <w:top w:val="nil"/>
              <w:left w:val="single" w:sz="6" w:space="0" w:color="000000"/>
              <w:bottom w:val="single" w:sz="6" w:space="0" w:color="000000"/>
              <w:right w:val="single" w:sz="6" w:space="0" w:color="000000"/>
            </w:tcBorders>
          </w:tcPr>
          <w:p w:rsidR="006F3781" w:rsidRDefault="00EC3716">
            <w:pPr>
              <w:pStyle w:val="TableParagraph"/>
              <w:spacing w:line="237" w:lineRule="exact"/>
              <w:ind w:left="157"/>
              <w:rPr>
                <w:sz w:val="21"/>
              </w:rPr>
            </w:pPr>
            <w:r>
              <w:rPr>
                <w:color w:val="333333"/>
                <w:sz w:val="21"/>
              </w:rPr>
              <w:t>2</w:t>
            </w:r>
          </w:p>
        </w:tc>
        <w:tc>
          <w:tcPr>
            <w:tcW w:w="930" w:type="dxa"/>
            <w:tcBorders>
              <w:top w:val="nil"/>
              <w:left w:val="single" w:sz="6" w:space="0" w:color="000000"/>
              <w:bottom w:val="single" w:sz="6" w:space="0" w:color="000000"/>
              <w:right w:val="single" w:sz="6" w:space="0" w:color="000000"/>
            </w:tcBorders>
          </w:tcPr>
          <w:p w:rsidR="006F3781" w:rsidRDefault="006F3781">
            <w:pPr>
              <w:pStyle w:val="TableParagraph"/>
              <w:rPr>
                <w:rFonts w:ascii="Times New Roman"/>
                <w:sz w:val="20"/>
              </w:rPr>
            </w:pPr>
          </w:p>
        </w:tc>
        <w:tc>
          <w:tcPr>
            <w:tcW w:w="1545" w:type="dxa"/>
            <w:tcBorders>
              <w:top w:val="nil"/>
              <w:left w:val="single" w:sz="6" w:space="0" w:color="000000"/>
              <w:bottom w:val="single" w:sz="6" w:space="0" w:color="000000"/>
              <w:right w:val="single" w:sz="6" w:space="0" w:color="000000"/>
            </w:tcBorders>
          </w:tcPr>
          <w:p w:rsidR="006F3781" w:rsidRDefault="00EC3716">
            <w:pPr>
              <w:pStyle w:val="TableParagraph"/>
              <w:spacing w:before="145"/>
              <w:ind w:left="157"/>
              <w:rPr>
                <w:sz w:val="21"/>
              </w:rPr>
            </w:pPr>
            <w:r>
              <w:rPr>
                <w:color w:val="333333"/>
                <w:sz w:val="21"/>
              </w:rPr>
              <w:t>credits 10*</w:t>
            </w:r>
          </w:p>
        </w:tc>
      </w:tr>
      <w:tr w:rsidR="006F3781">
        <w:trPr>
          <w:trHeight w:val="1200"/>
        </w:trPr>
        <w:tc>
          <w:tcPr>
            <w:tcW w:w="1620" w:type="dxa"/>
            <w:tcBorders>
              <w:top w:val="single" w:sz="6" w:space="0" w:color="000000"/>
              <w:bottom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79" w:right="130"/>
              <w:jc w:val="center"/>
              <w:rPr>
                <w:sz w:val="21"/>
              </w:rPr>
            </w:pPr>
            <w:r>
              <w:rPr>
                <w:color w:val="333333"/>
                <w:sz w:val="21"/>
              </w:rPr>
              <w:t>6FNCE006W</w:t>
            </w:r>
          </w:p>
        </w:tc>
        <w:tc>
          <w:tcPr>
            <w:tcW w:w="4560" w:type="dxa"/>
            <w:tcBorders>
              <w:top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4"/>
              <w:rPr>
                <w:sz w:val="21"/>
              </w:rPr>
            </w:pPr>
            <w:hyperlink w:anchor="_bookmark36" w:history="1">
              <w:r>
                <w:rPr>
                  <w:color w:val="0000FF"/>
                  <w:sz w:val="21"/>
                </w:rPr>
                <w:t>Personal Finance</w:t>
              </w:r>
            </w:hyperlink>
          </w:p>
        </w:tc>
        <w:tc>
          <w:tcPr>
            <w:tcW w:w="85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7"/>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spacing w:before="6"/>
              <w:rPr>
                <w:sz w:val="26"/>
              </w:rPr>
            </w:pPr>
          </w:p>
          <w:p w:rsidR="006F3781" w:rsidRDefault="00EC3716">
            <w:pPr>
              <w:pStyle w:val="TableParagraph"/>
              <w:spacing w:line="297" w:lineRule="auto"/>
              <w:ind w:left="157" w:right="184"/>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6F3781" w:rsidRDefault="00EC3716">
            <w:pPr>
              <w:pStyle w:val="TableParagraph"/>
              <w:spacing w:before="155"/>
              <w:ind w:left="157"/>
              <w:rPr>
                <w:sz w:val="21"/>
              </w:rPr>
            </w:pPr>
            <w:r>
              <w:rPr>
                <w:color w:val="333333"/>
                <w:sz w:val="21"/>
              </w:rPr>
              <w:t>US Credits 4</w:t>
            </w:r>
          </w:p>
          <w:p w:rsidR="006F3781" w:rsidRDefault="00EC3716">
            <w:pPr>
              <w:pStyle w:val="TableParagraph"/>
              <w:spacing w:before="59"/>
              <w:ind w:left="157"/>
              <w:rPr>
                <w:sz w:val="21"/>
              </w:rPr>
            </w:pPr>
            <w:r>
              <w:rPr>
                <w:color w:val="333333"/>
                <w:sz w:val="21"/>
              </w:rPr>
              <w:t>/ ECTS</w:t>
            </w:r>
          </w:p>
          <w:p w:rsidR="006F3781" w:rsidRDefault="00EC3716">
            <w:pPr>
              <w:pStyle w:val="TableParagraph"/>
              <w:spacing w:before="59"/>
              <w:ind w:left="157"/>
              <w:rPr>
                <w:sz w:val="21"/>
              </w:rPr>
            </w:pPr>
            <w:r>
              <w:rPr>
                <w:color w:val="333333"/>
                <w:sz w:val="21"/>
              </w:rPr>
              <w:t>credits 10*</w:t>
            </w:r>
          </w:p>
        </w:tc>
      </w:tr>
      <w:tr w:rsidR="006F3781">
        <w:trPr>
          <w:trHeight w:val="597"/>
        </w:trPr>
        <w:tc>
          <w:tcPr>
            <w:tcW w:w="10785" w:type="dxa"/>
            <w:gridSpan w:val="6"/>
            <w:tcBorders>
              <w:top w:val="single" w:sz="6" w:space="0" w:color="000000"/>
              <w:right w:val="single" w:sz="6" w:space="0" w:color="000000"/>
            </w:tcBorders>
          </w:tcPr>
          <w:p w:rsidR="006F3781" w:rsidRDefault="00EC3716">
            <w:pPr>
              <w:pStyle w:val="TableParagraph"/>
              <w:spacing w:before="156"/>
              <w:ind w:left="154"/>
              <w:rPr>
                <w:b/>
                <w:sz w:val="21"/>
              </w:rPr>
            </w:pPr>
            <w:r>
              <w:rPr>
                <w:b/>
                <w:color w:val="333333"/>
                <w:sz w:val="21"/>
              </w:rPr>
              <w:t>Human Resource Management + Leadership and Professional Development</w:t>
            </w:r>
          </w:p>
        </w:tc>
      </w:tr>
      <w:tr w:rsidR="006F3781">
        <w:trPr>
          <w:trHeight w:val="1195"/>
        </w:trPr>
        <w:tc>
          <w:tcPr>
            <w:tcW w:w="1620" w:type="dxa"/>
          </w:tcPr>
          <w:p w:rsidR="006F3781" w:rsidRDefault="006F3781">
            <w:pPr>
              <w:pStyle w:val="TableParagraph"/>
            </w:pPr>
          </w:p>
          <w:p w:rsidR="006F3781" w:rsidRDefault="006F3781">
            <w:pPr>
              <w:pStyle w:val="TableParagraph"/>
              <w:spacing w:before="4"/>
              <w:rPr>
                <w:sz w:val="17"/>
              </w:rPr>
            </w:pPr>
          </w:p>
          <w:p w:rsidR="006F3781" w:rsidRDefault="00EC3716">
            <w:pPr>
              <w:pStyle w:val="TableParagraph"/>
              <w:spacing w:before="1"/>
              <w:ind w:left="132" w:right="128"/>
              <w:jc w:val="center"/>
              <w:rPr>
                <w:sz w:val="21"/>
              </w:rPr>
            </w:pPr>
            <w:r>
              <w:rPr>
                <w:color w:val="333333"/>
                <w:sz w:val="21"/>
              </w:rPr>
              <w:t>4HURM007W</w:t>
            </w:r>
          </w:p>
        </w:tc>
        <w:tc>
          <w:tcPr>
            <w:tcW w:w="4560" w:type="dxa"/>
            <w:tcBorders>
              <w:right w:val="single" w:sz="6" w:space="0" w:color="000000"/>
            </w:tcBorders>
          </w:tcPr>
          <w:p w:rsidR="006F3781" w:rsidRDefault="006F3781">
            <w:pPr>
              <w:pStyle w:val="TableParagraph"/>
            </w:pPr>
          </w:p>
          <w:p w:rsidR="006F3781" w:rsidRDefault="006F3781">
            <w:pPr>
              <w:pStyle w:val="TableParagraph"/>
              <w:spacing w:before="4"/>
              <w:rPr>
                <w:sz w:val="17"/>
              </w:rPr>
            </w:pPr>
          </w:p>
          <w:p w:rsidR="006F3781" w:rsidRDefault="00EC3716">
            <w:pPr>
              <w:pStyle w:val="TableParagraph"/>
              <w:spacing w:before="1"/>
              <w:ind w:left="154"/>
              <w:rPr>
                <w:sz w:val="21"/>
              </w:rPr>
            </w:pPr>
            <w:hyperlink w:anchor="_bookmark37" w:history="1">
              <w:r>
                <w:rPr>
                  <w:color w:val="0000FF"/>
                  <w:sz w:val="21"/>
                </w:rPr>
                <w:t>The Role of the Manager</w:t>
              </w:r>
            </w:hyperlink>
          </w:p>
        </w:tc>
        <w:tc>
          <w:tcPr>
            <w:tcW w:w="855"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4"/>
              <w:rPr>
                <w:sz w:val="17"/>
              </w:rPr>
            </w:pPr>
          </w:p>
          <w:p w:rsidR="006F3781" w:rsidRDefault="00EC3716">
            <w:pPr>
              <w:pStyle w:val="TableParagraph"/>
              <w:spacing w:before="1"/>
              <w:ind w:left="157"/>
              <w:rPr>
                <w:sz w:val="21"/>
              </w:rPr>
            </w:pPr>
            <w:r>
              <w:rPr>
                <w:color w:val="333333"/>
                <w:sz w:val="21"/>
              </w:rPr>
              <w:t>4</w:t>
            </w:r>
          </w:p>
        </w:tc>
        <w:tc>
          <w:tcPr>
            <w:tcW w:w="1275" w:type="dxa"/>
            <w:tcBorders>
              <w:left w:val="single" w:sz="6" w:space="0" w:color="000000"/>
              <w:right w:val="single" w:sz="6" w:space="0" w:color="000000"/>
            </w:tcBorders>
          </w:tcPr>
          <w:p w:rsidR="006F3781" w:rsidRDefault="006F3781">
            <w:pPr>
              <w:pStyle w:val="TableParagraph"/>
              <w:spacing w:before="4"/>
              <w:rPr>
                <w:sz w:val="26"/>
              </w:rPr>
            </w:pPr>
          </w:p>
          <w:p w:rsidR="006F3781" w:rsidRDefault="00EC3716">
            <w:pPr>
              <w:pStyle w:val="TableParagraph"/>
              <w:spacing w:line="297" w:lineRule="auto"/>
              <w:ind w:left="157" w:right="184"/>
              <w:rPr>
                <w:sz w:val="21"/>
              </w:rPr>
            </w:pPr>
            <w:r>
              <w:rPr>
                <w:color w:val="333333"/>
                <w:sz w:val="21"/>
              </w:rPr>
              <w:t>Semester 2</w:t>
            </w:r>
          </w:p>
        </w:tc>
        <w:tc>
          <w:tcPr>
            <w:tcW w:w="930"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5"/>
              <w:rPr>
                <w:sz w:val="17"/>
              </w:rPr>
            </w:pPr>
          </w:p>
          <w:p w:rsidR="006F3781" w:rsidRDefault="00EC3716">
            <w:pPr>
              <w:pStyle w:val="TableParagraph"/>
              <w:ind w:left="156"/>
              <w:rPr>
                <w:sz w:val="21"/>
              </w:rPr>
            </w:pPr>
            <w:r>
              <w:rPr>
                <w:color w:val="333333"/>
                <w:sz w:val="21"/>
              </w:rPr>
              <w:t>20</w:t>
            </w:r>
          </w:p>
        </w:tc>
        <w:tc>
          <w:tcPr>
            <w:tcW w:w="1545" w:type="dxa"/>
            <w:tcBorders>
              <w:left w:val="single" w:sz="6" w:space="0" w:color="000000"/>
              <w:right w:val="single" w:sz="6" w:space="0" w:color="000000"/>
            </w:tcBorders>
          </w:tcPr>
          <w:p w:rsidR="006F3781" w:rsidRDefault="00EC3716">
            <w:pPr>
              <w:pStyle w:val="TableParagraph"/>
              <w:spacing w:before="153"/>
              <w:ind w:left="157"/>
              <w:rPr>
                <w:sz w:val="21"/>
              </w:rPr>
            </w:pPr>
            <w:r>
              <w:rPr>
                <w:color w:val="333333"/>
                <w:sz w:val="21"/>
              </w:rPr>
              <w:t>US Credits 4</w:t>
            </w:r>
          </w:p>
          <w:p w:rsidR="006F3781" w:rsidRDefault="00EC3716">
            <w:pPr>
              <w:pStyle w:val="TableParagraph"/>
              <w:spacing w:before="59"/>
              <w:ind w:left="157"/>
              <w:rPr>
                <w:sz w:val="21"/>
              </w:rPr>
            </w:pPr>
            <w:r>
              <w:rPr>
                <w:color w:val="333333"/>
                <w:sz w:val="21"/>
              </w:rPr>
              <w:t>/ ECTS</w:t>
            </w:r>
          </w:p>
          <w:p w:rsidR="006F3781" w:rsidRDefault="00EC3716">
            <w:pPr>
              <w:pStyle w:val="TableParagraph"/>
              <w:spacing w:before="58"/>
              <w:ind w:left="157"/>
              <w:rPr>
                <w:sz w:val="21"/>
              </w:rPr>
            </w:pPr>
            <w:r>
              <w:rPr>
                <w:color w:val="333333"/>
                <w:sz w:val="21"/>
              </w:rPr>
              <w:t>credits 10*</w:t>
            </w:r>
          </w:p>
        </w:tc>
      </w:tr>
      <w:tr w:rsidR="006F3781">
        <w:trPr>
          <w:trHeight w:val="1195"/>
        </w:trPr>
        <w:tc>
          <w:tcPr>
            <w:tcW w:w="1620" w:type="dxa"/>
          </w:tcPr>
          <w:p w:rsidR="006F3781" w:rsidRDefault="006F3781">
            <w:pPr>
              <w:pStyle w:val="TableParagraph"/>
            </w:pPr>
          </w:p>
          <w:p w:rsidR="006F3781" w:rsidRDefault="006F3781">
            <w:pPr>
              <w:pStyle w:val="TableParagraph"/>
              <w:spacing w:before="5"/>
              <w:rPr>
                <w:sz w:val="17"/>
              </w:rPr>
            </w:pPr>
          </w:p>
          <w:p w:rsidR="006F3781" w:rsidRDefault="00EC3716">
            <w:pPr>
              <w:pStyle w:val="TableParagraph"/>
              <w:ind w:left="132" w:right="128"/>
              <w:jc w:val="center"/>
              <w:rPr>
                <w:sz w:val="21"/>
              </w:rPr>
            </w:pPr>
            <w:r>
              <w:rPr>
                <w:color w:val="333333"/>
                <w:sz w:val="21"/>
              </w:rPr>
              <w:t>5HURM005W</w:t>
            </w:r>
          </w:p>
        </w:tc>
        <w:tc>
          <w:tcPr>
            <w:tcW w:w="4560" w:type="dxa"/>
            <w:tcBorders>
              <w:right w:val="single" w:sz="6" w:space="0" w:color="000000"/>
            </w:tcBorders>
          </w:tcPr>
          <w:p w:rsidR="006F3781" w:rsidRDefault="006F3781">
            <w:pPr>
              <w:pStyle w:val="TableParagraph"/>
              <w:spacing w:before="4"/>
              <w:rPr>
                <w:sz w:val="26"/>
              </w:rPr>
            </w:pPr>
          </w:p>
          <w:p w:rsidR="006F3781" w:rsidRDefault="00EC3716">
            <w:pPr>
              <w:pStyle w:val="TableParagraph"/>
              <w:spacing w:line="297" w:lineRule="auto"/>
              <w:ind w:left="154" w:right="329"/>
              <w:rPr>
                <w:sz w:val="21"/>
              </w:rPr>
            </w:pPr>
            <w:hyperlink w:anchor="_bookmark38" w:history="1">
              <w:r>
                <w:rPr>
                  <w:color w:val="0000FF"/>
                  <w:sz w:val="21"/>
                </w:rPr>
                <w:t xml:space="preserve">Work and </w:t>
              </w:r>
              <w:proofErr w:type="spellStart"/>
              <w:r>
                <w:rPr>
                  <w:color w:val="0000FF"/>
                  <w:sz w:val="21"/>
                </w:rPr>
                <w:t>Organisational</w:t>
              </w:r>
              <w:proofErr w:type="spellEnd"/>
              <w:r>
                <w:rPr>
                  <w:color w:val="0000FF"/>
                  <w:sz w:val="21"/>
                </w:rPr>
                <w:t xml:space="preserve"> Psychology within</w:t>
              </w:r>
            </w:hyperlink>
            <w:r>
              <w:rPr>
                <w:color w:val="0000FF"/>
                <w:sz w:val="21"/>
              </w:rPr>
              <w:t xml:space="preserve"> </w:t>
            </w:r>
            <w:hyperlink w:anchor="_bookmark38" w:history="1">
              <w:r>
                <w:rPr>
                  <w:color w:val="0000FF"/>
                  <w:sz w:val="21"/>
                </w:rPr>
                <w:t>the HR Context</w:t>
              </w:r>
            </w:hyperlink>
          </w:p>
        </w:tc>
        <w:tc>
          <w:tcPr>
            <w:tcW w:w="855"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5"/>
              <w:rPr>
                <w:sz w:val="17"/>
              </w:rPr>
            </w:pPr>
          </w:p>
          <w:p w:rsidR="006F3781" w:rsidRDefault="00EC3716">
            <w:pPr>
              <w:pStyle w:val="TableParagraph"/>
              <w:ind w:left="156"/>
              <w:rPr>
                <w:sz w:val="21"/>
              </w:rPr>
            </w:pPr>
            <w:r>
              <w:rPr>
                <w:color w:val="333333"/>
                <w:sz w:val="21"/>
              </w:rPr>
              <w:t>5</w:t>
            </w:r>
          </w:p>
        </w:tc>
        <w:tc>
          <w:tcPr>
            <w:tcW w:w="1275" w:type="dxa"/>
            <w:tcBorders>
              <w:left w:val="single" w:sz="6" w:space="0" w:color="000000"/>
              <w:right w:val="single" w:sz="6" w:space="0" w:color="000000"/>
            </w:tcBorders>
          </w:tcPr>
          <w:p w:rsidR="006F3781" w:rsidRDefault="006F3781">
            <w:pPr>
              <w:pStyle w:val="TableParagraph"/>
              <w:spacing w:before="4"/>
              <w:rPr>
                <w:sz w:val="26"/>
              </w:rPr>
            </w:pPr>
          </w:p>
          <w:p w:rsidR="006F3781" w:rsidRDefault="00EC3716">
            <w:pPr>
              <w:pStyle w:val="TableParagraph"/>
              <w:spacing w:before="1" w:line="297" w:lineRule="auto"/>
              <w:ind w:left="156" w:right="185"/>
              <w:rPr>
                <w:sz w:val="21"/>
              </w:rPr>
            </w:pPr>
            <w:r>
              <w:rPr>
                <w:color w:val="333333"/>
                <w:sz w:val="21"/>
              </w:rPr>
              <w:t>Semester 2</w:t>
            </w:r>
          </w:p>
        </w:tc>
        <w:tc>
          <w:tcPr>
            <w:tcW w:w="930"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5"/>
              <w:rPr>
                <w:sz w:val="17"/>
              </w:rPr>
            </w:pPr>
          </w:p>
          <w:p w:rsidR="006F3781" w:rsidRDefault="00EC3716">
            <w:pPr>
              <w:pStyle w:val="TableParagraph"/>
              <w:ind w:left="156"/>
              <w:rPr>
                <w:sz w:val="21"/>
              </w:rPr>
            </w:pPr>
            <w:r>
              <w:rPr>
                <w:color w:val="333333"/>
                <w:sz w:val="21"/>
              </w:rPr>
              <w:t>20</w:t>
            </w:r>
          </w:p>
        </w:tc>
        <w:tc>
          <w:tcPr>
            <w:tcW w:w="1545" w:type="dxa"/>
            <w:tcBorders>
              <w:left w:val="single" w:sz="6" w:space="0" w:color="000000"/>
              <w:right w:val="single" w:sz="6" w:space="0" w:color="000000"/>
            </w:tcBorders>
          </w:tcPr>
          <w:p w:rsidR="006F3781" w:rsidRDefault="00EC3716">
            <w:pPr>
              <w:pStyle w:val="TableParagraph"/>
              <w:spacing w:before="154"/>
              <w:ind w:left="156"/>
              <w:rPr>
                <w:sz w:val="21"/>
              </w:rPr>
            </w:pPr>
            <w:r>
              <w:rPr>
                <w:color w:val="333333"/>
                <w:sz w:val="21"/>
              </w:rPr>
              <w:t>US Credits 4</w:t>
            </w:r>
          </w:p>
          <w:p w:rsidR="006F3781" w:rsidRDefault="00EC3716">
            <w:pPr>
              <w:pStyle w:val="TableParagraph"/>
              <w:spacing w:before="58"/>
              <w:ind w:left="156"/>
              <w:rPr>
                <w:sz w:val="21"/>
              </w:rPr>
            </w:pPr>
            <w:r>
              <w:rPr>
                <w:color w:val="333333"/>
                <w:sz w:val="21"/>
              </w:rPr>
              <w:t>/ ECTS</w:t>
            </w:r>
          </w:p>
          <w:p w:rsidR="006F3781" w:rsidRDefault="00EC3716">
            <w:pPr>
              <w:pStyle w:val="TableParagraph"/>
              <w:spacing w:before="59"/>
              <w:ind w:left="156"/>
              <w:rPr>
                <w:sz w:val="21"/>
              </w:rPr>
            </w:pPr>
            <w:r>
              <w:rPr>
                <w:color w:val="333333"/>
                <w:sz w:val="21"/>
              </w:rPr>
              <w:t>credits 10*</w:t>
            </w:r>
          </w:p>
        </w:tc>
      </w:tr>
      <w:tr w:rsidR="006F3781">
        <w:trPr>
          <w:trHeight w:val="1195"/>
        </w:trPr>
        <w:tc>
          <w:tcPr>
            <w:tcW w:w="1620" w:type="dxa"/>
          </w:tcPr>
          <w:p w:rsidR="006F3781" w:rsidRDefault="006F3781">
            <w:pPr>
              <w:pStyle w:val="TableParagraph"/>
            </w:pPr>
          </w:p>
          <w:p w:rsidR="006F3781" w:rsidRDefault="006F3781">
            <w:pPr>
              <w:pStyle w:val="TableParagraph"/>
              <w:spacing w:before="5"/>
              <w:rPr>
                <w:sz w:val="17"/>
              </w:rPr>
            </w:pPr>
          </w:p>
          <w:p w:rsidR="006F3781" w:rsidRDefault="00EC3716">
            <w:pPr>
              <w:pStyle w:val="TableParagraph"/>
              <w:ind w:left="132" w:right="129"/>
              <w:jc w:val="center"/>
              <w:rPr>
                <w:sz w:val="21"/>
              </w:rPr>
            </w:pPr>
            <w:r>
              <w:rPr>
                <w:color w:val="333333"/>
                <w:sz w:val="21"/>
              </w:rPr>
              <w:t>5HURM006W</w:t>
            </w:r>
          </w:p>
        </w:tc>
        <w:tc>
          <w:tcPr>
            <w:tcW w:w="4560" w:type="dxa"/>
            <w:tcBorders>
              <w:right w:val="single" w:sz="6" w:space="0" w:color="000000"/>
            </w:tcBorders>
          </w:tcPr>
          <w:p w:rsidR="006F3781" w:rsidRDefault="006F3781">
            <w:pPr>
              <w:pStyle w:val="TableParagraph"/>
            </w:pPr>
          </w:p>
          <w:p w:rsidR="006F3781" w:rsidRDefault="006F3781">
            <w:pPr>
              <w:pStyle w:val="TableParagraph"/>
              <w:spacing w:before="5"/>
              <w:rPr>
                <w:sz w:val="17"/>
              </w:rPr>
            </w:pPr>
          </w:p>
          <w:p w:rsidR="006F3781" w:rsidRDefault="00EC3716">
            <w:pPr>
              <w:pStyle w:val="TableParagraph"/>
              <w:ind w:left="154"/>
              <w:rPr>
                <w:sz w:val="21"/>
              </w:rPr>
            </w:pPr>
            <w:hyperlink w:anchor="_bookmark39" w:history="1">
              <w:r>
                <w:rPr>
                  <w:color w:val="0000FF"/>
                  <w:sz w:val="21"/>
                </w:rPr>
                <w:t>Leadership and Management</w:t>
              </w:r>
            </w:hyperlink>
          </w:p>
        </w:tc>
        <w:tc>
          <w:tcPr>
            <w:tcW w:w="855"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5"/>
              <w:rPr>
                <w:sz w:val="17"/>
              </w:rPr>
            </w:pPr>
          </w:p>
          <w:p w:rsidR="006F3781" w:rsidRDefault="00EC3716">
            <w:pPr>
              <w:pStyle w:val="TableParagraph"/>
              <w:ind w:left="156"/>
              <w:rPr>
                <w:sz w:val="21"/>
              </w:rPr>
            </w:pPr>
            <w:r>
              <w:rPr>
                <w:color w:val="333333"/>
                <w:sz w:val="21"/>
              </w:rPr>
              <w:t>5</w:t>
            </w:r>
          </w:p>
        </w:tc>
        <w:tc>
          <w:tcPr>
            <w:tcW w:w="1275" w:type="dxa"/>
            <w:tcBorders>
              <w:left w:val="single" w:sz="6" w:space="0" w:color="000000"/>
              <w:right w:val="single" w:sz="6" w:space="0" w:color="000000"/>
            </w:tcBorders>
          </w:tcPr>
          <w:p w:rsidR="006F3781" w:rsidRDefault="006F3781">
            <w:pPr>
              <w:pStyle w:val="TableParagraph"/>
              <w:spacing w:before="5"/>
              <w:rPr>
                <w:sz w:val="26"/>
              </w:rPr>
            </w:pPr>
          </w:p>
          <w:p w:rsidR="006F3781" w:rsidRDefault="00EC3716">
            <w:pPr>
              <w:pStyle w:val="TableParagraph"/>
              <w:spacing w:line="297" w:lineRule="auto"/>
              <w:ind w:left="156" w:right="185"/>
              <w:rPr>
                <w:sz w:val="21"/>
              </w:rPr>
            </w:pPr>
            <w:r>
              <w:rPr>
                <w:color w:val="333333"/>
                <w:sz w:val="21"/>
              </w:rPr>
              <w:t>Semester 2</w:t>
            </w:r>
          </w:p>
        </w:tc>
        <w:tc>
          <w:tcPr>
            <w:tcW w:w="930"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5"/>
              <w:rPr>
                <w:sz w:val="17"/>
              </w:rPr>
            </w:pPr>
          </w:p>
          <w:p w:rsidR="006F3781" w:rsidRDefault="00EC3716">
            <w:pPr>
              <w:pStyle w:val="TableParagraph"/>
              <w:spacing w:before="1"/>
              <w:ind w:left="156"/>
              <w:rPr>
                <w:sz w:val="21"/>
              </w:rPr>
            </w:pPr>
            <w:r>
              <w:rPr>
                <w:color w:val="333333"/>
                <w:sz w:val="21"/>
              </w:rPr>
              <w:t>20</w:t>
            </w:r>
          </w:p>
        </w:tc>
        <w:tc>
          <w:tcPr>
            <w:tcW w:w="1545" w:type="dxa"/>
            <w:tcBorders>
              <w:left w:val="single" w:sz="6" w:space="0" w:color="000000"/>
              <w:right w:val="single" w:sz="6" w:space="0" w:color="000000"/>
            </w:tcBorders>
          </w:tcPr>
          <w:p w:rsidR="006F3781" w:rsidRDefault="00EC3716">
            <w:pPr>
              <w:pStyle w:val="TableParagraph"/>
              <w:spacing w:before="154"/>
              <w:ind w:left="156"/>
              <w:rPr>
                <w:sz w:val="21"/>
              </w:rPr>
            </w:pPr>
            <w:r>
              <w:rPr>
                <w:color w:val="333333"/>
                <w:sz w:val="21"/>
              </w:rPr>
              <w:t>US Credits 4</w:t>
            </w:r>
          </w:p>
          <w:p w:rsidR="006F3781" w:rsidRDefault="00EC3716">
            <w:pPr>
              <w:pStyle w:val="TableParagraph"/>
              <w:spacing w:before="59"/>
              <w:ind w:left="156"/>
              <w:rPr>
                <w:sz w:val="21"/>
              </w:rPr>
            </w:pPr>
            <w:r>
              <w:rPr>
                <w:color w:val="333333"/>
                <w:sz w:val="21"/>
              </w:rPr>
              <w:t>/ ECTS</w:t>
            </w:r>
          </w:p>
          <w:p w:rsidR="006F3781" w:rsidRDefault="00EC3716">
            <w:pPr>
              <w:pStyle w:val="TableParagraph"/>
              <w:spacing w:before="58"/>
              <w:ind w:left="156"/>
              <w:rPr>
                <w:sz w:val="21"/>
              </w:rPr>
            </w:pPr>
            <w:r>
              <w:rPr>
                <w:color w:val="333333"/>
                <w:sz w:val="21"/>
              </w:rPr>
              <w:t>credits 10*</w:t>
            </w:r>
          </w:p>
        </w:tc>
      </w:tr>
      <w:tr w:rsidR="006F3781">
        <w:trPr>
          <w:trHeight w:val="1195"/>
        </w:trPr>
        <w:tc>
          <w:tcPr>
            <w:tcW w:w="1620" w:type="dxa"/>
          </w:tcPr>
          <w:p w:rsidR="006F3781" w:rsidRDefault="006F3781">
            <w:pPr>
              <w:pStyle w:val="TableParagraph"/>
            </w:pPr>
          </w:p>
          <w:p w:rsidR="006F3781" w:rsidRDefault="006F3781">
            <w:pPr>
              <w:pStyle w:val="TableParagraph"/>
              <w:spacing w:before="5"/>
              <w:rPr>
                <w:sz w:val="17"/>
              </w:rPr>
            </w:pPr>
          </w:p>
          <w:p w:rsidR="006F3781" w:rsidRDefault="00EC3716">
            <w:pPr>
              <w:pStyle w:val="TableParagraph"/>
              <w:spacing w:before="1"/>
              <w:ind w:left="132" w:right="129"/>
              <w:jc w:val="center"/>
              <w:rPr>
                <w:sz w:val="21"/>
              </w:rPr>
            </w:pPr>
            <w:r>
              <w:rPr>
                <w:color w:val="333333"/>
                <w:sz w:val="21"/>
              </w:rPr>
              <w:t>5HURM007W</w:t>
            </w:r>
          </w:p>
        </w:tc>
        <w:tc>
          <w:tcPr>
            <w:tcW w:w="4560" w:type="dxa"/>
            <w:tcBorders>
              <w:right w:val="single" w:sz="6" w:space="0" w:color="000000"/>
            </w:tcBorders>
          </w:tcPr>
          <w:p w:rsidR="006F3781" w:rsidRDefault="006F3781">
            <w:pPr>
              <w:pStyle w:val="TableParagraph"/>
            </w:pPr>
          </w:p>
          <w:p w:rsidR="006F3781" w:rsidRDefault="006F3781">
            <w:pPr>
              <w:pStyle w:val="TableParagraph"/>
              <w:spacing w:before="5"/>
              <w:rPr>
                <w:sz w:val="17"/>
              </w:rPr>
            </w:pPr>
          </w:p>
          <w:p w:rsidR="006F3781" w:rsidRDefault="00EC3716">
            <w:pPr>
              <w:pStyle w:val="TableParagraph"/>
              <w:spacing w:before="1"/>
              <w:ind w:left="154"/>
              <w:rPr>
                <w:sz w:val="21"/>
              </w:rPr>
            </w:pPr>
            <w:hyperlink w:anchor="_bookmark40" w:history="1">
              <w:r>
                <w:rPr>
                  <w:color w:val="0000FF"/>
                  <w:sz w:val="21"/>
                </w:rPr>
                <w:t>Sociology of Work and Industry</w:t>
              </w:r>
            </w:hyperlink>
          </w:p>
        </w:tc>
        <w:tc>
          <w:tcPr>
            <w:tcW w:w="855"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5"/>
              <w:rPr>
                <w:sz w:val="17"/>
              </w:rPr>
            </w:pPr>
          </w:p>
          <w:p w:rsidR="006F3781" w:rsidRDefault="00EC3716">
            <w:pPr>
              <w:pStyle w:val="TableParagraph"/>
              <w:spacing w:before="1"/>
              <w:ind w:left="156"/>
              <w:rPr>
                <w:sz w:val="21"/>
              </w:rPr>
            </w:pPr>
            <w:r>
              <w:rPr>
                <w:color w:val="333333"/>
                <w:sz w:val="21"/>
              </w:rPr>
              <w:t>5</w:t>
            </w:r>
          </w:p>
        </w:tc>
        <w:tc>
          <w:tcPr>
            <w:tcW w:w="1275" w:type="dxa"/>
            <w:tcBorders>
              <w:left w:val="single" w:sz="6" w:space="0" w:color="000000"/>
              <w:right w:val="single" w:sz="6" w:space="0" w:color="000000"/>
            </w:tcBorders>
          </w:tcPr>
          <w:p w:rsidR="006F3781" w:rsidRDefault="006F3781">
            <w:pPr>
              <w:pStyle w:val="TableParagraph"/>
              <w:spacing w:before="5"/>
              <w:rPr>
                <w:sz w:val="26"/>
              </w:rPr>
            </w:pPr>
          </w:p>
          <w:p w:rsidR="006F3781" w:rsidRDefault="00EC3716">
            <w:pPr>
              <w:pStyle w:val="TableParagraph"/>
              <w:spacing w:line="297" w:lineRule="auto"/>
              <w:ind w:left="156" w:right="185"/>
              <w:rPr>
                <w:sz w:val="21"/>
              </w:rPr>
            </w:pPr>
            <w:r>
              <w:rPr>
                <w:color w:val="333333"/>
                <w:sz w:val="21"/>
              </w:rPr>
              <w:t>Semester 2</w:t>
            </w:r>
          </w:p>
        </w:tc>
        <w:tc>
          <w:tcPr>
            <w:tcW w:w="930"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6"/>
              <w:rPr>
                <w:sz w:val="17"/>
              </w:rPr>
            </w:pPr>
          </w:p>
          <w:p w:rsidR="006F3781" w:rsidRDefault="00EC3716">
            <w:pPr>
              <w:pStyle w:val="TableParagraph"/>
              <w:ind w:left="156"/>
              <w:rPr>
                <w:sz w:val="21"/>
              </w:rPr>
            </w:pPr>
            <w:r>
              <w:rPr>
                <w:color w:val="333333"/>
                <w:sz w:val="21"/>
              </w:rPr>
              <w:t>20</w:t>
            </w:r>
          </w:p>
        </w:tc>
        <w:tc>
          <w:tcPr>
            <w:tcW w:w="1545" w:type="dxa"/>
            <w:tcBorders>
              <w:left w:val="single" w:sz="6" w:space="0" w:color="000000"/>
              <w:right w:val="single" w:sz="6" w:space="0" w:color="000000"/>
            </w:tcBorders>
          </w:tcPr>
          <w:p w:rsidR="006F3781" w:rsidRDefault="00EC3716">
            <w:pPr>
              <w:pStyle w:val="TableParagraph"/>
              <w:spacing w:before="154"/>
              <w:ind w:left="156"/>
              <w:rPr>
                <w:sz w:val="21"/>
              </w:rPr>
            </w:pPr>
            <w:r>
              <w:rPr>
                <w:color w:val="333333"/>
                <w:sz w:val="21"/>
              </w:rPr>
              <w:t>US Credits 4</w:t>
            </w:r>
          </w:p>
          <w:p w:rsidR="006F3781" w:rsidRDefault="00EC3716">
            <w:pPr>
              <w:pStyle w:val="TableParagraph"/>
              <w:spacing w:before="59"/>
              <w:ind w:left="156"/>
              <w:rPr>
                <w:sz w:val="21"/>
              </w:rPr>
            </w:pPr>
            <w:r>
              <w:rPr>
                <w:color w:val="333333"/>
                <w:sz w:val="21"/>
              </w:rPr>
              <w:t>/ ECTS</w:t>
            </w:r>
          </w:p>
          <w:p w:rsidR="006F3781" w:rsidRDefault="00EC3716">
            <w:pPr>
              <w:pStyle w:val="TableParagraph"/>
              <w:spacing w:before="58"/>
              <w:ind w:left="156"/>
              <w:rPr>
                <w:sz w:val="21"/>
              </w:rPr>
            </w:pPr>
            <w:r>
              <w:rPr>
                <w:color w:val="333333"/>
                <w:sz w:val="21"/>
              </w:rPr>
              <w:t>credits 10*</w:t>
            </w:r>
          </w:p>
        </w:tc>
      </w:tr>
      <w:tr w:rsidR="006F3781">
        <w:trPr>
          <w:trHeight w:val="1195"/>
        </w:trPr>
        <w:tc>
          <w:tcPr>
            <w:tcW w:w="1620" w:type="dxa"/>
          </w:tcPr>
          <w:p w:rsidR="006F3781" w:rsidRDefault="006F3781">
            <w:pPr>
              <w:pStyle w:val="TableParagraph"/>
            </w:pPr>
          </w:p>
          <w:p w:rsidR="006F3781" w:rsidRDefault="006F3781">
            <w:pPr>
              <w:pStyle w:val="TableParagraph"/>
              <w:spacing w:before="6"/>
              <w:rPr>
                <w:sz w:val="17"/>
              </w:rPr>
            </w:pPr>
          </w:p>
          <w:p w:rsidR="006F3781" w:rsidRDefault="00EC3716">
            <w:pPr>
              <w:pStyle w:val="TableParagraph"/>
              <w:ind w:left="132" w:right="130"/>
              <w:jc w:val="center"/>
              <w:rPr>
                <w:sz w:val="21"/>
              </w:rPr>
            </w:pPr>
            <w:r>
              <w:rPr>
                <w:color w:val="333333"/>
                <w:sz w:val="21"/>
              </w:rPr>
              <w:t>5HURM009W</w:t>
            </w:r>
          </w:p>
        </w:tc>
        <w:tc>
          <w:tcPr>
            <w:tcW w:w="4560" w:type="dxa"/>
            <w:tcBorders>
              <w:right w:val="single" w:sz="6" w:space="0" w:color="000000"/>
            </w:tcBorders>
          </w:tcPr>
          <w:p w:rsidR="006F3781" w:rsidRDefault="006F3781">
            <w:pPr>
              <w:pStyle w:val="TableParagraph"/>
              <w:spacing w:before="5"/>
              <w:rPr>
                <w:sz w:val="26"/>
              </w:rPr>
            </w:pPr>
          </w:p>
          <w:p w:rsidR="006F3781" w:rsidRDefault="00EC3716">
            <w:pPr>
              <w:pStyle w:val="TableParagraph"/>
              <w:spacing w:line="297" w:lineRule="auto"/>
              <w:ind w:left="153" w:right="856"/>
              <w:rPr>
                <w:sz w:val="21"/>
              </w:rPr>
            </w:pPr>
            <w:hyperlink w:anchor="_bookmark41" w:history="1">
              <w:r>
                <w:rPr>
                  <w:color w:val="0000FF"/>
                  <w:sz w:val="21"/>
                </w:rPr>
                <w:t>Business Ethics and Corporate Social</w:t>
              </w:r>
            </w:hyperlink>
            <w:r>
              <w:rPr>
                <w:color w:val="0000FF"/>
                <w:sz w:val="21"/>
              </w:rPr>
              <w:t xml:space="preserve"> </w:t>
            </w:r>
            <w:hyperlink w:anchor="_bookmark41" w:history="1">
              <w:r>
                <w:rPr>
                  <w:color w:val="0000FF"/>
                  <w:sz w:val="21"/>
                </w:rPr>
                <w:t>Responsibility</w:t>
              </w:r>
            </w:hyperlink>
          </w:p>
        </w:tc>
        <w:tc>
          <w:tcPr>
            <w:tcW w:w="855"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6"/>
              <w:rPr>
                <w:sz w:val="17"/>
              </w:rPr>
            </w:pPr>
          </w:p>
          <w:p w:rsidR="006F3781" w:rsidRDefault="00EC3716">
            <w:pPr>
              <w:pStyle w:val="TableParagraph"/>
              <w:ind w:left="156"/>
              <w:rPr>
                <w:sz w:val="21"/>
              </w:rPr>
            </w:pPr>
            <w:r>
              <w:rPr>
                <w:color w:val="333333"/>
                <w:sz w:val="21"/>
              </w:rPr>
              <w:t>5</w:t>
            </w:r>
          </w:p>
        </w:tc>
        <w:tc>
          <w:tcPr>
            <w:tcW w:w="1275" w:type="dxa"/>
            <w:tcBorders>
              <w:left w:val="single" w:sz="6" w:space="0" w:color="000000"/>
              <w:right w:val="single" w:sz="6" w:space="0" w:color="000000"/>
            </w:tcBorders>
          </w:tcPr>
          <w:p w:rsidR="006F3781" w:rsidRDefault="006F3781">
            <w:pPr>
              <w:pStyle w:val="TableParagraph"/>
              <w:spacing w:before="5"/>
              <w:rPr>
                <w:sz w:val="26"/>
              </w:rPr>
            </w:pPr>
          </w:p>
          <w:p w:rsidR="006F3781" w:rsidRDefault="00EC3716">
            <w:pPr>
              <w:pStyle w:val="TableParagraph"/>
              <w:spacing w:before="1" w:line="297" w:lineRule="auto"/>
              <w:ind w:left="156" w:right="185"/>
              <w:rPr>
                <w:sz w:val="21"/>
              </w:rPr>
            </w:pPr>
            <w:r>
              <w:rPr>
                <w:color w:val="333333"/>
                <w:sz w:val="21"/>
              </w:rPr>
              <w:t>Semester 2</w:t>
            </w:r>
          </w:p>
        </w:tc>
        <w:tc>
          <w:tcPr>
            <w:tcW w:w="930"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6"/>
              <w:rPr>
                <w:sz w:val="17"/>
              </w:rPr>
            </w:pPr>
          </w:p>
          <w:p w:rsidR="006F3781" w:rsidRDefault="00EC3716">
            <w:pPr>
              <w:pStyle w:val="TableParagraph"/>
              <w:ind w:left="156"/>
              <w:rPr>
                <w:sz w:val="21"/>
              </w:rPr>
            </w:pPr>
            <w:r>
              <w:rPr>
                <w:color w:val="333333"/>
                <w:sz w:val="21"/>
              </w:rPr>
              <w:t>20</w:t>
            </w:r>
          </w:p>
        </w:tc>
        <w:tc>
          <w:tcPr>
            <w:tcW w:w="1545" w:type="dxa"/>
            <w:tcBorders>
              <w:left w:val="single" w:sz="6" w:space="0" w:color="000000"/>
              <w:right w:val="single" w:sz="6" w:space="0" w:color="000000"/>
            </w:tcBorders>
          </w:tcPr>
          <w:p w:rsidR="006F3781" w:rsidRDefault="00EC3716">
            <w:pPr>
              <w:pStyle w:val="TableParagraph"/>
              <w:spacing w:before="155"/>
              <w:ind w:left="156"/>
              <w:rPr>
                <w:sz w:val="21"/>
              </w:rPr>
            </w:pPr>
            <w:r>
              <w:rPr>
                <w:color w:val="333333"/>
                <w:sz w:val="21"/>
              </w:rPr>
              <w:t>US Credits 4</w:t>
            </w:r>
          </w:p>
          <w:p w:rsidR="006F3781" w:rsidRDefault="00EC3716">
            <w:pPr>
              <w:pStyle w:val="TableParagraph"/>
              <w:spacing w:before="58"/>
              <w:ind w:left="156"/>
              <w:rPr>
                <w:sz w:val="21"/>
              </w:rPr>
            </w:pPr>
            <w:r>
              <w:rPr>
                <w:color w:val="333333"/>
                <w:sz w:val="21"/>
              </w:rPr>
              <w:t>/ ECTS</w:t>
            </w:r>
          </w:p>
          <w:p w:rsidR="006F3781" w:rsidRDefault="00EC3716">
            <w:pPr>
              <w:pStyle w:val="TableParagraph"/>
              <w:spacing w:before="59"/>
              <w:ind w:left="156"/>
              <w:rPr>
                <w:sz w:val="21"/>
              </w:rPr>
            </w:pPr>
            <w:r>
              <w:rPr>
                <w:color w:val="333333"/>
                <w:sz w:val="21"/>
              </w:rPr>
              <w:t>credits 10*</w:t>
            </w:r>
          </w:p>
        </w:tc>
      </w:tr>
      <w:tr w:rsidR="006F3781">
        <w:trPr>
          <w:trHeight w:val="1195"/>
        </w:trPr>
        <w:tc>
          <w:tcPr>
            <w:tcW w:w="1620" w:type="dxa"/>
          </w:tcPr>
          <w:p w:rsidR="006F3781" w:rsidRDefault="006F3781">
            <w:pPr>
              <w:pStyle w:val="TableParagraph"/>
            </w:pPr>
          </w:p>
          <w:p w:rsidR="006F3781" w:rsidRDefault="006F3781">
            <w:pPr>
              <w:pStyle w:val="TableParagraph"/>
              <w:spacing w:before="6"/>
              <w:rPr>
                <w:sz w:val="17"/>
              </w:rPr>
            </w:pPr>
          </w:p>
          <w:p w:rsidR="006F3781" w:rsidRDefault="00EC3716">
            <w:pPr>
              <w:pStyle w:val="TableParagraph"/>
              <w:ind w:left="132" w:right="130"/>
              <w:jc w:val="center"/>
              <w:rPr>
                <w:sz w:val="21"/>
              </w:rPr>
            </w:pPr>
            <w:r>
              <w:rPr>
                <w:color w:val="333333"/>
                <w:sz w:val="21"/>
              </w:rPr>
              <w:t>6HURM004W</w:t>
            </w:r>
          </w:p>
        </w:tc>
        <w:tc>
          <w:tcPr>
            <w:tcW w:w="4560" w:type="dxa"/>
            <w:tcBorders>
              <w:right w:val="single" w:sz="6" w:space="0" w:color="000000"/>
            </w:tcBorders>
          </w:tcPr>
          <w:p w:rsidR="006F3781" w:rsidRDefault="006F3781">
            <w:pPr>
              <w:pStyle w:val="TableParagraph"/>
            </w:pPr>
          </w:p>
          <w:p w:rsidR="006F3781" w:rsidRDefault="006F3781">
            <w:pPr>
              <w:pStyle w:val="TableParagraph"/>
              <w:spacing w:before="6"/>
              <w:rPr>
                <w:sz w:val="17"/>
              </w:rPr>
            </w:pPr>
          </w:p>
          <w:p w:rsidR="006F3781" w:rsidRDefault="00EC3716">
            <w:pPr>
              <w:pStyle w:val="TableParagraph"/>
              <w:ind w:left="153"/>
              <w:rPr>
                <w:sz w:val="21"/>
              </w:rPr>
            </w:pPr>
            <w:hyperlink w:anchor="_bookmark42" w:history="1">
              <w:r>
                <w:rPr>
                  <w:color w:val="0000FF"/>
                  <w:sz w:val="21"/>
                </w:rPr>
                <w:t>Assessing and Developing Talent</w:t>
              </w:r>
            </w:hyperlink>
          </w:p>
        </w:tc>
        <w:tc>
          <w:tcPr>
            <w:tcW w:w="855"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6"/>
              <w:rPr>
                <w:sz w:val="17"/>
              </w:rPr>
            </w:pPr>
          </w:p>
          <w:p w:rsidR="006F3781" w:rsidRDefault="00EC3716">
            <w:pPr>
              <w:pStyle w:val="TableParagraph"/>
              <w:ind w:left="156"/>
              <w:rPr>
                <w:sz w:val="21"/>
              </w:rPr>
            </w:pPr>
            <w:r>
              <w:rPr>
                <w:color w:val="333333"/>
                <w:sz w:val="21"/>
              </w:rPr>
              <w:t>6</w:t>
            </w:r>
          </w:p>
        </w:tc>
        <w:tc>
          <w:tcPr>
            <w:tcW w:w="1275" w:type="dxa"/>
            <w:tcBorders>
              <w:left w:val="single" w:sz="6" w:space="0" w:color="000000"/>
              <w:right w:val="single" w:sz="6" w:space="0" w:color="000000"/>
            </w:tcBorders>
          </w:tcPr>
          <w:p w:rsidR="006F3781" w:rsidRDefault="006F3781">
            <w:pPr>
              <w:pStyle w:val="TableParagraph"/>
              <w:spacing w:before="6"/>
              <w:rPr>
                <w:sz w:val="26"/>
              </w:rPr>
            </w:pPr>
          </w:p>
          <w:p w:rsidR="006F3781" w:rsidRDefault="00EC3716">
            <w:pPr>
              <w:pStyle w:val="TableParagraph"/>
              <w:spacing w:line="297" w:lineRule="auto"/>
              <w:ind w:left="156" w:right="185"/>
              <w:rPr>
                <w:sz w:val="21"/>
              </w:rPr>
            </w:pPr>
            <w:r>
              <w:rPr>
                <w:color w:val="333333"/>
                <w:sz w:val="21"/>
              </w:rPr>
              <w:t>Semester 2</w:t>
            </w:r>
          </w:p>
        </w:tc>
        <w:tc>
          <w:tcPr>
            <w:tcW w:w="930"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6"/>
              <w:rPr>
                <w:sz w:val="17"/>
              </w:rPr>
            </w:pPr>
          </w:p>
          <w:p w:rsidR="006F3781" w:rsidRDefault="00EC3716">
            <w:pPr>
              <w:pStyle w:val="TableParagraph"/>
              <w:spacing w:before="1"/>
              <w:ind w:left="155"/>
              <w:rPr>
                <w:sz w:val="21"/>
              </w:rPr>
            </w:pPr>
            <w:r>
              <w:rPr>
                <w:color w:val="333333"/>
                <w:sz w:val="21"/>
              </w:rPr>
              <w:t>20</w:t>
            </w:r>
          </w:p>
        </w:tc>
        <w:tc>
          <w:tcPr>
            <w:tcW w:w="1545" w:type="dxa"/>
            <w:tcBorders>
              <w:left w:val="single" w:sz="6" w:space="0" w:color="000000"/>
              <w:right w:val="single" w:sz="6" w:space="0" w:color="000000"/>
            </w:tcBorders>
          </w:tcPr>
          <w:p w:rsidR="006F3781" w:rsidRDefault="00EC3716">
            <w:pPr>
              <w:pStyle w:val="TableParagraph"/>
              <w:spacing w:before="155"/>
              <w:ind w:left="156"/>
              <w:rPr>
                <w:sz w:val="21"/>
              </w:rPr>
            </w:pPr>
            <w:r>
              <w:rPr>
                <w:color w:val="333333"/>
                <w:sz w:val="21"/>
              </w:rPr>
              <w:t>US Credits 4</w:t>
            </w:r>
          </w:p>
          <w:p w:rsidR="006F3781" w:rsidRDefault="00EC3716">
            <w:pPr>
              <w:pStyle w:val="TableParagraph"/>
              <w:spacing w:before="59"/>
              <w:ind w:left="156"/>
              <w:rPr>
                <w:sz w:val="21"/>
              </w:rPr>
            </w:pPr>
            <w:r>
              <w:rPr>
                <w:color w:val="333333"/>
                <w:sz w:val="21"/>
              </w:rPr>
              <w:t>/ ECTS</w:t>
            </w:r>
          </w:p>
          <w:p w:rsidR="006F3781" w:rsidRDefault="00EC3716">
            <w:pPr>
              <w:pStyle w:val="TableParagraph"/>
              <w:spacing w:before="58"/>
              <w:ind w:left="156"/>
              <w:rPr>
                <w:sz w:val="21"/>
              </w:rPr>
            </w:pPr>
            <w:r>
              <w:rPr>
                <w:color w:val="333333"/>
                <w:sz w:val="21"/>
              </w:rPr>
              <w:t>credits 10*</w:t>
            </w:r>
          </w:p>
        </w:tc>
      </w:tr>
      <w:tr w:rsidR="006F3781">
        <w:trPr>
          <w:trHeight w:val="1195"/>
        </w:trPr>
        <w:tc>
          <w:tcPr>
            <w:tcW w:w="1620" w:type="dxa"/>
          </w:tcPr>
          <w:p w:rsidR="006F3781" w:rsidRDefault="006F3781">
            <w:pPr>
              <w:pStyle w:val="TableParagraph"/>
            </w:pPr>
          </w:p>
          <w:p w:rsidR="006F3781" w:rsidRDefault="006F3781">
            <w:pPr>
              <w:pStyle w:val="TableParagraph"/>
              <w:spacing w:before="6"/>
              <w:rPr>
                <w:sz w:val="17"/>
              </w:rPr>
            </w:pPr>
          </w:p>
          <w:p w:rsidR="006F3781" w:rsidRDefault="00EC3716">
            <w:pPr>
              <w:pStyle w:val="TableParagraph"/>
              <w:spacing w:before="1"/>
              <w:ind w:left="132" w:right="130"/>
              <w:jc w:val="center"/>
              <w:rPr>
                <w:sz w:val="21"/>
              </w:rPr>
            </w:pPr>
            <w:r>
              <w:rPr>
                <w:color w:val="333333"/>
                <w:sz w:val="21"/>
              </w:rPr>
              <w:t>6HURM005W</w:t>
            </w:r>
          </w:p>
        </w:tc>
        <w:tc>
          <w:tcPr>
            <w:tcW w:w="4560" w:type="dxa"/>
            <w:tcBorders>
              <w:right w:val="single" w:sz="6" w:space="0" w:color="000000"/>
            </w:tcBorders>
          </w:tcPr>
          <w:p w:rsidR="006F3781" w:rsidRDefault="006F3781">
            <w:pPr>
              <w:pStyle w:val="TableParagraph"/>
              <w:spacing w:before="6"/>
              <w:rPr>
                <w:sz w:val="26"/>
              </w:rPr>
            </w:pPr>
          </w:p>
          <w:p w:rsidR="006F3781" w:rsidRDefault="00EC3716">
            <w:pPr>
              <w:pStyle w:val="TableParagraph"/>
              <w:spacing w:line="297" w:lineRule="auto"/>
              <w:ind w:left="153" w:right="1404"/>
              <w:rPr>
                <w:sz w:val="21"/>
              </w:rPr>
            </w:pPr>
            <w:hyperlink w:anchor="_bookmark43" w:history="1">
              <w:r>
                <w:rPr>
                  <w:color w:val="0000FF"/>
                  <w:sz w:val="21"/>
                </w:rPr>
                <w:t>Cultural Differences and People</w:t>
              </w:r>
            </w:hyperlink>
            <w:r>
              <w:rPr>
                <w:color w:val="0000FF"/>
                <w:sz w:val="21"/>
              </w:rPr>
              <w:t xml:space="preserve"> </w:t>
            </w:r>
            <w:hyperlink w:anchor="_bookmark43" w:history="1">
              <w:r>
                <w:rPr>
                  <w:color w:val="0000FF"/>
                  <w:sz w:val="21"/>
                </w:rPr>
                <w:t>Management</w:t>
              </w:r>
            </w:hyperlink>
          </w:p>
        </w:tc>
        <w:tc>
          <w:tcPr>
            <w:tcW w:w="855"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5"/>
              <w:rPr>
                <w:sz w:val="21"/>
              </w:rPr>
            </w:pPr>
            <w:r>
              <w:rPr>
                <w:color w:val="333333"/>
                <w:sz w:val="21"/>
              </w:rPr>
              <w:t>6</w:t>
            </w:r>
          </w:p>
        </w:tc>
        <w:tc>
          <w:tcPr>
            <w:tcW w:w="1275" w:type="dxa"/>
            <w:tcBorders>
              <w:left w:val="single" w:sz="6" w:space="0" w:color="000000"/>
              <w:right w:val="single" w:sz="6" w:space="0" w:color="000000"/>
            </w:tcBorders>
          </w:tcPr>
          <w:p w:rsidR="006F3781" w:rsidRDefault="006F3781">
            <w:pPr>
              <w:pStyle w:val="TableParagraph"/>
              <w:spacing w:before="6"/>
              <w:rPr>
                <w:sz w:val="26"/>
              </w:rPr>
            </w:pPr>
          </w:p>
          <w:p w:rsidR="006F3781" w:rsidRDefault="00EC3716">
            <w:pPr>
              <w:pStyle w:val="TableParagraph"/>
              <w:spacing w:line="297" w:lineRule="auto"/>
              <w:ind w:left="155" w:right="186"/>
              <w:rPr>
                <w:sz w:val="21"/>
              </w:rPr>
            </w:pPr>
            <w:r>
              <w:rPr>
                <w:color w:val="333333"/>
                <w:sz w:val="21"/>
              </w:rPr>
              <w:t>Semester 2</w:t>
            </w:r>
          </w:p>
        </w:tc>
        <w:tc>
          <w:tcPr>
            <w:tcW w:w="930"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5"/>
              <w:rPr>
                <w:sz w:val="21"/>
              </w:rPr>
            </w:pPr>
            <w:r>
              <w:rPr>
                <w:color w:val="333333"/>
                <w:sz w:val="21"/>
              </w:rPr>
              <w:t>20</w:t>
            </w:r>
          </w:p>
        </w:tc>
        <w:tc>
          <w:tcPr>
            <w:tcW w:w="1545" w:type="dxa"/>
            <w:tcBorders>
              <w:left w:val="single" w:sz="6" w:space="0" w:color="000000"/>
              <w:right w:val="single" w:sz="6" w:space="0" w:color="000000"/>
            </w:tcBorders>
          </w:tcPr>
          <w:p w:rsidR="006F3781" w:rsidRDefault="00EC3716">
            <w:pPr>
              <w:pStyle w:val="TableParagraph"/>
              <w:spacing w:before="155"/>
              <w:ind w:left="155"/>
              <w:rPr>
                <w:sz w:val="21"/>
              </w:rPr>
            </w:pPr>
            <w:r>
              <w:rPr>
                <w:color w:val="333333"/>
                <w:sz w:val="21"/>
              </w:rPr>
              <w:t>US Credits 4</w:t>
            </w:r>
          </w:p>
          <w:p w:rsidR="006F3781" w:rsidRDefault="00EC3716">
            <w:pPr>
              <w:pStyle w:val="TableParagraph"/>
              <w:spacing w:before="59"/>
              <w:ind w:left="155"/>
              <w:rPr>
                <w:sz w:val="21"/>
              </w:rPr>
            </w:pPr>
            <w:r>
              <w:rPr>
                <w:color w:val="333333"/>
                <w:sz w:val="21"/>
              </w:rPr>
              <w:t>/ ECTS</w:t>
            </w:r>
          </w:p>
          <w:p w:rsidR="006F3781" w:rsidRDefault="00EC3716">
            <w:pPr>
              <w:pStyle w:val="TableParagraph"/>
              <w:spacing w:before="59"/>
              <w:ind w:left="155"/>
              <w:rPr>
                <w:sz w:val="21"/>
              </w:rPr>
            </w:pPr>
            <w:r>
              <w:rPr>
                <w:color w:val="333333"/>
                <w:sz w:val="21"/>
              </w:rPr>
              <w:t>credits 10*</w:t>
            </w:r>
          </w:p>
        </w:tc>
      </w:tr>
      <w:tr w:rsidR="006F3781">
        <w:trPr>
          <w:trHeight w:val="1195"/>
        </w:trPr>
        <w:tc>
          <w:tcPr>
            <w:tcW w:w="1620" w:type="dxa"/>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31" w:right="130"/>
              <w:jc w:val="center"/>
              <w:rPr>
                <w:sz w:val="21"/>
              </w:rPr>
            </w:pPr>
            <w:r>
              <w:rPr>
                <w:color w:val="333333"/>
                <w:sz w:val="21"/>
              </w:rPr>
              <w:t>6HURM006W</w:t>
            </w:r>
          </w:p>
        </w:tc>
        <w:tc>
          <w:tcPr>
            <w:tcW w:w="4560" w:type="dxa"/>
            <w:tcBorders>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3"/>
              <w:rPr>
                <w:sz w:val="21"/>
              </w:rPr>
            </w:pPr>
            <w:hyperlink w:anchor="_bookmark44" w:history="1">
              <w:r>
                <w:rPr>
                  <w:color w:val="0000FF"/>
                  <w:sz w:val="21"/>
                </w:rPr>
                <w:t>Coaching and Mentoring in the Workplace</w:t>
              </w:r>
            </w:hyperlink>
          </w:p>
        </w:tc>
        <w:tc>
          <w:tcPr>
            <w:tcW w:w="855"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5"/>
              <w:rPr>
                <w:sz w:val="21"/>
              </w:rPr>
            </w:pPr>
            <w:r>
              <w:rPr>
                <w:color w:val="333333"/>
                <w:sz w:val="21"/>
              </w:rPr>
              <w:t>6</w:t>
            </w:r>
          </w:p>
        </w:tc>
        <w:tc>
          <w:tcPr>
            <w:tcW w:w="1275" w:type="dxa"/>
            <w:tcBorders>
              <w:left w:val="single" w:sz="6" w:space="0" w:color="000000"/>
              <w:right w:val="single" w:sz="6" w:space="0" w:color="000000"/>
            </w:tcBorders>
          </w:tcPr>
          <w:p w:rsidR="006F3781" w:rsidRDefault="006F3781">
            <w:pPr>
              <w:pStyle w:val="TableParagraph"/>
              <w:spacing w:before="6"/>
              <w:rPr>
                <w:sz w:val="26"/>
              </w:rPr>
            </w:pPr>
          </w:p>
          <w:p w:rsidR="006F3781" w:rsidRDefault="00EC3716">
            <w:pPr>
              <w:pStyle w:val="TableParagraph"/>
              <w:spacing w:before="1" w:line="297" w:lineRule="auto"/>
              <w:ind w:left="155" w:right="186"/>
              <w:rPr>
                <w:sz w:val="21"/>
              </w:rPr>
            </w:pPr>
            <w:r>
              <w:rPr>
                <w:color w:val="333333"/>
                <w:sz w:val="21"/>
              </w:rPr>
              <w:t>Semester 2</w:t>
            </w:r>
          </w:p>
        </w:tc>
        <w:tc>
          <w:tcPr>
            <w:tcW w:w="930"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5"/>
              <w:rPr>
                <w:sz w:val="21"/>
              </w:rPr>
            </w:pPr>
            <w:r>
              <w:rPr>
                <w:color w:val="333333"/>
                <w:sz w:val="21"/>
              </w:rPr>
              <w:t>20</w:t>
            </w:r>
          </w:p>
        </w:tc>
        <w:tc>
          <w:tcPr>
            <w:tcW w:w="1545" w:type="dxa"/>
            <w:tcBorders>
              <w:left w:val="single" w:sz="6" w:space="0" w:color="000000"/>
              <w:right w:val="single" w:sz="6" w:space="0" w:color="000000"/>
            </w:tcBorders>
          </w:tcPr>
          <w:p w:rsidR="006F3781" w:rsidRDefault="00EC3716">
            <w:pPr>
              <w:pStyle w:val="TableParagraph"/>
              <w:spacing w:before="156"/>
              <w:ind w:left="155"/>
              <w:rPr>
                <w:sz w:val="21"/>
              </w:rPr>
            </w:pPr>
            <w:r>
              <w:rPr>
                <w:color w:val="333333"/>
                <w:sz w:val="21"/>
              </w:rPr>
              <w:t>US Credits 4</w:t>
            </w:r>
          </w:p>
          <w:p w:rsidR="006F3781" w:rsidRDefault="00EC3716">
            <w:pPr>
              <w:pStyle w:val="TableParagraph"/>
              <w:spacing w:before="58"/>
              <w:ind w:left="155"/>
              <w:rPr>
                <w:sz w:val="21"/>
              </w:rPr>
            </w:pPr>
            <w:r>
              <w:rPr>
                <w:color w:val="333333"/>
                <w:sz w:val="21"/>
              </w:rPr>
              <w:t>/ ECTS</w:t>
            </w:r>
          </w:p>
          <w:p w:rsidR="006F3781" w:rsidRDefault="00EC3716">
            <w:pPr>
              <w:pStyle w:val="TableParagraph"/>
              <w:spacing w:before="59"/>
              <w:ind w:left="155"/>
              <w:rPr>
                <w:sz w:val="21"/>
              </w:rPr>
            </w:pPr>
            <w:r>
              <w:rPr>
                <w:color w:val="333333"/>
                <w:sz w:val="21"/>
              </w:rPr>
              <w:t>credits 10*</w:t>
            </w:r>
          </w:p>
        </w:tc>
      </w:tr>
      <w:tr w:rsidR="006F3781">
        <w:trPr>
          <w:trHeight w:val="1194"/>
        </w:trPr>
        <w:tc>
          <w:tcPr>
            <w:tcW w:w="1620" w:type="dxa"/>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31" w:right="130"/>
              <w:jc w:val="center"/>
              <w:rPr>
                <w:sz w:val="21"/>
              </w:rPr>
            </w:pPr>
            <w:r>
              <w:rPr>
                <w:color w:val="333333"/>
                <w:sz w:val="21"/>
              </w:rPr>
              <w:t>6HURM009W</w:t>
            </w:r>
          </w:p>
        </w:tc>
        <w:tc>
          <w:tcPr>
            <w:tcW w:w="4560" w:type="dxa"/>
            <w:tcBorders>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3"/>
              <w:rPr>
                <w:sz w:val="21"/>
              </w:rPr>
            </w:pPr>
            <w:hyperlink w:anchor="_bookmark45" w:history="1">
              <w:r>
                <w:rPr>
                  <w:color w:val="0000FF"/>
                  <w:sz w:val="21"/>
                </w:rPr>
                <w:t>Comparative International Management</w:t>
              </w:r>
            </w:hyperlink>
          </w:p>
        </w:tc>
        <w:tc>
          <w:tcPr>
            <w:tcW w:w="855"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5"/>
              <w:rPr>
                <w:sz w:val="21"/>
              </w:rPr>
            </w:pPr>
            <w:r>
              <w:rPr>
                <w:color w:val="333333"/>
                <w:sz w:val="21"/>
              </w:rPr>
              <w:t>6</w:t>
            </w:r>
          </w:p>
        </w:tc>
        <w:tc>
          <w:tcPr>
            <w:tcW w:w="1275" w:type="dxa"/>
            <w:tcBorders>
              <w:left w:val="single" w:sz="6" w:space="0" w:color="000000"/>
              <w:right w:val="single" w:sz="6" w:space="0" w:color="000000"/>
            </w:tcBorders>
          </w:tcPr>
          <w:p w:rsidR="006F3781" w:rsidRDefault="006F3781">
            <w:pPr>
              <w:pStyle w:val="TableParagraph"/>
              <w:spacing w:before="7"/>
              <w:rPr>
                <w:sz w:val="26"/>
              </w:rPr>
            </w:pPr>
          </w:p>
          <w:p w:rsidR="006F3781" w:rsidRDefault="00EC3716">
            <w:pPr>
              <w:pStyle w:val="TableParagraph"/>
              <w:spacing w:line="297" w:lineRule="auto"/>
              <w:ind w:left="155" w:right="186"/>
              <w:rPr>
                <w:sz w:val="21"/>
              </w:rPr>
            </w:pPr>
            <w:r>
              <w:rPr>
                <w:color w:val="333333"/>
                <w:sz w:val="21"/>
              </w:rPr>
              <w:t>Semester 2</w:t>
            </w:r>
          </w:p>
        </w:tc>
        <w:tc>
          <w:tcPr>
            <w:tcW w:w="930" w:type="dxa"/>
            <w:tcBorders>
              <w:left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spacing w:before="1"/>
              <w:ind w:left="155"/>
              <w:rPr>
                <w:sz w:val="21"/>
              </w:rPr>
            </w:pPr>
            <w:r>
              <w:rPr>
                <w:color w:val="333333"/>
                <w:sz w:val="21"/>
              </w:rPr>
              <w:t>20</w:t>
            </w:r>
          </w:p>
        </w:tc>
        <w:tc>
          <w:tcPr>
            <w:tcW w:w="1545" w:type="dxa"/>
            <w:tcBorders>
              <w:left w:val="single" w:sz="6" w:space="0" w:color="000000"/>
              <w:right w:val="single" w:sz="6" w:space="0" w:color="000000"/>
            </w:tcBorders>
          </w:tcPr>
          <w:p w:rsidR="006F3781" w:rsidRDefault="00EC3716">
            <w:pPr>
              <w:pStyle w:val="TableParagraph"/>
              <w:spacing w:before="156"/>
              <w:ind w:left="155"/>
              <w:rPr>
                <w:sz w:val="21"/>
              </w:rPr>
            </w:pPr>
            <w:r>
              <w:rPr>
                <w:color w:val="333333"/>
                <w:sz w:val="21"/>
              </w:rPr>
              <w:t>US Credits 4</w:t>
            </w:r>
          </w:p>
          <w:p w:rsidR="006F3781" w:rsidRDefault="00EC3716">
            <w:pPr>
              <w:pStyle w:val="TableParagraph"/>
              <w:spacing w:before="59"/>
              <w:ind w:left="155"/>
              <w:rPr>
                <w:sz w:val="21"/>
              </w:rPr>
            </w:pPr>
            <w:r>
              <w:rPr>
                <w:color w:val="333333"/>
                <w:sz w:val="21"/>
              </w:rPr>
              <w:t>/ ECTS</w:t>
            </w:r>
          </w:p>
          <w:p w:rsidR="006F3781" w:rsidRDefault="00EC3716">
            <w:pPr>
              <w:pStyle w:val="TableParagraph"/>
              <w:spacing w:before="58"/>
              <w:ind w:left="155"/>
              <w:rPr>
                <w:sz w:val="21"/>
              </w:rPr>
            </w:pPr>
            <w:r>
              <w:rPr>
                <w:color w:val="333333"/>
                <w:sz w:val="21"/>
              </w:rPr>
              <w:t>credits 10*</w:t>
            </w:r>
          </w:p>
        </w:tc>
      </w:tr>
      <w:tr w:rsidR="006F3781">
        <w:trPr>
          <w:trHeight w:val="597"/>
        </w:trPr>
        <w:tc>
          <w:tcPr>
            <w:tcW w:w="10785" w:type="dxa"/>
            <w:gridSpan w:val="6"/>
            <w:tcBorders>
              <w:bottom w:val="single" w:sz="6" w:space="0" w:color="000000"/>
              <w:right w:val="single" w:sz="6" w:space="0" w:color="000000"/>
            </w:tcBorders>
          </w:tcPr>
          <w:p w:rsidR="006F3781" w:rsidRDefault="00EC3716">
            <w:pPr>
              <w:pStyle w:val="TableParagraph"/>
              <w:spacing w:before="156"/>
              <w:ind w:left="152"/>
              <w:rPr>
                <w:b/>
                <w:sz w:val="21"/>
              </w:rPr>
            </w:pPr>
            <w:r>
              <w:rPr>
                <w:b/>
                <w:color w:val="333333"/>
                <w:sz w:val="21"/>
              </w:rPr>
              <w:t>Management and Marketing</w:t>
            </w:r>
          </w:p>
        </w:tc>
      </w:tr>
      <w:tr w:rsidR="00D61C83" w:rsidTr="00D75F67">
        <w:trPr>
          <w:trHeight w:val="1200"/>
        </w:trPr>
        <w:tc>
          <w:tcPr>
            <w:tcW w:w="1620" w:type="dxa"/>
            <w:tcBorders>
              <w:top w:val="single" w:sz="6" w:space="0" w:color="000000"/>
              <w:bottom w:val="single" w:sz="6" w:space="0" w:color="000000"/>
            </w:tcBorders>
          </w:tcPr>
          <w:p w:rsidR="00D61C83" w:rsidRDefault="00D61C83" w:rsidP="00D75F67">
            <w:pPr>
              <w:pStyle w:val="TableParagraph"/>
            </w:pPr>
          </w:p>
          <w:p w:rsidR="00D61C83" w:rsidRDefault="00D61C83" w:rsidP="00D75F67">
            <w:pPr>
              <w:pStyle w:val="TableParagraph"/>
              <w:spacing w:before="9"/>
              <w:rPr>
                <w:sz w:val="17"/>
              </w:rPr>
            </w:pPr>
          </w:p>
          <w:p w:rsidR="00D61C83" w:rsidRDefault="00D61C83" w:rsidP="00D75F67">
            <w:pPr>
              <w:pStyle w:val="TableParagraph"/>
              <w:ind w:left="153"/>
              <w:rPr>
                <w:sz w:val="21"/>
              </w:rPr>
            </w:pPr>
            <w:r>
              <w:rPr>
                <w:color w:val="333333"/>
                <w:sz w:val="21"/>
              </w:rPr>
              <w:t>4MARK006W</w:t>
            </w:r>
          </w:p>
        </w:tc>
        <w:tc>
          <w:tcPr>
            <w:tcW w:w="4560" w:type="dxa"/>
            <w:tcBorders>
              <w:top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9"/>
              <w:rPr>
                <w:sz w:val="17"/>
              </w:rPr>
            </w:pPr>
          </w:p>
          <w:p w:rsidR="00D61C83" w:rsidRDefault="00D61C83" w:rsidP="00D75F67">
            <w:pPr>
              <w:pStyle w:val="TableParagraph"/>
              <w:ind w:left="153"/>
              <w:rPr>
                <w:sz w:val="21"/>
              </w:rPr>
            </w:pPr>
            <w:hyperlink w:anchor="_bookmark53" w:history="1">
              <w:r>
                <w:rPr>
                  <w:color w:val="0000FF"/>
                  <w:sz w:val="21"/>
                </w:rPr>
                <w:t>The Power of Brands</w:t>
              </w:r>
            </w:hyperlink>
          </w:p>
        </w:tc>
        <w:tc>
          <w:tcPr>
            <w:tcW w:w="85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9"/>
              <w:rPr>
                <w:sz w:val="17"/>
              </w:rPr>
            </w:pPr>
          </w:p>
          <w:p w:rsidR="00D61C83" w:rsidRDefault="00D61C83" w:rsidP="00D75F67">
            <w:pPr>
              <w:pStyle w:val="TableParagraph"/>
              <w:ind w:left="156"/>
              <w:rPr>
                <w:sz w:val="21"/>
              </w:rPr>
            </w:pPr>
            <w:r>
              <w:rPr>
                <w:color w:val="333333"/>
                <w:sz w:val="21"/>
              </w:rPr>
              <w:t>4</w:t>
            </w:r>
          </w:p>
        </w:tc>
        <w:tc>
          <w:tcPr>
            <w:tcW w:w="127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spacing w:before="8"/>
              <w:rPr>
                <w:sz w:val="26"/>
              </w:rPr>
            </w:pPr>
          </w:p>
          <w:p w:rsidR="00D61C83" w:rsidRDefault="00D61C83" w:rsidP="00D75F67">
            <w:pPr>
              <w:pStyle w:val="TableParagraph"/>
              <w:spacing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9"/>
              <w:rPr>
                <w:sz w:val="17"/>
              </w:rPr>
            </w:pPr>
          </w:p>
          <w:p w:rsidR="00D61C83" w:rsidRDefault="00D61C83" w:rsidP="00D75F67">
            <w:pPr>
              <w:pStyle w:val="TableParagraph"/>
              <w:ind w:left="155"/>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spacing w:before="157"/>
              <w:ind w:left="156"/>
              <w:rPr>
                <w:sz w:val="21"/>
              </w:rPr>
            </w:pPr>
            <w:r>
              <w:rPr>
                <w:color w:val="333333"/>
                <w:sz w:val="21"/>
              </w:rPr>
              <w:t>US Credits 4</w:t>
            </w:r>
          </w:p>
          <w:p w:rsidR="00D61C83" w:rsidRDefault="00D61C83" w:rsidP="00D75F67">
            <w:pPr>
              <w:pStyle w:val="TableParagraph"/>
              <w:spacing w:before="59"/>
              <w:ind w:left="156"/>
              <w:rPr>
                <w:sz w:val="21"/>
              </w:rPr>
            </w:pPr>
            <w:r>
              <w:rPr>
                <w:color w:val="333333"/>
                <w:sz w:val="21"/>
              </w:rPr>
              <w:t>/ ECTS</w:t>
            </w:r>
          </w:p>
          <w:p w:rsidR="00D61C83" w:rsidRDefault="00D61C83" w:rsidP="00D75F67">
            <w:pPr>
              <w:pStyle w:val="TableParagraph"/>
              <w:spacing w:before="59"/>
              <w:ind w:left="156"/>
              <w:rPr>
                <w:sz w:val="21"/>
              </w:rPr>
            </w:pPr>
            <w:r>
              <w:rPr>
                <w:color w:val="333333"/>
                <w:sz w:val="21"/>
              </w:rPr>
              <w:t>credits 10*</w:t>
            </w:r>
          </w:p>
        </w:tc>
      </w:tr>
      <w:tr w:rsidR="006F3781">
        <w:trPr>
          <w:trHeight w:val="615"/>
        </w:trPr>
        <w:tc>
          <w:tcPr>
            <w:tcW w:w="1620" w:type="dxa"/>
            <w:tcBorders>
              <w:top w:val="single" w:sz="6" w:space="0" w:color="000000"/>
              <w:bottom w:val="nil"/>
            </w:tcBorders>
          </w:tcPr>
          <w:p w:rsidR="006F3781" w:rsidRDefault="006F3781">
            <w:pPr>
              <w:pStyle w:val="TableParagraph"/>
              <w:rPr>
                <w:rFonts w:ascii="Times New Roman"/>
                <w:sz w:val="20"/>
              </w:rPr>
            </w:pPr>
          </w:p>
        </w:tc>
        <w:tc>
          <w:tcPr>
            <w:tcW w:w="4560" w:type="dxa"/>
            <w:tcBorders>
              <w:top w:val="single" w:sz="6" w:space="0" w:color="000000"/>
              <w:bottom w:val="nil"/>
              <w:right w:val="single" w:sz="6" w:space="0" w:color="000000"/>
            </w:tcBorders>
          </w:tcPr>
          <w:p w:rsidR="006F3781" w:rsidRDefault="006F3781">
            <w:pPr>
              <w:pStyle w:val="TableParagraph"/>
              <w:rPr>
                <w:rFonts w:ascii="Times New Roman"/>
                <w:sz w:val="20"/>
              </w:rPr>
            </w:pPr>
          </w:p>
        </w:tc>
        <w:tc>
          <w:tcPr>
            <w:tcW w:w="855" w:type="dxa"/>
            <w:tcBorders>
              <w:top w:val="single" w:sz="6" w:space="0" w:color="000000"/>
              <w:left w:val="single" w:sz="6" w:space="0" w:color="000000"/>
              <w:bottom w:val="nil"/>
              <w:right w:val="single" w:sz="6" w:space="0" w:color="000000"/>
            </w:tcBorders>
          </w:tcPr>
          <w:p w:rsidR="006F3781" w:rsidRDefault="006F3781">
            <w:pPr>
              <w:pStyle w:val="TableParagraph"/>
              <w:rPr>
                <w:rFonts w:ascii="Times New Roman"/>
                <w:sz w:val="20"/>
              </w:rPr>
            </w:pPr>
          </w:p>
        </w:tc>
        <w:tc>
          <w:tcPr>
            <w:tcW w:w="1275" w:type="dxa"/>
            <w:tcBorders>
              <w:top w:val="single" w:sz="6" w:space="0" w:color="000000"/>
              <w:left w:val="single" w:sz="6" w:space="0" w:color="000000"/>
              <w:bottom w:val="nil"/>
              <w:right w:val="single" w:sz="6" w:space="0" w:color="000000"/>
            </w:tcBorders>
          </w:tcPr>
          <w:p w:rsidR="006F3781" w:rsidRDefault="006F3781">
            <w:pPr>
              <w:pStyle w:val="TableParagraph"/>
              <w:spacing w:before="10"/>
              <w:rPr>
                <w:sz w:val="26"/>
              </w:rPr>
            </w:pPr>
          </w:p>
          <w:p w:rsidR="006F3781" w:rsidRDefault="00EC3716">
            <w:pPr>
              <w:pStyle w:val="TableParagraph"/>
              <w:ind w:left="155"/>
              <w:rPr>
                <w:sz w:val="21"/>
              </w:rPr>
            </w:pPr>
            <w:r>
              <w:rPr>
                <w:color w:val="333333"/>
                <w:sz w:val="21"/>
              </w:rPr>
              <w:t>Semester</w:t>
            </w:r>
          </w:p>
        </w:tc>
        <w:tc>
          <w:tcPr>
            <w:tcW w:w="930" w:type="dxa"/>
            <w:tcBorders>
              <w:top w:val="single" w:sz="6" w:space="0" w:color="000000"/>
              <w:left w:val="single" w:sz="6" w:space="0" w:color="000000"/>
              <w:bottom w:val="nil"/>
              <w:right w:val="single" w:sz="6" w:space="0" w:color="000000"/>
            </w:tcBorders>
          </w:tcPr>
          <w:p w:rsidR="006F3781" w:rsidRDefault="006F3781">
            <w:pPr>
              <w:pStyle w:val="TableParagraph"/>
              <w:rPr>
                <w:rFonts w:ascii="Times New Roman"/>
                <w:sz w:val="20"/>
              </w:rPr>
            </w:pPr>
          </w:p>
        </w:tc>
        <w:tc>
          <w:tcPr>
            <w:tcW w:w="1545" w:type="dxa"/>
            <w:tcBorders>
              <w:top w:val="single" w:sz="6" w:space="0" w:color="000000"/>
              <w:left w:val="single" w:sz="6" w:space="0" w:color="000000"/>
              <w:bottom w:val="nil"/>
              <w:right w:val="single" w:sz="6" w:space="0" w:color="000000"/>
            </w:tcBorders>
          </w:tcPr>
          <w:p w:rsidR="006F3781" w:rsidRDefault="00EC3716">
            <w:pPr>
              <w:pStyle w:val="TableParagraph"/>
              <w:spacing w:before="159"/>
              <w:ind w:left="155"/>
              <w:rPr>
                <w:sz w:val="21"/>
              </w:rPr>
            </w:pPr>
            <w:r>
              <w:rPr>
                <w:color w:val="333333"/>
                <w:sz w:val="21"/>
              </w:rPr>
              <w:t>US Credits 4</w:t>
            </w:r>
          </w:p>
        </w:tc>
      </w:tr>
      <w:tr w:rsidR="006F3781">
        <w:trPr>
          <w:trHeight w:val="740"/>
        </w:trPr>
        <w:tc>
          <w:tcPr>
            <w:tcW w:w="1620" w:type="dxa"/>
            <w:tcBorders>
              <w:top w:val="nil"/>
              <w:bottom w:val="single" w:sz="6" w:space="0" w:color="000000"/>
            </w:tcBorders>
          </w:tcPr>
          <w:p w:rsidR="006F3781" w:rsidRDefault="00EC3716">
            <w:pPr>
              <w:pStyle w:val="TableParagraph"/>
              <w:spacing w:line="237" w:lineRule="exact"/>
              <w:ind w:left="155"/>
              <w:rPr>
                <w:sz w:val="21"/>
              </w:rPr>
            </w:pPr>
            <w:r>
              <w:rPr>
                <w:color w:val="333333"/>
                <w:sz w:val="21"/>
              </w:rPr>
              <w:t>4MARK012W</w:t>
            </w:r>
          </w:p>
        </w:tc>
        <w:tc>
          <w:tcPr>
            <w:tcW w:w="4560" w:type="dxa"/>
            <w:tcBorders>
              <w:top w:val="nil"/>
              <w:bottom w:val="single" w:sz="6" w:space="0" w:color="000000"/>
              <w:right w:val="single" w:sz="6" w:space="0" w:color="000000"/>
            </w:tcBorders>
          </w:tcPr>
          <w:p w:rsidR="006F3781" w:rsidRDefault="00EC3716">
            <w:pPr>
              <w:pStyle w:val="TableParagraph"/>
              <w:spacing w:line="237" w:lineRule="exact"/>
              <w:ind w:left="154"/>
              <w:rPr>
                <w:sz w:val="21"/>
              </w:rPr>
            </w:pPr>
            <w:hyperlink w:anchor="_bookmark46" w:history="1">
              <w:r>
                <w:rPr>
                  <w:color w:val="0000FF"/>
                  <w:sz w:val="21"/>
                </w:rPr>
                <w:t>Marketing for Business Managers</w:t>
              </w:r>
            </w:hyperlink>
          </w:p>
        </w:tc>
        <w:tc>
          <w:tcPr>
            <w:tcW w:w="855" w:type="dxa"/>
            <w:tcBorders>
              <w:top w:val="nil"/>
              <w:left w:val="single" w:sz="6" w:space="0" w:color="000000"/>
              <w:bottom w:val="single" w:sz="6" w:space="0" w:color="000000"/>
              <w:right w:val="single" w:sz="6" w:space="0" w:color="000000"/>
            </w:tcBorders>
          </w:tcPr>
          <w:p w:rsidR="006F3781" w:rsidRDefault="00EC3716">
            <w:pPr>
              <w:pStyle w:val="TableParagraph"/>
              <w:spacing w:line="237" w:lineRule="exact"/>
              <w:ind w:left="157"/>
              <w:rPr>
                <w:sz w:val="21"/>
              </w:rPr>
            </w:pPr>
            <w:r>
              <w:rPr>
                <w:color w:val="333333"/>
                <w:sz w:val="21"/>
              </w:rPr>
              <w:t>4</w:t>
            </w:r>
          </w:p>
        </w:tc>
        <w:tc>
          <w:tcPr>
            <w:tcW w:w="1275" w:type="dxa"/>
            <w:tcBorders>
              <w:top w:val="nil"/>
              <w:left w:val="single" w:sz="6" w:space="0" w:color="000000"/>
              <w:bottom w:val="single" w:sz="6" w:space="0" w:color="000000"/>
              <w:right w:val="single" w:sz="6" w:space="0" w:color="000000"/>
            </w:tcBorders>
          </w:tcPr>
          <w:p w:rsidR="006F3781" w:rsidRDefault="00EC3716">
            <w:pPr>
              <w:pStyle w:val="TableParagraph"/>
              <w:spacing w:before="145"/>
              <w:ind w:left="157"/>
              <w:rPr>
                <w:sz w:val="21"/>
              </w:rPr>
            </w:pPr>
            <w:r>
              <w:rPr>
                <w:color w:val="333333"/>
                <w:sz w:val="21"/>
              </w:rPr>
              <w:t>2</w:t>
            </w:r>
          </w:p>
        </w:tc>
        <w:tc>
          <w:tcPr>
            <w:tcW w:w="930" w:type="dxa"/>
            <w:tcBorders>
              <w:top w:val="nil"/>
              <w:left w:val="single" w:sz="6" w:space="0" w:color="000000"/>
              <w:bottom w:val="single" w:sz="6" w:space="0" w:color="000000"/>
              <w:right w:val="single" w:sz="6" w:space="0" w:color="000000"/>
            </w:tcBorders>
          </w:tcPr>
          <w:p w:rsidR="006F3781" w:rsidRDefault="00EC3716">
            <w:pPr>
              <w:pStyle w:val="TableParagraph"/>
              <w:spacing w:line="237" w:lineRule="exact"/>
              <w:ind w:left="157"/>
              <w:rPr>
                <w:sz w:val="21"/>
              </w:rPr>
            </w:pPr>
            <w:r>
              <w:rPr>
                <w:color w:val="333333"/>
                <w:sz w:val="21"/>
              </w:rPr>
              <w:t>20</w:t>
            </w:r>
          </w:p>
        </w:tc>
        <w:tc>
          <w:tcPr>
            <w:tcW w:w="1545" w:type="dxa"/>
            <w:tcBorders>
              <w:top w:val="nil"/>
              <w:left w:val="single" w:sz="6" w:space="0" w:color="000000"/>
              <w:bottom w:val="single" w:sz="6" w:space="0" w:color="000000"/>
              <w:right w:val="single" w:sz="6" w:space="0" w:color="000000"/>
            </w:tcBorders>
          </w:tcPr>
          <w:p w:rsidR="006F3781" w:rsidRDefault="00EC3716">
            <w:pPr>
              <w:pStyle w:val="TableParagraph"/>
              <w:spacing w:line="237" w:lineRule="exact"/>
              <w:ind w:left="157"/>
              <w:rPr>
                <w:sz w:val="21"/>
              </w:rPr>
            </w:pPr>
            <w:r>
              <w:rPr>
                <w:color w:val="333333"/>
                <w:sz w:val="21"/>
              </w:rPr>
              <w:t>/ ECTS</w:t>
            </w:r>
          </w:p>
          <w:p w:rsidR="006F3781" w:rsidRDefault="00EC3716">
            <w:pPr>
              <w:pStyle w:val="TableParagraph"/>
              <w:spacing w:before="58"/>
              <w:ind w:left="157"/>
              <w:rPr>
                <w:sz w:val="21"/>
              </w:rPr>
            </w:pPr>
            <w:r>
              <w:rPr>
                <w:color w:val="333333"/>
                <w:sz w:val="21"/>
              </w:rPr>
              <w:t>credits 10*</w:t>
            </w:r>
          </w:p>
        </w:tc>
      </w:tr>
      <w:tr w:rsidR="00D61C83" w:rsidTr="00D75F67">
        <w:trPr>
          <w:trHeight w:val="1195"/>
        </w:trPr>
        <w:tc>
          <w:tcPr>
            <w:tcW w:w="1620" w:type="dxa"/>
          </w:tcPr>
          <w:p w:rsidR="00D61C83" w:rsidRDefault="00D61C83" w:rsidP="00D75F67">
            <w:pPr>
              <w:pStyle w:val="TableParagraph"/>
            </w:pPr>
          </w:p>
          <w:p w:rsidR="00D61C83" w:rsidRDefault="00D61C83" w:rsidP="00D75F67">
            <w:pPr>
              <w:pStyle w:val="TableParagraph"/>
              <w:spacing w:before="5"/>
              <w:rPr>
                <w:sz w:val="17"/>
              </w:rPr>
            </w:pPr>
          </w:p>
          <w:p w:rsidR="00D61C83" w:rsidRDefault="00D61C83" w:rsidP="00D75F67">
            <w:pPr>
              <w:pStyle w:val="TableParagraph"/>
              <w:ind w:left="154"/>
              <w:rPr>
                <w:sz w:val="21"/>
              </w:rPr>
            </w:pPr>
            <w:r>
              <w:rPr>
                <w:color w:val="333333"/>
                <w:sz w:val="21"/>
              </w:rPr>
              <w:t>5MARK006W</w:t>
            </w:r>
          </w:p>
        </w:tc>
        <w:tc>
          <w:tcPr>
            <w:tcW w:w="4560" w:type="dxa"/>
            <w:tcBorders>
              <w:right w:val="single" w:sz="6" w:space="0" w:color="000000"/>
            </w:tcBorders>
          </w:tcPr>
          <w:p w:rsidR="00D61C83" w:rsidRDefault="00D61C83" w:rsidP="00D75F67">
            <w:pPr>
              <w:pStyle w:val="TableParagraph"/>
            </w:pPr>
          </w:p>
          <w:p w:rsidR="00D61C83" w:rsidRDefault="00D61C83" w:rsidP="00D75F67">
            <w:pPr>
              <w:pStyle w:val="TableParagraph"/>
              <w:spacing w:before="5"/>
              <w:rPr>
                <w:sz w:val="17"/>
              </w:rPr>
            </w:pPr>
          </w:p>
          <w:p w:rsidR="00D61C83" w:rsidRDefault="00D61C83" w:rsidP="00D75F67">
            <w:pPr>
              <w:pStyle w:val="TableParagraph"/>
              <w:ind w:left="154"/>
              <w:rPr>
                <w:sz w:val="21"/>
              </w:rPr>
            </w:pPr>
            <w:hyperlink w:anchor="_bookmark50" w:history="1">
              <w:r>
                <w:rPr>
                  <w:color w:val="0000FF"/>
                  <w:sz w:val="21"/>
                </w:rPr>
                <w:t>Retail Marketing</w:t>
              </w:r>
            </w:hyperlink>
          </w:p>
        </w:tc>
        <w:tc>
          <w:tcPr>
            <w:tcW w:w="855" w:type="dxa"/>
            <w:tcBorders>
              <w:left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5"/>
              <w:rPr>
                <w:sz w:val="17"/>
              </w:rPr>
            </w:pPr>
          </w:p>
          <w:p w:rsidR="00D61C83" w:rsidRDefault="00D61C83" w:rsidP="00D75F67">
            <w:pPr>
              <w:pStyle w:val="TableParagraph"/>
              <w:ind w:left="156"/>
              <w:rPr>
                <w:sz w:val="21"/>
              </w:rPr>
            </w:pPr>
            <w:r>
              <w:rPr>
                <w:color w:val="333333"/>
                <w:sz w:val="21"/>
              </w:rPr>
              <w:t>5</w:t>
            </w:r>
          </w:p>
        </w:tc>
        <w:tc>
          <w:tcPr>
            <w:tcW w:w="1275" w:type="dxa"/>
            <w:tcBorders>
              <w:left w:val="single" w:sz="6" w:space="0" w:color="000000"/>
              <w:right w:val="single" w:sz="6" w:space="0" w:color="000000"/>
            </w:tcBorders>
          </w:tcPr>
          <w:p w:rsidR="00D61C83" w:rsidRDefault="00D61C83" w:rsidP="00D75F67">
            <w:pPr>
              <w:pStyle w:val="TableParagraph"/>
              <w:spacing w:before="5"/>
              <w:rPr>
                <w:sz w:val="26"/>
              </w:rPr>
            </w:pPr>
          </w:p>
          <w:p w:rsidR="00D61C83" w:rsidRDefault="00D61C83" w:rsidP="00D75F67">
            <w:pPr>
              <w:pStyle w:val="TableParagraph"/>
              <w:spacing w:line="297" w:lineRule="auto"/>
              <w:ind w:left="156" w:right="185"/>
              <w:rPr>
                <w:sz w:val="21"/>
              </w:rPr>
            </w:pPr>
            <w:r>
              <w:rPr>
                <w:color w:val="333333"/>
                <w:sz w:val="21"/>
              </w:rPr>
              <w:t>Semester 2</w:t>
            </w:r>
          </w:p>
        </w:tc>
        <w:tc>
          <w:tcPr>
            <w:tcW w:w="930" w:type="dxa"/>
            <w:tcBorders>
              <w:left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5"/>
              <w:rPr>
                <w:sz w:val="17"/>
              </w:rPr>
            </w:pPr>
          </w:p>
          <w:p w:rsidR="00D61C83" w:rsidRDefault="00D61C83" w:rsidP="00D75F67">
            <w:pPr>
              <w:pStyle w:val="TableParagraph"/>
              <w:ind w:left="156"/>
              <w:rPr>
                <w:sz w:val="21"/>
              </w:rPr>
            </w:pPr>
            <w:r>
              <w:rPr>
                <w:color w:val="333333"/>
                <w:sz w:val="21"/>
              </w:rPr>
              <w:t>20</w:t>
            </w:r>
          </w:p>
        </w:tc>
        <w:tc>
          <w:tcPr>
            <w:tcW w:w="1545" w:type="dxa"/>
            <w:tcBorders>
              <w:left w:val="single" w:sz="6" w:space="0" w:color="000000"/>
              <w:right w:val="single" w:sz="6" w:space="0" w:color="000000"/>
            </w:tcBorders>
          </w:tcPr>
          <w:p w:rsidR="00D61C83" w:rsidRDefault="00D61C83" w:rsidP="00D75F67">
            <w:pPr>
              <w:pStyle w:val="TableParagraph"/>
              <w:spacing w:before="154"/>
              <w:ind w:left="156"/>
              <w:rPr>
                <w:sz w:val="21"/>
              </w:rPr>
            </w:pPr>
            <w:r>
              <w:rPr>
                <w:color w:val="333333"/>
                <w:sz w:val="21"/>
              </w:rPr>
              <w:t>US Credits 4</w:t>
            </w:r>
          </w:p>
          <w:p w:rsidR="00D61C83" w:rsidRDefault="00D61C83" w:rsidP="00D75F67">
            <w:pPr>
              <w:pStyle w:val="TableParagraph"/>
              <w:spacing w:before="58"/>
              <w:ind w:left="156"/>
              <w:rPr>
                <w:sz w:val="21"/>
              </w:rPr>
            </w:pPr>
            <w:r>
              <w:rPr>
                <w:color w:val="333333"/>
                <w:sz w:val="21"/>
              </w:rPr>
              <w:t>/ ECTS</w:t>
            </w:r>
          </w:p>
          <w:p w:rsidR="00D61C83" w:rsidRDefault="00D61C83" w:rsidP="00D75F67">
            <w:pPr>
              <w:pStyle w:val="TableParagraph"/>
              <w:spacing w:before="59"/>
              <w:ind w:left="156"/>
              <w:rPr>
                <w:sz w:val="21"/>
              </w:rPr>
            </w:pPr>
            <w:r>
              <w:rPr>
                <w:color w:val="333333"/>
                <w:sz w:val="21"/>
              </w:rPr>
              <w:t>credits 10*</w:t>
            </w:r>
          </w:p>
        </w:tc>
      </w:tr>
      <w:tr w:rsidR="00D61C83" w:rsidTr="00D75F67">
        <w:trPr>
          <w:trHeight w:val="1200"/>
        </w:trPr>
        <w:tc>
          <w:tcPr>
            <w:tcW w:w="1620" w:type="dxa"/>
            <w:tcBorders>
              <w:top w:val="single" w:sz="6" w:space="0" w:color="000000"/>
              <w:bottom w:val="single" w:sz="6" w:space="0" w:color="000000"/>
            </w:tcBorders>
          </w:tcPr>
          <w:p w:rsidR="00D61C83" w:rsidRDefault="00D61C83" w:rsidP="00D75F67">
            <w:pPr>
              <w:pStyle w:val="TableParagraph"/>
            </w:pPr>
          </w:p>
          <w:p w:rsidR="00D61C83" w:rsidRDefault="00D61C83" w:rsidP="00D75F67">
            <w:pPr>
              <w:pStyle w:val="TableParagraph"/>
              <w:spacing w:before="8"/>
              <w:rPr>
                <w:sz w:val="17"/>
              </w:rPr>
            </w:pPr>
          </w:p>
          <w:p w:rsidR="00D61C83" w:rsidRDefault="00D61C83" w:rsidP="00D75F67">
            <w:pPr>
              <w:pStyle w:val="TableParagraph"/>
              <w:ind w:left="154"/>
              <w:rPr>
                <w:sz w:val="21"/>
              </w:rPr>
            </w:pPr>
            <w:r>
              <w:rPr>
                <w:color w:val="333333"/>
                <w:sz w:val="21"/>
              </w:rPr>
              <w:t>5MARK010W</w:t>
            </w:r>
          </w:p>
        </w:tc>
        <w:tc>
          <w:tcPr>
            <w:tcW w:w="4560" w:type="dxa"/>
            <w:tcBorders>
              <w:top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8"/>
              <w:rPr>
                <w:sz w:val="17"/>
              </w:rPr>
            </w:pPr>
          </w:p>
          <w:p w:rsidR="00D61C83" w:rsidRDefault="00D61C83" w:rsidP="00D75F67">
            <w:pPr>
              <w:pStyle w:val="TableParagraph"/>
              <w:ind w:left="154"/>
              <w:rPr>
                <w:sz w:val="21"/>
              </w:rPr>
            </w:pPr>
            <w:hyperlink w:anchor="_bookmark51" w:history="1">
              <w:r>
                <w:rPr>
                  <w:color w:val="0000FF"/>
                  <w:sz w:val="21"/>
                </w:rPr>
                <w:t>Sports Marketing</w:t>
              </w:r>
            </w:hyperlink>
          </w:p>
        </w:tc>
        <w:tc>
          <w:tcPr>
            <w:tcW w:w="85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8"/>
              <w:rPr>
                <w:sz w:val="17"/>
              </w:rPr>
            </w:pPr>
          </w:p>
          <w:p w:rsidR="00D61C83" w:rsidRDefault="00D61C83" w:rsidP="00D75F67">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spacing w:before="7"/>
              <w:rPr>
                <w:sz w:val="26"/>
              </w:rPr>
            </w:pPr>
          </w:p>
          <w:p w:rsidR="00D61C83" w:rsidRDefault="00D61C83" w:rsidP="00D75F67">
            <w:pPr>
              <w:pStyle w:val="TableParagraph"/>
              <w:spacing w:before="1"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8"/>
              <w:rPr>
                <w:sz w:val="17"/>
              </w:rPr>
            </w:pPr>
          </w:p>
          <w:p w:rsidR="00D61C83" w:rsidRDefault="00D61C83" w:rsidP="00D75F67">
            <w:pPr>
              <w:pStyle w:val="TableParagraph"/>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spacing w:before="157"/>
              <w:ind w:left="156"/>
              <w:rPr>
                <w:sz w:val="21"/>
              </w:rPr>
            </w:pPr>
            <w:r>
              <w:rPr>
                <w:color w:val="333333"/>
                <w:sz w:val="21"/>
              </w:rPr>
              <w:t>US Credits 4</w:t>
            </w:r>
          </w:p>
          <w:p w:rsidR="00D61C83" w:rsidRDefault="00D61C83" w:rsidP="00D75F67">
            <w:pPr>
              <w:pStyle w:val="TableParagraph"/>
              <w:spacing w:before="58"/>
              <w:ind w:left="156"/>
              <w:rPr>
                <w:sz w:val="21"/>
              </w:rPr>
            </w:pPr>
            <w:r>
              <w:rPr>
                <w:color w:val="333333"/>
                <w:sz w:val="21"/>
              </w:rPr>
              <w:t>/ ECTS</w:t>
            </w:r>
          </w:p>
          <w:p w:rsidR="00D61C83" w:rsidRDefault="00D61C83" w:rsidP="00D75F67">
            <w:pPr>
              <w:pStyle w:val="TableParagraph"/>
              <w:spacing w:before="59"/>
              <w:ind w:left="156"/>
              <w:rPr>
                <w:sz w:val="21"/>
              </w:rPr>
            </w:pPr>
            <w:r>
              <w:rPr>
                <w:color w:val="333333"/>
                <w:sz w:val="21"/>
              </w:rPr>
              <w:t>credits 10*</w:t>
            </w:r>
          </w:p>
        </w:tc>
      </w:tr>
      <w:tr w:rsidR="00D61C83" w:rsidTr="00D75F67">
        <w:trPr>
          <w:trHeight w:val="1200"/>
        </w:trPr>
        <w:tc>
          <w:tcPr>
            <w:tcW w:w="1620" w:type="dxa"/>
            <w:tcBorders>
              <w:top w:val="single" w:sz="6" w:space="0" w:color="000000"/>
              <w:bottom w:val="single" w:sz="6" w:space="0" w:color="000000"/>
            </w:tcBorders>
          </w:tcPr>
          <w:p w:rsidR="00D61C83" w:rsidRDefault="00D61C83" w:rsidP="00D75F67">
            <w:pPr>
              <w:pStyle w:val="TableParagraph"/>
            </w:pPr>
          </w:p>
          <w:p w:rsidR="00D61C83" w:rsidRDefault="00D61C83" w:rsidP="00D75F67">
            <w:pPr>
              <w:pStyle w:val="TableParagraph"/>
              <w:spacing w:before="8"/>
              <w:rPr>
                <w:sz w:val="17"/>
              </w:rPr>
            </w:pPr>
          </w:p>
          <w:p w:rsidR="00D61C83" w:rsidRDefault="00D61C83" w:rsidP="00D75F67">
            <w:pPr>
              <w:pStyle w:val="TableParagraph"/>
              <w:ind w:left="153"/>
              <w:rPr>
                <w:sz w:val="21"/>
              </w:rPr>
            </w:pPr>
            <w:r>
              <w:rPr>
                <w:color w:val="333333"/>
                <w:sz w:val="21"/>
              </w:rPr>
              <w:t>6MARK003W</w:t>
            </w:r>
          </w:p>
        </w:tc>
        <w:tc>
          <w:tcPr>
            <w:tcW w:w="4560" w:type="dxa"/>
            <w:tcBorders>
              <w:top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8"/>
              <w:rPr>
                <w:sz w:val="17"/>
              </w:rPr>
            </w:pPr>
          </w:p>
          <w:p w:rsidR="00D61C83" w:rsidRDefault="00D61C83" w:rsidP="00D75F67">
            <w:pPr>
              <w:pStyle w:val="TableParagraph"/>
              <w:ind w:left="153"/>
              <w:rPr>
                <w:sz w:val="21"/>
              </w:rPr>
            </w:pPr>
            <w:hyperlink w:anchor="_bookmark52" w:history="1">
              <w:r>
                <w:rPr>
                  <w:color w:val="0000FF"/>
                  <w:sz w:val="21"/>
                </w:rPr>
                <w:t>International Market Planning and Strategy</w:t>
              </w:r>
            </w:hyperlink>
          </w:p>
        </w:tc>
        <w:tc>
          <w:tcPr>
            <w:tcW w:w="85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8"/>
              <w:rPr>
                <w:sz w:val="17"/>
              </w:rPr>
            </w:pPr>
          </w:p>
          <w:p w:rsidR="00D61C83" w:rsidRDefault="00D61C83" w:rsidP="00D75F67">
            <w:pPr>
              <w:pStyle w:val="TableParagraph"/>
              <w:ind w:left="156"/>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spacing w:before="8"/>
              <w:rPr>
                <w:sz w:val="26"/>
              </w:rPr>
            </w:pPr>
          </w:p>
          <w:p w:rsidR="00D61C83" w:rsidRDefault="00D61C83" w:rsidP="00D75F67">
            <w:pPr>
              <w:pStyle w:val="TableParagraph"/>
              <w:spacing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8"/>
              <w:rPr>
                <w:sz w:val="17"/>
              </w:rPr>
            </w:pPr>
          </w:p>
          <w:p w:rsidR="00D61C83" w:rsidRDefault="00D61C83" w:rsidP="00D75F67">
            <w:pPr>
              <w:pStyle w:val="TableParagraph"/>
              <w:spacing w:before="1"/>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spacing w:before="157"/>
              <w:ind w:left="156"/>
              <w:rPr>
                <w:sz w:val="21"/>
              </w:rPr>
            </w:pPr>
            <w:r>
              <w:rPr>
                <w:color w:val="333333"/>
                <w:sz w:val="21"/>
              </w:rPr>
              <w:t>US Credits 4</w:t>
            </w:r>
          </w:p>
          <w:p w:rsidR="00D61C83" w:rsidRDefault="00D61C83" w:rsidP="00D75F67">
            <w:pPr>
              <w:pStyle w:val="TableParagraph"/>
              <w:spacing w:before="59"/>
              <w:ind w:left="156"/>
              <w:rPr>
                <w:sz w:val="21"/>
              </w:rPr>
            </w:pPr>
            <w:r>
              <w:rPr>
                <w:color w:val="333333"/>
                <w:sz w:val="21"/>
              </w:rPr>
              <w:t>/ ECTS</w:t>
            </w:r>
          </w:p>
          <w:p w:rsidR="00D61C83" w:rsidRDefault="00D61C83" w:rsidP="00D75F67">
            <w:pPr>
              <w:pStyle w:val="TableParagraph"/>
              <w:spacing w:before="58"/>
              <w:ind w:left="156"/>
              <w:rPr>
                <w:sz w:val="21"/>
              </w:rPr>
            </w:pPr>
            <w:r>
              <w:rPr>
                <w:color w:val="333333"/>
                <w:sz w:val="21"/>
              </w:rPr>
              <w:t>credits 10*</w:t>
            </w:r>
          </w:p>
        </w:tc>
      </w:tr>
      <w:tr w:rsidR="00D61C83" w:rsidTr="00D75F67">
        <w:trPr>
          <w:trHeight w:val="1200"/>
        </w:trPr>
        <w:tc>
          <w:tcPr>
            <w:tcW w:w="1620" w:type="dxa"/>
            <w:tcBorders>
              <w:top w:val="single" w:sz="6" w:space="0" w:color="000000"/>
              <w:bottom w:val="single" w:sz="6" w:space="0" w:color="000000"/>
            </w:tcBorders>
          </w:tcPr>
          <w:p w:rsidR="00D61C83" w:rsidRDefault="00D61C83" w:rsidP="00D75F67">
            <w:pPr>
              <w:pStyle w:val="TableParagraph"/>
            </w:pPr>
          </w:p>
          <w:p w:rsidR="00D61C83" w:rsidRDefault="00D61C83" w:rsidP="00D75F67">
            <w:pPr>
              <w:pStyle w:val="TableParagraph"/>
              <w:spacing w:before="7"/>
              <w:rPr>
                <w:sz w:val="17"/>
              </w:rPr>
            </w:pPr>
          </w:p>
          <w:p w:rsidR="00D61C83" w:rsidRDefault="00D61C83" w:rsidP="00D75F67">
            <w:pPr>
              <w:pStyle w:val="TableParagraph"/>
              <w:ind w:left="154"/>
              <w:rPr>
                <w:sz w:val="21"/>
              </w:rPr>
            </w:pPr>
            <w:r>
              <w:rPr>
                <w:color w:val="333333"/>
                <w:sz w:val="21"/>
              </w:rPr>
              <w:t>6MARK015W</w:t>
            </w:r>
          </w:p>
        </w:tc>
        <w:tc>
          <w:tcPr>
            <w:tcW w:w="4560" w:type="dxa"/>
            <w:tcBorders>
              <w:top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7"/>
              <w:rPr>
                <w:sz w:val="17"/>
              </w:rPr>
            </w:pPr>
          </w:p>
          <w:p w:rsidR="00D61C83" w:rsidRDefault="00D61C83" w:rsidP="00D75F67">
            <w:pPr>
              <w:pStyle w:val="TableParagraph"/>
              <w:ind w:left="154"/>
              <w:rPr>
                <w:sz w:val="21"/>
              </w:rPr>
            </w:pPr>
            <w:hyperlink w:anchor="_bookmark49" w:history="1">
              <w:r>
                <w:rPr>
                  <w:color w:val="0000FF"/>
                  <w:sz w:val="21"/>
                </w:rPr>
                <w:t>Interactive and Digital Marketing</w:t>
              </w:r>
            </w:hyperlink>
          </w:p>
        </w:tc>
        <w:tc>
          <w:tcPr>
            <w:tcW w:w="85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7"/>
              <w:rPr>
                <w:sz w:val="17"/>
              </w:rPr>
            </w:pPr>
          </w:p>
          <w:p w:rsidR="00D61C83" w:rsidRDefault="00D61C83" w:rsidP="00D75F67">
            <w:pPr>
              <w:pStyle w:val="TableParagraph"/>
              <w:ind w:left="156"/>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spacing w:before="7"/>
              <w:rPr>
                <w:sz w:val="26"/>
              </w:rPr>
            </w:pPr>
          </w:p>
          <w:p w:rsidR="00D61C83" w:rsidRDefault="00D61C83" w:rsidP="00D75F67">
            <w:pPr>
              <w:pStyle w:val="TableParagraph"/>
              <w:spacing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pPr>
          </w:p>
          <w:p w:rsidR="00D61C83" w:rsidRDefault="00D61C83" w:rsidP="00D75F67">
            <w:pPr>
              <w:pStyle w:val="TableParagraph"/>
              <w:spacing w:before="7"/>
              <w:rPr>
                <w:sz w:val="17"/>
              </w:rPr>
            </w:pPr>
          </w:p>
          <w:p w:rsidR="00D61C83" w:rsidRDefault="00D61C83" w:rsidP="00D75F67">
            <w:pPr>
              <w:pStyle w:val="TableParagraph"/>
              <w:spacing w:before="1"/>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D61C83" w:rsidRDefault="00D61C83" w:rsidP="00D75F67">
            <w:pPr>
              <w:pStyle w:val="TableParagraph"/>
              <w:spacing w:before="156"/>
              <w:ind w:left="156"/>
              <w:rPr>
                <w:sz w:val="21"/>
              </w:rPr>
            </w:pPr>
            <w:r>
              <w:rPr>
                <w:color w:val="333333"/>
                <w:sz w:val="21"/>
              </w:rPr>
              <w:t>US Credits 4</w:t>
            </w:r>
          </w:p>
          <w:p w:rsidR="00D61C83" w:rsidRDefault="00D61C83" w:rsidP="00D75F67">
            <w:pPr>
              <w:pStyle w:val="TableParagraph"/>
              <w:spacing w:before="59"/>
              <w:ind w:left="156"/>
              <w:rPr>
                <w:sz w:val="21"/>
              </w:rPr>
            </w:pPr>
            <w:r>
              <w:rPr>
                <w:color w:val="333333"/>
                <w:sz w:val="21"/>
              </w:rPr>
              <w:t>/ ECTS</w:t>
            </w:r>
          </w:p>
          <w:p w:rsidR="00D61C83" w:rsidRDefault="00D61C83" w:rsidP="00D75F67">
            <w:pPr>
              <w:pStyle w:val="TableParagraph"/>
              <w:spacing w:before="58"/>
              <w:ind w:left="156"/>
              <w:rPr>
                <w:sz w:val="21"/>
              </w:rPr>
            </w:pPr>
            <w:r>
              <w:rPr>
                <w:color w:val="333333"/>
                <w:sz w:val="21"/>
              </w:rPr>
              <w:t>credits 10*</w:t>
            </w:r>
          </w:p>
        </w:tc>
      </w:tr>
      <w:tr w:rsidR="006F3781">
        <w:trPr>
          <w:trHeight w:val="1200"/>
        </w:trPr>
        <w:tc>
          <w:tcPr>
            <w:tcW w:w="1620" w:type="dxa"/>
            <w:tcBorders>
              <w:top w:val="single" w:sz="6" w:space="0" w:color="000000"/>
              <w:bottom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5"/>
              <w:rPr>
                <w:sz w:val="21"/>
              </w:rPr>
            </w:pPr>
            <w:r>
              <w:rPr>
                <w:color w:val="333333"/>
                <w:sz w:val="21"/>
              </w:rPr>
              <w:t>6SUEV002W</w:t>
            </w:r>
          </w:p>
        </w:tc>
        <w:tc>
          <w:tcPr>
            <w:tcW w:w="4560" w:type="dxa"/>
            <w:tcBorders>
              <w:top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4"/>
              <w:rPr>
                <w:sz w:val="21"/>
              </w:rPr>
            </w:pPr>
            <w:hyperlink w:anchor="_bookmark47" w:history="1">
              <w:r>
                <w:rPr>
                  <w:color w:val="0000FF"/>
                  <w:sz w:val="21"/>
                </w:rPr>
                <w:t>Social and Green Innovation</w:t>
              </w:r>
            </w:hyperlink>
          </w:p>
        </w:tc>
        <w:tc>
          <w:tcPr>
            <w:tcW w:w="85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7"/>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spacing w:before="6"/>
              <w:rPr>
                <w:sz w:val="26"/>
              </w:rPr>
            </w:pPr>
          </w:p>
          <w:p w:rsidR="006F3781" w:rsidRDefault="00EC3716">
            <w:pPr>
              <w:pStyle w:val="TableParagraph"/>
              <w:spacing w:line="297" w:lineRule="auto"/>
              <w:ind w:left="157" w:right="184"/>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6F3781" w:rsidRDefault="00EC3716">
            <w:pPr>
              <w:pStyle w:val="TableParagraph"/>
              <w:spacing w:before="155"/>
              <w:ind w:left="157"/>
              <w:rPr>
                <w:sz w:val="21"/>
              </w:rPr>
            </w:pPr>
            <w:r>
              <w:rPr>
                <w:color w:val="333333"/>
                <w:sz w:val="21"/>
              </w:rPr>
              <w:t>US Credits 4</w:t>
            </w:r>
          </w:p>
          <w:p w:rsidR="006F3781" w:rsidRDefault="00EC3716">
            <w:pPr>
              <w:pStyle w:val="TableParagraph"/>
              <w:spacing w:before="59"/>
              <w:ind w:left="157"/>
              <w:rPr>
                <w:sz w:val="21"/>
              </w:rPr>
            </w:pPr>
            <w:r>
              <w:rPr>
                <w:color w:val="333333"/>
                <w:sz w:val="21"/>
              </w:rPr>
              <w:t>/ ECTS</w:t>
            </w:r>
          </w:p>
          <w:p w:rsidR="006F3781" w:rsidRDefault="00EC3716">
            <w:pPr>
              <w:pStyle w:val="TableParagraph"/>
              <w:spacing w:before="59"/>
              <w:ind w:left="157"/>
              <w:rPr>
                <w:sz w:val="21"/>
              </w:rPr>
            </w:pPr>
            <w:r>
              <w:rPr>
                <w:color w:val="333333"/>
                <w:sz w:val="21"/>
              </w:rPr>
              <w:t>credits 10*</w:t>
            </w:r>
          </w:p>
        </w:tc>
      </w:tr>
      <w:tr w:rsidR="006F3781">
        <w:trPr>
          <w:trHeight w:val="1200"/>
        </w:trPr>
        <w:tc>
          <w:tcPr>
            <w:tcW w:w="1620" w:type="dxa"/>
            <w:tcBorders>
              <w:top w:val="single" w:sz="6" w:space="0" w:color="000000"/>
              <w:bottom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4"/>
              <w:rPr>
                <w:sz w:val="21"/>
              </w:rPr>
            </w:pPr>
            <w:r>
              <w:rPr>
                <w:color w:val="333333"/>
                <w:sz w:val="21"/>
              </w:rPr>
              <w:t>6SUEV003W</w:t>
            </w:r>
          </w:p>
        </w:tc>
        <w:tc>
          <w:tcPr>
            <w:tcW w:w="4560" w:type="dxa"/>
            <w:tcBorders>
              <w:top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4"/>
              <w:rPr>
                <w:sz w:val="21"/>
              </w:rPr>
            </w:pPr>
            <w:hyperlink w:anchor="_bookmark48" w:history="1">
              <w:r>
                <w:rPr>
                  <w:color w:val="0000FF"/>
                  <w:sz w:val="21"/>
                </w:rPr>
                <w:t>Sustainable Supply Chain Management</w:t>
              </w:r>
            </w:hyperlink>
          </w:p>
        </w:tc>
        <w:tc>
          <w:tcPr>
            <w:tcW w:w="85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7"/>
              <w:rPr>
                <w:sz w:val="21"/>
              </w:rPr>
            </w:pPr>
            <w:r>
              <w:rPr>
                <w:color w:val="333333"/>
                <w:sz w:val="21"/>
              </w:rPr>
              <w:t>6</w:t>
            </w:r>
          </w:p>
        </w:tc>
        <w:tc>
          <w:tcPr>
            <w:tcW w:w="127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spacing w:before="6"/>
              <w:rPr>
                <w:sz w:val="26"/>
              </w:rPr>
            </w:pPr>
          </w:p>
          <w:p w:rsidR="006F3781" w:rsidRDefault="00EC3716">
            <w:pPr>
              <w:pStyle w:val="TableParagraph"/>
              <w:spacing w:before="1" w:line="297" w:lineRule="auto"/>
              <w:ind w:left="157" w:right="184"/>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7"/>
              <w:rPr>
                <w:sz w:val="17"/>
              </w:rPr>
            </w:pPr>
          </w:p>
          <w:p w:rsidR="006F3781" w:rsidRDefault="00EC3716">
            <w:pPr>
              <w:pStyle w:val="TableParagraph"/>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6F3781" w:rsidRDefault="00EC3716">
            <w:pPr>
              <w:pStyle w:val="TableParagraph"/>
              <w:spacing w:before="156"/>
              <w:ind w:left="157"/>
              <w:rPr>
                <w:sz w:val="21"/>
              </w:rPr>
            </w:pPr>
            <w:r>
              <w:rPr>
                <w:color w:val="333333"/>
                <w:sz w:val="21"/>
              </w:rPr>
              <w:t>US Credits 4</w:t>
            </w:r>
          </w:p>
          <w:p w:rsidR="006F3781" w:rsidRDefault="00EC3716">
            <w:pPr>
              <w:pStyle w:val="TableParagraph"/>
              <w:spacing w:before="58"/>
              <w:ind w:left="157"/>
              <w:rPr>
                <w:sz w:val="21"/>
              </w:rPr>
            </w:pPr>
            <w:r>
              <w:rPr>
                <w:color w:val="333333"/>
                <w:sz w:val="21"/>
              </w:rPr>
              <w:t>/ ECTS</w:t>
            </w:r>
          </w:p>
          <w:p w:rsidR="006F3781" w:rsidRDefault="00EC3716">
            <w:pPr>
              <w:pStyle w:val="TableParagraph"/>
              <w:spacing w:before="59"/>
              <w:ind w:left="157"/>
              <w:rPr>
                <w:sz w:val="21"/>
              </w:rPr>
            </w:pPr>
            <w:r>
              <w:rPr>
                <w:color w:val="333333"/>
                <w:sz w:val="21"/>
              </w:rPr>
              <w:t>credits 10*</w:t>
            </w:r>
          </w:p>
        </w:tc>
      </w:tr>
      <w:tr w:rsidR="006F3781">
        <w:trPr>
          <w:trHeight w:val="597"/>
        </w:trPr>
        <w:tc>
          <w:tcPr>
            <w:tcW w:w="10785" w:type="dxa"/>
            <w:gridSpan w:val="6"/>
            <w:tcBorders>
              <w:bottom w:val="single" w:sz="6" w:space="0" w:color="000000"/>
              <w:right w:val="single" w:sz="6" w:space="0" w:color="000000"/>
            </w:tcBorders>
          </w:tcPr>
          <w:p w:rsidR="006F3781" w:rsidRDefault="00EC3716">
            <w:pPr>
              <w:pStyle w:val="TableParagraph"/>
              <w:spacing w:before="154"/>
              <w:ind w:left="154"/>
              <w:rPr>
                <w:b/>
                <w:sz w:val="21"/>
              </w:rPr>
            </w:pPr>
            <w:r>
              <w:rPr>
                <w:b/>
                <w:color w:val="333333"/>
                <w:sz w:val="21"/>
              </w:rPr>
              <w:t>Westminster Plus Elective</w:t>
            </w:r>
          </w:p>
        </w:tc>
      </w:tr>
      <w:tr w:rsidR="006F3781">
        <w:trPr>
          <w:trHeight w:val="1200"/>
        </w:trPr>
        <w:tc>
          <w:tcPr>
            <w:tcW w:w="1620" w:type="dxa"/>
            <w:tcBorders>
              <w:top w:val="single" w:sz="6" w:space="0" w:color="000000"/>
              <w:bottom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01" w:right="130"/>
              <w:jc w:val="center"/>
              <w:rPr>
                <w:sz w:val="21"/>
              </w:rPr>
            </w:pPr>
            <w:r>
              <w:rPr>
                <w:color w:val="333333"/>
                <w:sz w:val="21"/>
              </w:rPr>
              <w:t>5WSEL020W</w:t>
            </w:r>
          </w:p>
        </w:tc>
        <w:tc>
          <w:tcPr>
            <w:tcW w:w="4560" w:type="dxa"/>
            <w:tcBorders>
              <w:top w:val="single" w:sz="6" w:space="0" w:color="000000"/>
              <w:bottom w:val="single" w:sz="6" w:space="0" w:color="000000"/>
              <w:right w:val="single" w:sz="6" w:space="0" w:color="000000"/>
            </w:tcBorders>
          </w:tcPr>
          <w:p w:rsidR="006F3781" w:rsidRDefault="006F3781">
            <w:pPr>
              <w:pStyle w:val="TableParagraph"/>
              <w:spacing w:before="7"/>
              <w:rPr>
                <w:sz w:val="26"/>
              </w:rPr>
            </w:pPr>
          </w:p>
          <w:p w:rsidR="006F3781" w:rsidRDefault="00EC3716">
            <w:pPr>
              <w:pStyle w:val="TableParagraph"/>
              <w:spacing w:line="297" w:lineRule="auto"/>
              <w:ind w:left="154" w:right="178"/>
              <w:rPr>
                <w:sz w:val="21"/>
              </w:rPr>
            </w:pPr>
            <w:hyperlink w:anchor="_bookmark59" w:history="1">
              <w:r>
                <w:rPr>
                  <w:color w:val="0000FF"/>
                  <w:sz w:val="21"/>
                </w:rPr>
                <w:t>Applying the Tools of Positive Psychology for</w:t>
              </w:r>
            </w:hyperlink>
            <w:r>
              <w:rPr>
                <w:color w:val="0000FF"/>
                <w:sz w:val="21"/>
              </w:rPr>
              <w:t xml:space="preserve"> </w:t>
            </w:r>
            <w:hyperlink w:anchor="_bookmark59" w:history="1">
              <w:r>
                <w:rPr>
                  <w:color w:val="0000FF"/>
                  <w:sz w:val="21"/>
                </w:rPr>
                <w:t>Personal and Professional Development</w:t>
              </w:r>
            </w:hyperlink>
          </w:p>
        </w:tc>
        <w:tc>
          <w:tcPr>
            <w:tcW w:w="85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6"/>
              <w:rPr>
                <w:sz w:val="21"/>
              </w:rPr>
            </w:pPr>
            <w:r>
              <w:rPr>
                <w:color w:val="333333"/>
                <w:sz w:val="21"/>
              </w:rPr>
              <w:t>5</w:t>
            </w:r>
          </w:p>
        </w:tc>
        <w:tc>
          <w:tcPr>
            <w:tcW w:w="1275"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spacing w:before="7"/>
              <w:rPr>
                <w:sz w:val="26"/>
              </w:rPr>
            </w:pPr>
          </w:p>
          <w:p w:rsidR="006F3781" w:rsidRDefault="00EC3716">
            <w:pPr>
              <w:pStyle w:val="TableParagraph"/>
              <w:spacing w:before="1" w:line="297" w:lineRule="auto"/>
              <w:ind w:left="156" w:right="185"/>
              <w:rPr>
                <w:sz w:val="21"/>
              </w:rPr>
            </w:pPr>
            <w:r>
              <w:rPr>
                <w:color w:val="333333"/>
                <w:sz w:val="21"/>
              </w:rPr>
              <w:t>Semester 2</w:t>
            </w:r>
          </w:p>
        </w:tc>
        <w:tc>
          <w:tcPr>
            <w:tcW w:w="930" w:type="dxa"/>
            <w:tcBorders>
              <w:top w:val="single" w:sz="6" w:space="0" w:color="000000"/>
              <w:left w:val="single" w:sz="6" w:space="0" w:color="000000"/>
              <w:bottom w:val="single" w:sz="6" w:space="0" w:color="000000"/>
              <w:right w:val="single" w:sz="6" w:space="0" w:color="000000"/>
            </w:tcBorders>
          </w:tcPr>
          <w:p w:rsidR="006F3781" w:rsidRDefault="006F3781">
            <w:pPr>
              <w:pStyle w:val="TableParagraph"/>
            </w:pPr>
          </w:p>
          <w:p w:rsidR="006F3781" w:rsidRDefault="006F3781">
            <w:pPr>
              <w:pStyle w:val="TableParagraph"/>
              <w:spacing w:before="8"/>
              <w:rPr>
                <w:sz w:val="17"/>
              </w:rPr>
            </w:pPr>
          </w:p>
          <w:p w:rsidR="006F3781" w:rsidRDefault="00EC3716">
            <w:pPr>
              <w:pStyle w:val="TableParagraph"/>
              <w:ind w:left="156"/>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6F3781" w:rsidRDefault="00EC3716">
            <w:pPr>
              <w:pStyle w:val="TableParagraph"/>
              <w:spacing w:before="157"/>
              <w:ind w:left="156"/>
              <w:rPr>
                <w:sz w:val="21"/>
              </w:rPr>
            </w:pPr>
            <w:r>
              <w:rPr>
                <w:color w:val="333333"/>
                <w:sz w:val="21"/>
              </w:rPr>
              <w:t>US Credits 4</w:t>
            </w:r>
          </w:p>
          <w:p w:rsidR="006F3781" w:rsidRDefault="00EC3716">
            <w:pPr>
              <w:pStyle w:val="TableParagraph"/>
              <w:spacing w:before="58"/>
              <w:ind w:left="156"/>
              <w:rPr>
                <w:sz w:val="21"/>
              </w:rPr>
            </w:pPr>
            <w:r>
              <w:rPr>
                <w:color w:val="333333"/>
                <w:sz w:val="21"/>
              </w:rPr>
              <w:t>/ ECTS</w:t>
            </w:r>
          </w:p>
          <w:p w:rsidR="006F3781" w:rsidRDefault="00EC3716">
            <w:pPr>
              <w:pStyle w:val="TableParagraph"/>
              <w:spacing w:before="59"/>
              <w:ind w:left="156"/>
              <w:rPr>
                <w:sz w:val="21"/>
              </w:rPr>
            </w:pPr>
            <w:r>
              <w:rPr>
                <w:color w:val="333333"/>
                <w:sz w:val="21"/>
              </w:rPr>
              <w:t>credits 10*</w:t>
            </w:r>
          </w:p>
        </w:tc>
      </w:tr>
    </w:tbl>
    <w:p w:rsidR="006F3781" w:rsidRDefault="006F3781">
      <w:pPr>
        <w:pStyle w:val="BodyText"/>
        <w:spacing w:before="6"/>
        <w:ind w:left="0"/>
        <w:rPr>
          <w:sz w:val="18"/>
        </w:rPr>
      </w:pPr>
    </w:p>
    <w:p w:rsidR="006F3781" w:rsidRDefault="00EC3716">
      <w:pPr>
        <w:pStyle w:val="BodyText"/>
        <w:spacing w:before="94" w:line="297" w:lineRule="auto"/>
        <w:ind w:left="149" w:right="315"/>
      </w:pPr>
      <w:r>
        <w:rPr>
          <w:color w:val="333333"/>
        </w:rP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rsidR="006F3781" w:rsidRDefault="00EC3716">
      <w:pPr>
        <w:pStyle w:val="BodyText"/>
        <w:spacing w:before="6"/>
        <w:ind w:left="0"/>
      </w:pPr>
      <w:r>
        <w:pict>
          <v:line id="_x0000_s1041" style="position:absolute;z-index:-251658240;mso-wrap-distance-left:0;mso-wrap-distance-right:0;mso-position-horizontal-relative:page" from="35.5pt,14.75pt" to="575.5pt,14.75pt" strokecolor="#ededed">
            <w10:wrap type="topAndBottom" anchorx="page"/>
          </v:line>
        </w:pict>
      </w:r>
    </w:p>
    <w:p w:rsidR="006F3781" w:rsidRDefault="006F3781">
      <w:pPr>
        <w:pStyle w:val="BodyText"/>
        <w:ind w:left="0"/>
        <w:rPr>
          <w:sz w:val="22"/>
        </w:rPr>
      </w:pPr>
    </w:p>
    <w:p w:rsidR="006F3781" w:rsidRDefault="006F3781">
      <w:pPr>
        <w:pStyle w:val="BodyText"/>
        <w:spacing w:before="9"/>
        <w:ind w:left="0"/>
        <w:rPr>
          <w:sz w:val="24"/>
        </w:rPr>
      </w:pPr>
    </w:p>
    <w:p w:rsidR="006F3781" w:rsidRDefault="00EC3716">
      <w:pPr>
        <w:pStyle w:val="Heading1"/>
      </w:pPr>
      <w:r>
        <w:rPr>
          <w:color w:val="333333"/>
        </w:rPr>
        <w:t>Business Information Management and Operations</w:t>
      </w:r>
    </w:p>
    <w:p w:rsidR="00EC3716" w:rsidRDefault="00EC3716" w:rsidP="00EC3716">
      <w:pPr>
        <w:pStyle w:val="Heading2"/>
        <w:spacing w:before="297"/>
        <w:rPr>
          <w:u w:val="none"/>
        </w:rPr>
      </w:pPr>
      <w:bookmarkStart w:id="1" w:name="_bookmark0"/>
      <w:bookmarkEnd w:id="1"/>
      <w:r>
        <w:rPr>
          <w:color w:val="333333"/>
          <w:u w:color="333333"/>
        </w:rPr>
        <w:t>Online Entertainment Management</w:t>
      </w:r>
    </w:p>
    <w:p w:rsidR="00EC3716" w:rsidRDefault="00EC3716" w:rsidP="00EC3716">
      <w:pPr>
        <w:pStyle w:val="Heading3"/>
        <w:tabs>
          <w:tab w:val="left" w:pos="3899"/>
          <w:tab w:val="left" w:pos="6704"/>
        </w:tabs>
        <w:spacing w:before="150"/>
      </w:pPr>
      <w:r>
        <w:rPr>
          <w:color w:val="333333"/>
        </w:rPr>
        <w:lastRenderedPageBreak/>
        <w:t>Module</w:t>
      </w:r>
      <w:r>
        <w:rPr>
          <w:color w:val="333333"/>
          <w:spacing w:val="-3"/>
        </w:rPr>
        <w:t xml:space="preserve"> </w:t>
      </w:r>
      <w:r>
        <w:rPr>
          <w:color w:val="333333"/>
        </w:rPr>
        <w:t>Code:</w:t>
      </w:r>
      <w:r>
        <w:rPr>
          <w:color w:val="333333"/>
          <w:spacing w:val="-4"/>
        </w:rPr>
        <w:t xml:space="preserve"> </w:t>
      </w:r>
      <w:r>
        <w:rPr>
          <w:color w:val="333333"/>
        </w:rPr>
        <w:t>4EBUS001W</w:t>
      </w:r>
      <w:r>
        <w:rPr>
          <w:color w:val="333333"/>
        </w:rPr>
        <w:tab/>
        <w:t>Level 4</w:t>
      </w:r>
      <w:r>
        <w:rPr>
          <w:color w:val="333333"/>
        </w:rPr>
        <w:tab/>
        <w:t>Semester 2</w:t>
      </w:r>
    </w:p>
    <w:p w:rsidR="00EC3716" w:rsidRDefault="00EC3716" w:rsidP="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EC3716" w:rsidRDefault="00EC3716" w:rsidP="00EC3716">
      <w:pPr>
        <w:spacing w:before="59"/>
        <w:ind w:left="6704"/>
        <w:rPr>
          <w:b/>
          <w:sz w:val="21"/>
        </w:rPr>
      </w:pPr>
      <w:r>
        <w:rPr>
          <w:b/>
          <w:color w:val="333333"/>
          <w:sz w:val="21"/>
        </w:rPr>
        <w:t>ECTS credits 10*</w:t>
      </w:r>
    </w:p>
    <w:p w:rsidR="00EC3716" w:rsidRDefault="00EC3716" w:rsidP="00EC3716">
      <w:pPr>
        <w:pStyle w:val="BodyText"/>
        <w:spacing w:before="58" w:line="297" w:lineRule="auto"/>
        <w:ind w:right="524"/>
      </w:pPr>
      <w:r>
        <w:rPr>
          <w:color w:val="333333"/>
        </w:rPr>
        <w:t xml:space="preserve">Online technology has altered how many industries operate in the modern business environment. One of the industries that has changed most is the entertainment industry, this module will explore how online technologies have </w:t>
      </w:r>
      <w:proofErr w:type="gramStart"/>
      <w:r>
        <w:rPr>
          <w:color w:val="333333"/>
        </w:rPr>
        <w:t>effected</w:t>
      </w:r>
      <w:proofErr w:type="gramEnd"/>
      <w:r>
        <w:rPr>
          <w:color w:val="333333"/>
        </w:rPr>
        <w:t xml:space="preserve"> this industry and what lessons can be learnt for other industries.</w:t>
      </w:r>
    </w:p>
    <w:p w:rsidR="00EC3716" w:rsidRDefault="00EC3716" w:rsidP="00EC3716">
      <w:pPr>
        <w:spacing w:before="2"/>
        <w:ind w:left="150"/>
        <w:rPr>
          <w:sz w:val="21"/>
        </w:rPr>
      </w:pPr>
      <w:r>
        <w:rPr>
          <w:b/>
          <w:color w:val="333333"/>
          <w:sz w:val="21"/>
        </w:rPr>
        <w:t xml:space="preserve">Assessment: </w:t>
      </w:r>
      <w:r>
        <w:rPr>
          <w:color w:val="333333"/>
          <w:sz w:val="21"/>
        </w:rPr>
        <w:t>Portfolio (50%), Coursework (50%)</w:t>
      </w:r>
    </w:p>
    <w:p w:rsidR="00EC3716" w:rsidRDefault="00EC3716" w:rsidP="00EC3716">
      <w:pPr>
        <w:pStyle w:val="BodyText"/>
        <w:spacing w:before="59"/>
      </w:pPr>
      <w:r>
        <w:rPr>
          <w:color w:val="333333"/>
        </w:rPr>
        <w:t>*All transcripts are issued in UK credits.</w:t>
      </w:r>
    </w:p>
    <w:p w:rsidR="00EC3716" w:rsidRDefault="00EC3716" w:rsidP="00EC3716">
      <w:pPr>
        <w:pStyle w:val="BodyText"/>
        <w:ind w:left="0"/>
        <w:rPr>
          <w:sz w:val="22"/>
        </w:rPr>
      </w:pPr>
    </w:p>
    <w:p w:rsidR="00EC3716" w:rsidRDefault="00EC3716" w:rsidP="00EC3716">
      <w:pPr>
        <w:pStyle w:val="BodyText"/>
        <w:spacing w:before="10"/>
        <w:ind w:left="0"/>
        <w:rPr>
          <w:sz w:val="19"/>
        </w:rPr>
      </w:pPr>
    </w:p>
    <w:p w:rsidR="00EC3716" w:rsidRDefault="00EC3716" w:rsidP="00EC3716">
      <w:pPr>
        <w:pStyle w:val="Heading2"/>
        <w:rPr>
          <w:u w:val="none"/>
        </w:rPr>
      </w:pPr>
      <w:bookmarkStart w:id="2" w:name="_bookmark4"/>
      <w:bookmarkEnd w:id="2"/>
      <w:r>
        <w:rPr>
          <w:color w:val="333333"/>
          <w:u w:color="333333"/>
        </w:rPr>
        <w:t>Creating and Managing an Online Presence</w:t>
      </w:r>
    </w:p>
    <w:p w:rsidR="00EC3716" w:rsidRDefault="00EC3716" w:rsidP="00EC3716">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4EBUS002W</w:t>
      </w:r>
      <w:r>
        <w:rPr>
          <w:color w:val="333333"/>
        </w:rPr>
        <w:tab/>
        <w:t>Level 4</w:t>
      </w:r>
      <w:r>
        <w:rPr>
          <w:color w:val="333333"/>
        </w:rPr>
        <w:tab/>
        <w:t>Semester 2</w:t>
      </w:r>
    </w:p>
    <w:p w:rsidR="00EC3716" w:rsidRDefault="00EC3716" w:rsidP="00EC3716">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EC3716" w:rsidRDefault="00EC3716" w:rsidP="00EC3716">
      <w:pPr>
        <w:spacing w:before="59"/>
        <w:ind w:left="6704"/>
        <w:rPr>
          <w:b/>
          <w:sz w:val="21"/>
        </w:rPr>
      </w:pPr>
      <w:r>
        <w:rPr>
          <w:b/>
          <w:color w:val="333333"/>
          <w:sz w:val="21"/>
        </w:rPr>
        <w:t>ECTS credits 10*</w:t>
      </w:r>
    </w:p>
    <w:p w:rsidR="00EC3716" w:rsidRDefault="00EC3716" w:rsidP="00EC3716">
      <w:pPr>
        <w:pStyle w:val="BodyText"/>
        <w:spacing w:before="59" w:line="297" w:lineRule="auto"/>
        <w:ind w:right="337"/>
      </w:pPr>
      <w:r>
        <w:rPr>
          <w:color w:val="333333"/>
        </w:rPr>
        <w:t xml:space="preserve">This module </w:t>
      </w:r>
      <w:proofErr w:type="gramStart"/>
      <w:r>
        <w:rPr>
          <w:color w:val="333333"/>
        </w:rPr>
        <w:t>provides an introduction to</w:t>
      </w:r>
      <w:proofErr w:type="gramEnd"/>
      <w:r>
        <w:rPr>
          <w:color w:val="333333"/>
        </w:rPr>
        <w:t xml:space="preserve"> a range of topics associated with creating and managing the online presence of an </w:t>
      </w:r>
      <w:proofErr w:type="spellStart"/>
      <w:r>
        <w:rPr>
          <w:color w:val="333333"/>
        </w:rPr>
        <w:t>organisation</w:t>
      </w:r>
      <w:proofErr w:type="spellEnd"/>
      <w:r>
        <w:rPr>
          <w:color w:val="333333"/>
        </w:rPr>
        <w:t>. By the end of this module students will be able to make multifaceted digital presence as well as designing, implementing and managing a website that is high quality, usable &amp; accessible.</w:t>
      </w:r>
    </w:p>
    <w:p w:rsidR="00EC3716" w:rsidRDefault="00EC3716" w:rsidP="00EC3716">
      <w:pPr>
        <w:spacing w:before="2"/>
        <w:ind w:left="150"/>
        <w:rPr>
          <w:sz w:val="21"/>
        </w:rPr>
      </w:pPr>
      <w:r>
        <w:rPr>
          <w:b/>
          <w:color w:val="333333"/>
          <w:sz w:val="21"/>
        </w:rPr>
        <w:t xml:space="preserve">Assessment: </w:t>
      </w:r>
      <w:r>
        <w:rPr>
          <w:color w:val="333333"/>
          <w:sz w:val="21"/>
        </w:rPr>
        <w:t>Coursework (50%), Project (50%)</w:t>
      </w:r>
    </w:p>
    <w:p w:rsidR="00EC3716" w:rsidRDefault="00EC3716" w:rsidP="00EC3716">
      <w:pPr>
        <w:pStyle w:val="BodyText"/>
        <w:spacing w:before="58"/>
      </w:pPr>
      <w:r>
        <w:rPr>
          <w:color w:val="333333"/>
        </w:rPr>
        <w:t>*All transcripts are issued in UK credits.</w:t>
      </w:r>
    </w:p>
    <w:p w:rsidR="006F3781" w:rsidRDefault="00EC3716">
      <w:pPr>
        <w:pStyle w:val="Heading2"/>
        <w:spacing w:before="297"/>
        <w:rPr>
          <w:u w:val="none"/>
        </w:rPr>
      </w:pPr>
      <w:r>
        <w:rPr>
          <w:color w:val="333333"/>
          <w:u w:color="333333"/>
        </w:rPr>
        <w:t>Digital Business and Operations Management</w:t>
      </w:r>
    </w:p>
    <w:p w:rsidR="006F3781" w:rsidRDefault="00EC3716">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5DIBU004W</w:t>
      </w:r>
      <w:r>
        <w:rPr>
          <w:color w:val="333333"/>
        </w:rPr>
        <w:tab/>
        <w:t>Level 5</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BodyText"/>
        <w:spacing w:before="58" w:line="297" w:lineRule="auto"/>
        <w:ind w:right="290"/>
      </w:pPr>
      <w:r>
        <w:rPr>
          <w:color w:val="333333"/>
        </w:rPr>
        <w:t>This module explores how to effectively manage the range of operations functions drawing from the traditional and digital perspectives. It considers the business process; the supply chain; operational strategic alignment; systems integration; and the management of information, quality, demand, capacity and resources. It covers aspects of electronic and mobile services, commerce and business; sustainability; innovation and design in products and services; and developments in technology and systems.</w:t>
      </w:r>
    </w:p>
    <w:p w:rsidR="006F3781" w:rsidRDefault="00EC3716">
      <w:pPr>
        <w:pStyle w:val="BodyText"/>
        <w:spacing w:before="3"/>
      </w:pPr>
      <w:r>
        <w:rPr>
          <w:b/>
          <w:color w:val="333333"/>
        </w:rPr>
        <w:t xml:space="preserve">Assessment: </w:t>
      </w:r>
      <w:r>
        <w:rPr>
          <w:color w:val="333333"/>
        </w:rPr>
        <w:t>Portfolio (50%), Examination - closed book (50%), Portfolio (50%), Coursework (50%)</w:t>
      </w:r>
    </w:p>
    <w:p w:rsidR="006F3781" w:rsidRDefault="00EC3716">
      <w:pPr>
        <w:pStyle w:val="BodyText"/>
        <w:spacing w:before="59"/>
      </w:pPr>
      <w:r>
        <w:rPr>
          <w:color w:val="333333"/>
        </w:rPr>
        <w:t>*All transcripts are issued in UK</w:t>
      </w:r>
      <w:r>
        <w:rPr>
          <w:color w:val="333333"/>
          <w:spacing w:val="-17"/>
        </w:rPr>
        <w:t xml:space="preserve"> </w:t>
      </w:r>
      <w:r>
        <w:rPr>
          <w:color w:val="333333"/>
        </w:rPr>
        <w:t>credits.</w:t>
      </w:r>
    </w:p>
    <w:p w:rsidR="006F3781" w:rsidRDefault="006F3781">
      <w:pPr>
        <w:pStyle w:val="BodyText"/>
        <w:ind w:left="0"/>
        <w:rPr>
          <w:sz w:val="22"/>
        </w:rPr>
      </w:pPr>
      <w:bookmarkStart w:id="3" w:name="_bookmark1"/>
      <w:bookmarkStart w:id="4" w:name="_bookmark3"/>
      <w:bookmarkEnd w:id="3"/>
      <w:bookmarkEnd w:id="4"/>
    </w:p>
    <w:p w:rsidR="006F3781" w:rsidRDefault="006F3781">
      <w:pPr>
        <w:pStyle w:val="BodyText"/>
        <w:spacing w:before="10"/>
        <w:ind w:left="0"/>
        <w:rPr>
          <w:sz w:val="19"/>
        </w:rPr>
      </w:pPr>
    </w:p>
    <w:p w:rsidR="006F3781" w:rsidRDefault="00EC3716">
      <w:pPr>
        <w:pStyle w:val="Heading2"/>
        <w:rPr>
          <w:u w:val="none"/>
        </w:rPr>
      </w:pPr>
      <w:r>
        <w:rPr>
          <w:color w:val="333333"/>
          <w:u w:color="333333"/>
        </w:rPr>
        <w:t>Project Management</w:t>
      </w:r>
    </w:p>
    <w:p w:rsidR="006F3781" w:rsidRDefault="00EC3716">
      <w:pPr>
        <w:pStyle w:val="Heading3"/>
        <w:tabs>
          <w:tab w:val="left" w:pos="3899"/>
          <w:tab w:val="left" w:pos="6704"/>
        </w:tabs>
        <w:spacing w:before="68"/>
      </w:pPr>
      <w:bookmarkStart w:id="5" w:name="_bookmark5"/>
      <w:bookmarkEnd w:id="5"/>
      <w:r>
        <w:rPr>
          <w:color w:val="333333"/>
        </w:rPr>
        <w:t>Module</w:t>
      </w:r>
      <w:r>
        <w:rPr>
          <w:color w:val="333333"/>
          <w:spacing w:val="-3"/>
        </w:rPr>
        <w:t xml:space="preserve"> </w:t>
      </w:r>
      <w:r>
        <w:rPr>
          <w:color w:val="333333"/>
        </w:rPr>
        <w:t>Code:</w:t>
      </w:r>
      <w:r>
        <w:rPr>
          <w:color w:val="333333"/>
          <w:spacing w:val="-4"/>
        </w:rPr>
        <w:t xml:space="preserve"> </w:t>
      </w:r>
      <w:r>
        <w:rPr>
          <w:color w:val="333333"/>
        </w:rPr>
        <w:t>5BDIN002W</w:t>
      </w:r>
      <w:r>
        <w:rPr>
          <w:color w:val="333333"/>
        </w:rPr>
        <w:tab/>
        <w:t>Level 5</w:t>
      </w:r>
      <w:r>
        <w:rPr>
          <w:color w:val="333333"/>
        </w:rPr>
        <w:tab/>
        <w:t>Semester 2</w:t>
      </w:r>
    </w:p>
    <w:p w:rsidR="006F3781" w:rsidRDefault="00EC3716">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BodyText"/>
        <w:spacing w:before="59" w:line="297" w:lineRule="auto"/>
        <w:ind w:right="302"/>
      </w:pPr>
      <w:r>
        <w:rPr>
          <w:color w:val="333333"/>
        </w:rPr>
        <w:t xml:space="preserve">Project Management plays an ever more important role in the competitive world of modern businesses and </w:t>
      </w:r>
      <w:proofErr w:type="spellStart"/>
      <w:r>
        <w:rPr>
          <w:color w:val="333333"/>
        </w:rPr>
        <w:t>organisations</w:t>
      </w:r>
      <w:proofErr w:type="spellEnd"/>
      <w:r>
        <w:rPr>
          <w:color w:val="333333"/>
        </w:rPr>
        <w:t>. Increasingly projects are being instigated across a wide range of initiatives to stay competitive and maintain standards. Innovation, development and design and marketing of new products and services all involve project management. Second year students interested in applying the theoretical, practical and technical skills of project management in a variety of business contexts are encouraged to apply and develop these important attributes through a mixture of hands on classroom based learning and self-directed study.</w:t>
      </w:r>
    </w:p>
    <w:p w:rsidR="006F3781" w:rsidRDefault="00EC3716">
      <w:pPr>
        <w:pStyle w:val="BodyText"/>
        <w:spacing w:before="3"/>
      </w:pPr>
      <w:r>
        <w:rPr>
          <w:b/>
          <w:color w:val="333333"/>
        </w:rPr>
        <w:t xml:space="preserve">Assessment: </w:t>
      </w:r>
      <w:r>
        <w:rPr>
          <w:color w:val="333333"/>
        </w:rPr>
        <w:t>Portfolio (50%), In-Class Test/Assignment exam conditions (50%)</w:t>
      </w:r>
    </w:p>
    <w:p w:rsidR="006F3781" w:rsidRDefault="00EC3716">
      <w:pPr>
        <w:pStyle w:val="BodyText"/>
        <w:spacing w:before="59"/>
      </w:pPr>
      <w:r>
        <w:rPr>
          <w:color w:val="333333"/>
        </w:rPr>
        <w:t>*All transcripts are issued in UK credits.</w:t>
      </w:r>
    </w:p>
    <w:p w:rsidR="006F3781" w:rsidRDefault="006F3781">
      <w:pPr>
        <w:pStyle w:val="BodyText"/>
        <w:ind w:left="0"/>
        <w:rPr>
          <w:sz w:val="20"/>
        </w:rPr>
      </w:pPr>
    </w:p>
    <w:p w:rsidR="006F3781" w:rsidRDefault="006F3781">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314"/>
        <w:gridCol w:w="2863"/>
        <w:gridCol w:w="4317"/>
      </w:tblGrid>
      <w:tr w:rsidR="006F3781">
        <w:trPr>
          <w:trHeight w:val="380"/>
        </w:trPr>
        <w:tc>
          <w:tcPr>
            <w:tcW w:w="3314" w:type="dxa"/>
          </w:tcPr>
          <w:p w:rsidR="006F3781" w:rsidRDefault="00EC3716">
            <w:pPr>
              <w:pStyle w:val="TableParagraph"/>
              <w:spacing w:line="302" w:lineRule="exact"/>
              <w:ind w:left="50"/>
              <w:rPr>
                <w:sz w:val="27"/>
              </w:rPr>
            </w:pPr>
            <w:bookmarkStart w:id="6" w:name="_bookmark6"/>
            <w:bookmarkEnd w:id="6"/>
            <w:r>
              <w:rPr>
                <w:color w:val="333333"/>
                <w:sz w:val="27"/>
                <w:u w:val="single" w:color="333333"/>
              </w:rPr>
              <w:t>Web-enabled Business</w:t>
            </w:r>
          </w:p>
        </w:tc>
        <w:tc>
          <w:tcPr>
            <w:tcW w:w="7180" w:type="dxa"/>
            <w:gridSpan w:val="2"/>
          </w:tcPr>
          <w:p w:rsidR="006F3781" w:rsidRDefault="006F3781">
            <w:pPr>
              <w:pStyle w:val="TableParagraph"/>
              <w:rPr>
                <w:rFonts w:ascii="Times New Roman"/>
                <w:sz w:val="20"/>
              </w:rPr>
            </w:pPr>
          </w:p>
        </w:tc>
      </w:tr>
      <w:tr w:rsidR="006F3781">
        <w:trPr>
          <w:trHeight w:val="346"/>
        </w:trPr>
        <w:tc>
          <w:tcPr>
            <w:tcW w:w="3314" w:type="dxa"/>
          </w:tcPr>
          <w:p w:rsidR="006F3781" w:rsidRDefault="00EC3716">
            <w:pPr>
              <w:pStyle w:val="TableParagraph"/>
              <w:spacing w:before="72"/>
              <w:ind w:left="50"/>
              <w:rPr>
                <w:b/>
                <w:sz w:val="21"/>
              </w:rPr>
            </w:pPr>
            <w:r>
              <w:rPr>
                <w:b/>
                <w:color w:val="333333"/>
                <w:sz w:val="21"/>
              </w:rPr>
              <w:t>Module Code: 5BDIN003W</w:t>
            </w:r>
          </w:p>
        </w:tc>
        <w:tc>
          <w:tcPr>
            <w:tcW w:w="2863" w:type="dxa"/>
          </w:tcPr>
          <w:p w:rsidR="006F3781" w:rsidRDefault="00EC3716">
            <w:pPr>
              <w:pStyle w:val="TableParagraph"/>
              <w:spacing w:before="72"/>
              <w:ind w:left="485"/>
              <w:rPr>
                <w:b/>
                <w:sz w:val="21"/>
              </w:rPr>
            </w:pPr>
            <w:r>
              <w:rPr>
                <w:b/>
                <w:color w:val="333333"/>
                <w:sz w:val="21"/>
              </w:rPr>
              <w:t>Level 5</w:t>
            </w:r>
          </w:p>
        </w:tc>
        <w:tc>
          <w:tcPr>
            <w:tcW w:w="4317" w:type="dxa"/>
          </w:tcPr>
          <w:p w:rsidR="006F3781" w:rsidRDefault="00EC3716">
            <w:pPr>
              <w:pStyle w:val="TableParagraph"/>
              <w:spacing w:before="72"/>
              <w:ind w:left="427"/>
              <w:rPr>
                <w:b/>
                <w:sz w:val="21"/>
              </w:rPr>
            </w:pPr>
            <w:r>
              <w:rPr>
                <w:b/>
                <w:color w:val="333333"/>
                <w:sz w:val="21"/>
              </w:rPr>
              <w:t>Semester 2</w:t>
            </w:r>
          </w:p>
        </w:tc>
      </w:tr>
      <w:tr w:rsidR="006F3781">
        <w:trPr>
          <w:trHeight w:val="567"/>
        </w:trPr>
        <w:tc>
          <w:tcPr>
            <w:tcW w:w="3314" w:type="dxa"/>
          </w:tcPr>
          <w:p w:rsidR="006F3781" w:rsidRDefault="00EC3716">
            <w:pPr>
              <w:pStyle w:val="TableParagraph"/>
              <w:spacing w:before="26"/>
              <w:ind w:left="50"/>
              <w:rPr>
                <w:b/>
                <w:sz w:val="21"/>
              </w:rPr>
            </w:pPr>
            <w:r>
              <w:rPr>
                <w:b/>
                <w:color w:val="333333"/>
                <w:sz w:val="21"/>
              </w:rPr>
              <w:lastRenderedPageBreak/>
              <w:t>Location: Marylebone</w:t>
            </w:r>
          </w:p>
        </w:tc>
        <w:tc>
          <w:tcPr>
            <w:tcW w:w="2863" w:type="dxa"/>
          </w:tcPr>
          <w:p w:rsidR="006F3781" w:rsidRDefault="00EC3716">
            <w:pPr>
              <w:pStyle w:val="TableParagraph"/>
              <w:spacing w:before="26"/>
              <w:ind w:left="485"/>
              <w:rPr>
                <w:b/>
                <w:sz w:val="21"/>
              </w:rPr>
            </w:pPr>
            <w:r>
              <w:rPr>
                <w:b/>
                <w:color w:val="333333"/>
                <w:sz w:val="21"/>
              </w:rPr>
              <w:t>UK Credit Value: 20</w:t>
            </w:r>
          </w:p>
        </w:tc>
        <w:tc>
          <w:tcPr>
            <w:tcW w:w="4317" w:type="dxa"/>
          </w:tcPr>
          <w:p w:rsidR="006F3781" w:rsidRDefault="00EC3716">
            <w:pPr>
              <w:pStyle w:val="TableParagraph"/>
              <w:spacing w:before="26"/>
              <w:ind w:left="427"/>
              <w:rPr>
                <w:b/>
                <w:sz w:val="21"/>
              </w:rPr>
            </w:pPr>
            <w:r>
              <w:rPr>
                <w:b/>
                <w:color w:val="333333"/>
                <w:sz w:val="21"/>
              </w:rPr>
              <w:t>Equivalent Credit Value: US Credits 4 /</w:t>
            </w:r>
          </w:p>
          <w:p w:rsidR="006F3781" w:rsidRDefault="00EC3716">
            <w:pPr>
              <w:pStyle w:val="TableParagraph"/>
              <w:spacing w:before="58" w:line="221" w:lineRule="exact"/>
              <w:ind w:left="427"/>
              <w:rPr>
                <w:b/>
                <w:sz w:val="21"/>
              </w:rPr>
            </w:pPr>
            <w:r>
              <w:rPr>
                <w:b/>
                <w:color w:val="333333"/>
                <w:sz w:val="21"/>
              </w:rPr>
              <w:t>ECTS credits 10*</w:t>
            </w:r>
          </w:p>
        </w:tc>
      </w:tr>
    </w:tbl>
    <w:p w:rsidR="006F3781" w:rsidRDefault="00EC3716">
      <w:pPr>
        <w:pStyle w:val="BodyText"/>
        <w:spacing w:before="58" w:line="297" w:lineRule="auto"/>
        <w:ind w:right="170"/>
      </w:pPr>
      <w:r>
        <w:rPr>
          <w:color w:val="333333"/>
        </w:rPr>
        <w:t xml:space="preserve">This module develops an in-depth understanding of all aspects relating to the creation, maintenance and success of web-enabled businesses. It also helps students gain a practical insight into key strategic considerations when developing or working within a web-enabled business. In addition, the module provides insights into identifying, modelling, </w:t>
      </w:r>
      <w:proofErr w:type="spellStart"/>
      <w:r>
        <w:rPr>
          <w:color w:val="333333"/>
        </w:rPr>
        <w:t>analysing</w:t>
      </w:r>
      <w:proofErr w:type="spellEnd"/>
      <w:r>
        <w:rPr>
          <w:color w:val="333333"/>
        </w:rPr>
        <w:t xml:space="preserve"> and enhancing online customer journeys. Finally, students will gain the knowledge of the inner workings of an e-commerce </w:t>
      </w:r>
      <w:proofErr w:type="spellStart"/>
      <w:r>
        <w:rPr>
          <w:color w:val="333333"/>
        </w:rPr>
        <w:t>organisation</w:t>
      </w:r>
      <w:proofErr w:type="spellEnd"/>
      <w:r>
        <w:rPr>
          <w:color w:val="333333"/>
        </w:rPr>
        <w:t>, including aligning web presence with business objectives and strategy.</w:t>
      </w:r>
    </w:p>
    <w:p w:rsidR="006F3781" w:rsidRDefault="00EC3716">
      <w:pPr>
        <w:spacing w:before="4"/>
        <w:ind w:left="150"/>
        <w:rPr>
          <w:sz w:val="21"/>
        </w:rPr>
      </w:pPr>
      <w:r>
        <w:rPr>
          <w:b/>
          <w:color w:val="333333"/>
          <w:sz w:val="21"/>
        </w:rPr>
        <w:t xml:space="preserve">Assessment: </w:t>
      </w:r>
      <w:r>
        <w:rPr>
          <w:color w:val="333333"/>
          <w:sz w:val="21"/>
        </w:rPr>
        <w:t>Coursework (25%), Coursework (75%)</w:t>
      </w:r>
    </w:p>
    <w:p w:rsidR="006F3781" w:rsidRDefault="00EC3716">
      <w:pPr>
        <w:pStyle w:val="BodyText"/>
        <w:spacing w:before="58"/>
        <w:rPr>
          <w:color w:val="333333"/>
        </w:rPr>
      </w:pPr>
      <w:r>
        <w:rPr>
          <w:color w:val="333333"/>
        </w:rPr>
        <w:t>*All transcripts are issued in UK credits.</w:t>
      </w:r>
    </w:p>
    <w:p w:rsidR="00EC3716" w:rsidRDefault="00EC3716">
      <w:pPr>
        <w:pStyle w:val="BodyText"/>
        <w:spacing w:before="58"/>
      </w:pPr>
    </w:p>
    <w:p w:rsidR="006F3781" w:rsidRDefault="006F3781">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37"/>
        <w:gridCol w:w="2939"/>
        <w:gridCol w:w="4316"/>
      </w:tblGrid>
      <w:tr w:rsidR="006F3781">
        <w:trPr>
          <w:trHeight w:val="380"/>
        </w:trPr>
        <w:tc>
          <w:tcPr>
            <w:tcW w:w="3237" w:type="dxa"/>
          </w:tcPr>
          <w:p w:rsidR="006F3781" w:rsidRDefault="00EC3716">
            <w:pPr>
              <w:pStyle w:val="TableParagraph"/>
              <w:spacing w:line="302" w:lineRule="exact"/>
              <w:ind w:left="50"/>
              <w:rPr>
                <w:sz w:val="27"/>
              </w:rPr>
            </w:pPr>
            <w:bookmarkStart w:id="7" w:name="_bookmark7"/>
            <w:bookmarkEnd w:id="7"/>
            <w:r>
              <w:rPr>
                <w:color w:val="333333"/>
                <w:sz w:val="27"/>
                <w:u w:val="single" w:color="333333"/>
              </w:rPr>
              <w:t>Digital Analytics</w:t>
            </w:r>
          </w:p>
        </w:tc>
        <w:tc>
          <w:tcPr>
            <w:tcW w:w="7255" w:type="dxa"/>
            <w:gridSpan w:val="2"/>
          </w:tcPr>
          <w:p w:rsidR="006F3781" w:rsidRDefault="006F3781">
            <w:pPr>
              <w:pStyle w:val="TableParagraph"/>
              <w:rPr>
                <w:rFonts w:ascii="Times New Roman"/>
                <w:sz w:val="20"/>
              </w:rPr>
            </w:pPr>
          </w:p>
        </w:tc>
      </w:tr>
      <w:tr w:rsidR="006F3781">
        <w:trPr>
          <w:trHeight w:val="346"/>
        </w:trPr>
        <w:tc>
          <w:tcPr>
            <w:tcW w:w="3237" w:type="dxa"/>
          </w:tcPr>
          <w:p w:rsidR="006F3781" w:rsidRDefault="00EC3716">
            <w:pPr>
              <w:pStyle w:val="TableParagraph"/>
              <w:spacing w:before="72"/>
              <w:ind w:left="50"/>
              <w:rPr>
                <w:b/>
                <w:sz w:val="21"/>
              </w:rPr>
            </w:pPr>
            <w:r>
              <w:rPr>
                <w:b/>
                <w:color w:val="333333"/>
                <w:sz w:val="21"/>
              </w:rPr>
              <w:t>Module Code: 6BDIN003W</w:t>
            </w:r>
          </w:p>
        </w:tc>
        <w:tc>
          <w:tcPr>
            <w:tcW w:w="2939" w:type="dxa"/>
          </w:tcPr>
          <w:p w:rsidR="006F3781" w:rsidRDefault="00EC3716">
            <w:pPr>
              <w:pStyle w:val="TableParagraph"/>
              <w:spacing w:before="72"/>
              <w:ind w:left="562"/>
              <w:rPr>
                <w:b/>
                <w:sz w:val="21"/>
              </w:rPr>
            </w:pPr>
            <w:r>
              <w:rPr>
                <w:b/>
                <w:color w:val="333333"/>
                <w:sz w:val="21"/>
              </w:rPr>
              <w:t>Level 6</w:t>
            </w:r>
          </w:p>
        </w:tc>
        <w:tc>
          <w:tcPr>
            <w:tcW w:w="4316" w:type="dxa"/>
          </w:tcPr>
          <w:p w:rsidR="006F3781" w:rsidRDefault="00EC3716">
            <w:pPr>
              <w:pStyle w:val="TableParagraph"/>
              <w:spacing w:before="72"/>
              <w:ind w:left="428"/>
              <w:rPr>
                <w:b/>
                <w:sz w:val="21"/>
              </w:rPr>
            </w:pPr>
            <w:r>
              <w:rPr>
                <w:b/>
                <w:color w:val="333333"/>
                <w:sz w:val="21"/>
              </w:rPr>
              <w:t>Semester 2</w:t>
            </w:r>
          </w:p>
        </w:tc>
      </w:tr>
      <w:tr w:rsidR="006F3781">
        <w:trPr>
          <w:trHeight w:val="567"/>
        </w:trPr>
        <w:tc>
          <w:tcPr>
            <w:tcW w:w="3237" w:type="dxa"/>
          </w:tcPr>
          <w:p w:rsidR="006F3781" w:rsidRDefault="00EC3716">
            <w:pPr>
              <w:pStyle w:val="TableParagraph"/>
              <w:spacing w:before="26"/>
              <w:ind w:left="50"/>
              <w:rPr>
                <w:b/>
                <w:sz w:val="21"/>
              </w:rPr>
            </w:pPr>
            <w:r>
              <w:rPr>
                <w:b/>
                <w:color w:val="333333"/>
                <w:sz w:val="21"/>
              </w:rPr>
              <w:t>Location: Marylebone</w:t>
            </w:r>
          </w:p>
        </w:tc>
        <w:tc>
          <w:tcPr>
            <w:tcW w:w="2939" w:type="dxa"/>
          </w:tcPr>
          <w:p w:rsidR="006F3781" w:rsidRDefault="00EC3716">
            <w:pPr>
              <w:pStyle w:val="TableParagraph"/>
              <w:spacing w:before="26"/>
              <w:ind w:left="562"/>
              <w:rPr>
                <w:b/>
                <w:sz w:val="21"/>
              </w:rPr>
            </w:pPr>
            <w:r>
              <w:rPr>
                <w:b/>
                <w:color w:val="333333"/>
                <w:sz w:val="21"/>
              </w:rPr>
              <w:t>UK Credit Value: 20</w:t>
            </w:r>
          </w:p>
        </w:tc>
        <w:tc>
          <w:tcPr>
            <w:tcW w:w="4316" w:type="dxa"/>
          </w:tcPr>
          <w:p w:rsidR="006F3781" w:rsidRDefault="00EC3716">
            <w:pPr>
              <w:pStyle w:val="TableParagraph"/>
              <w:spacing w:before="26"/>
              <w:ind w:left="428"/>
              <w:rPr>
                <w:b/>
                <w:sz w:val="21"/>
              </w:rPr>
            </w:pPr>
            <w:r>
              <w:rPr>
                <w:b/>
                <w:color w:val="333333"/>
                <w:sz w:val="21"/>
              </w:rPr>
              <w:t>Equivalent Credit Value: US Credits 4 /</w:t>
            </w:r>
          </w:p>
          <w:p w:rsidR="006F3781" w:rsidRDefault="00EC3716">
            <w:pPr>
              <w:pStyle w:val="TableParagraph"/>
              <w:spacing w:before="58" w:line="221" w:lineRule="exact"/>
              <w:ind w:left="428"/>
              <w:rPr>
                <w:b/>
                <w:sz w:val="21"/>
              </w:rPr>
            </w:pPr>
            <w:r>
              <w:rPr>
                <w:b/>
                <w:color w:val="333333"/>
                <w:sz w:val="21"/>
              </w:rPr>
              <w:t>ECTS credits 10*</w:t>
            </w:r>
          </w:p>
        </w:tc>
      </w:tr>
    </w:tbl>
    <w:p w:rsidR="006F3781" w:rsidRDefault="00EC3716">
      <w:pPr>
        <w:pStyle w:val="BodyText"/>
        <w:spacing w:before="58" w:line="297" w:lineRule="auto"/>
      </w:pPr>
      <w:r>
        <w:rPr>
          <w:color w:val="333333"/>
        </w:rPr>
        <w:t xml:space="preserve">Digital Analytics is a </w:t>
      </w:r>
      <w:proofErr w:type="gramStart"/>
      <w:r>
        <w:rPr>
          <w:color w:val="333333"/>
        </w:rPr>
        <w:t>fast developing</w:t>
      </w:r>
      <w:proofErr w:type="gramEnd"/>
      <w:r>
        <w:rPr>
          <w:color w:val="333333"/>
        </w:rPr>
        <w:t xml:space="preserve"> area within many </w:t>
      </w:r>
      <w:proofErr w:type="spellStart"/>
      <w:r>
        <w:rPr>
          <w:color w:val="333333"/>
        </w:rPr>
        <w:t>organisations</w:t>
      </w:r>
      <w:proofErr w:type="spellEnd"/>
      <w:r>
        <w:rPr>
          <w:color w:val="333333"/>
        </w:rPr>
        <w:t xml:space="preserve">, where there is a great need to understand and </w:t>
      </w:r>
      <w:proofErr w:type="spellStart"/>
      <w:r>
        <w:rPr>
          <w:color w:val="333333"/>
        </w:rPr>
        <w:t>analyse</w:t>
      </w:r>
      <w:proofErr w:type="spellEnd"/>
      <w:r>
        <w:rPr>
          <w:color w:val="333333"/>
        </w:rPr>
        <w:t xml:space="preserve"> the online/offline </w:t>
      </w:r>
      <w:proofErr w:type="spellStart"/>
      <w:r>
        <w:rPr>
          <w:color w:val="333333"/>
        </w:rPr>
        <w:t>behaviour</w:t>
      </w:r>
      <w:proofErr w:type="spellEnd"/>
      <w:r>
        <w:rPr>
          <w:color w:val="333333"/>
        </w:rPr>
        <w:t xml:space="preserve"> of consumers, markets and competitors and data generated from different business processes. This module will explore both web analytics (WA) and business intelligence (BI).</w:t>
      </w:r>
    </w:p>
    <w:p w:rsidR="006F3781" w:rsidRDefault="00EC3716">
      <w:pPr>
        <w:spacing w:before="2"/>
        <w:ind w:left="150"/>
        <w:rPr>
          <w:sz w:val="21"/>
        </w:rPr>
      </w:pPr>
      <w:r>
        <w:rPr>
          <w:b/>
          <w:color w:val="333333"/>
          <w:sz w:val="21"/>
        </w:rPr>
        <w:t xml:space="preserve">Assessment: </w:t>
      </w:r>
      <w:r>
        <w:rPr>
          <w:color w:val="333333"/>
          <w:sz w:val="21"/>
        </w:rPr>
        <w:t>Coursework (100%)</w:t>
      </w:r>
    </w:p>
    <w:p w:rsidR="006F3781" w:rsidRDefault="00EC3716">
      <w:pPr>
        <w:pStyle w:val="BodyText"/>
        <w:spacing w:before="59"/>
      </w:pPr>
      <w:r>
        <w:rPr>
          <w:color w:val="333333"/>
        </w:rPr>
        <w:t>*All transcripts are issued in UK credits.</w:t>
      </w:r>
    </w:p>
    <w:p w:rsidR="006F3781" w:rsidRDefault="006F3781">
      <w:pPr>
        <w:pStyle w:val="BodyText"/>
        <w:ind w:left="0"/>
        <w:rPr>
          <w:sz w:val="20"/>
        </w:rPr>
      </w:pPr>
    </w:p>
    <w:p w:rsidR="006F3781" w:rsidRDefault="006F3781">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478"/>
        <w:gridCol w:w="2698"/>
        <w:gridCol w:w="4317"/>
      </w:tblGrid>
      <w:tr w:rsidR="006F3781">
        <w:trPr>
          <w:trHeight w:val="380"/>
        </w:trPr>
        <w:tc>
          <w:tcPr>
            <w:tcW w:w="3478" w:type="dxa"/>
          </w:tcPr>
          <w:p w:rsidR="006F3781" w:rsidRDefault="00EC3716">
            <w:pPr>
              <w:pStyle w:val="TableParagraph"/>
              <w:spacing w:line="302" w:lineRule="exact"/>
              <w:ind w:left="50"/>
              <w:rPr>
                <w:sz w:val="27"/>
              </w:rPr>
            </w:pPr>
            <w:bookmarkStart w:id="8" w:name="_bookmark8"/>
            <w:bookmarkEnd w:id="8"/>
            <w:r>
              <w:rPr>
                <w:color w:val="333333"/>
                <w:sz w:val="27"/>
                <w:u w:val="single" w:color="333333"/>
              </w:rPr>
              <w:t>Social Media for Business</w:t>
            </w:r>
          </w:p>
        </w:tc>
        <w:tc>
          <w:tcPr>
            <w:tcW w:w="7015" w:type="dxa"/>
            <w:gridSpan w:val="2"/>
          </w:tcPr>
          <w:p w:rsidR="006F3781" w:rsidRDefault="006F3781">
            <w:pPr>
              <w:pStyle w:val="TableParagraph"/>
              <w:rPr>
                <w:rFonts w:ascii="Times New Roman"/>
                <w:sz w:val="20"/>
              </w:rPr>
            </w:pPr>
          </w:p>
        </w:tc>
      </w:tr>
      <w:tr w:rsidR="006F3781">
        <w:trPr>
          <w:trHeight w:val="346"/>
        </w:trPr>
        <w:tc>
          <w:tcPr>
            <w:tcW w:w="3478" w:type="dxa"/>
          </w:tcPr>
          <w:p w:rsidR="006F3781" w:rsidRDefault="00EC3716">
            <w:pPr>
              <w:pStyle w:val="TableParagraph"/>
              <w:spacing w:before="72"/>
              <w:ind w:left="50"/>
              <w:rPr>
                <w:b/>
                <w:sz w:val="21"/>
              </w:rPr>
            </w:pPr>
            <w:r>
              <w:rPr>
                <w:b/>
                <w:color w:val="333333"/>
                <w:sz w:val="21"/>
              </w:rPr>
              <w:t>Module Code: 6BDIN004W</w:t>
            </w:r>
          </w:p>
        </w:tc>
        <w:tc>
          <w:tcPr>
            <w:tcW w:w="2698" w:type="dxa"/>
          </w:tcPr>
          <w:p w:rsidR="006F3781" w:rsidRDefault="00EC3716">
            <w:pPr>
              <w:pStyle w:val="TableParagraph"/>
              <w:spacing w:before="72"/>
              <w:ind w:left="321"/>
              <w:rPr>
                <w:b/>
                <w:sz w:val="21"/>
              </w:rPr>
            </w:pPr>
            <w:r>
              <w:rPr>
                <w:b/>
                <w:color w:val="333333"/>
                <w:sz w:val="21"/>
              </w:rPr>
              <w:t>Level 6</w:t>
            </w:r>
          </w:p>
        </w:tc>
        <w:tc>
          <w:tcPr>
            <w:tcW w:w="4317" w:type="dxa"/>
          </w:tcPr>
          <w:p w:rsidR="006F3781" w:rsidRDefault="00EC3716">
            <w:pPr>
              <w:pStyle w:val="TableParagraph"/>
              <w:spacing w:before="72"/>
              <w:ind w:left="428"/>
              <w:rPr>
                <w:b/>
                <w:sz w:val="21"/>
              </w:rPr>
            </w:pPr>
            <w:r>
              <w:rPr>
                <w:b/>
                <w:color w:val="333333"/>
                <w:sz w:val="21"/>
              </w:rPr>
              <w:t>Semester 2</w:t>
            </w:r>
          </w:p>
        </w:tc>
      </w:tr>
      <w:tr w:rsidR="006F3781">
        <w:trPr>
          <w:trHeight w:val="567"/>
        </w:trPr>
        <w:tc>
          <w:tcPr>
            <w:tcW w:w="3478" w:type="dxa"/>
          </w:tcPr>
          <w:p w:rsidR="006F3781" w:rsidRDefault="00EC3716">
            <w:pPr>
              <w:pStyle w:val="TableParagraph"/>
              <w:spacing w:before="26"/>
              <w:ind w:left="50"/>
              <w:rPr>
                <w:b/>
                <w:sz w:val="21"/>
              </w:rPr>
            </w:pPr>
            <w:r>
              <w:rPr>
                <w:b/>
                <w:color w:val="333333"/>
                <w:sz w:val="21"/>
              </w:rPr>
              <w:t>Location: Marylebone</w:t>
            </w:r>
          </w:p>
        </w:tc>
        <w:tc>
          <w:tcPr>
            <w:tcW w:w="2698" w:type="dxa"/>
          </w:tcPr>
          <w:p w:rsidR="006F3781" w:rsidRDefault="00EC3716">
            <w:pPr>
              <w:pStyle w:val="TableParagraph"/>
              <w:spacing w:before="26"/>
              <w:ind w:left="321"/>
              <w:rPr>
                <w:b/>
                <w:sz w:val="21"/>
              </w:rPr>
            </w:pPr>
            <w:r>
              <w:rPr>
                <w:b/>
                <w:color w:val="333333"/>
                <w:sz w:val="21"/>
              </w:rPr>
              <w:t>UK Credit Value: 20</w:t>
            </w:r>
          </w:p>
        </w:tc>
        <w:tc>
          <w:tcPr>
            <w:tcW w:w="4317" w:type="dxa"/>
          </w:tcPr>
          <w:p w:rsidR="006F3781" w:rsidRDefault="00EC3716">
            <w:pPr>
              <w:pStyle w:val="TableParagraph"/>
              <w:spacing w:before="26"/>
              <w:ind w:left="428"/>
              <w:rPr>
                <w:b/>
                <w:sz w:val="21"/>
              </w:rPr>
            </w:pPr>
            <w:r>
              <w:rPr>
                <w:b/>
                <w:color w:val="333333"/>
                <w:sz w:val="21"/>
              </w:rPr>
              <w:t>Equivalent Credit Value: US Credits 4 /</w:t>
            </w:r>
          </w:p>
          <w:p w:rsidR="006F3781" w:rsidRDefault="00EC3716">
            <w:pPr>
              <w:pStyle w:val="TableParagraph"/>
              <w:spacing w:before="58" w:line="221" w:lineRule="exact"/>
              <w:ind w:left="428"/>
              <w:rPr>
                <w:b/>
                <w:sz w:val="21"/>
              </w:rPr>
            </w:pPr>
            <w:r>
              <w:rPr>
                <w:b/>
                <w:color w:val="333333"/>
                <w:sz w:val="21"/>
              </w:rPr>
              <w:t>ECTS credits 10*</w:t>
            </w:r>
          </w:p>
        </w:tc>
      </w:tr>
    </w:tbl>
    <w:p w:rsidR="006F3781" w:rsidRDefault="00EC3716">
      <w:pPr>
        <w:pStyle w:val="BodyText"/>
        <w:spacing w:before="58" w:line="297" w:lineRule="auto"/>
        <w:ind w:right="302"/>
      </w:pPr>
      <w:r>
        <w:rPr>
          <w:color w:val="333333"/>
        </w:rPr>
        <w:t xml:space="preserve">The purpose of the module is to investigate the role of social media platforms </w:t>
      </w:r>
      <w:proofErr w:type="spellStart"/>
      <w:r>
        <w:rPr>
          <w:color w:val="333333"/>
        </w:rPr>
        <w:t>inan</w:t>
      </w:r>
      <w:proofErr w:type="spellEnd"/>
      <w:r>
        <w:rPr>
          <w:color w:val="333333"/>
        </w:rPr>
        <w:t xml:space="preserve"> </w:t>
      </w:r>
      <w:proofErr w:type="spellStart"/>
      <w:r>
        <w:rPr>
          <w:color w:val="333333"/>
        </w:rPr>
        <w:t>organisational</w:t>
      </w:r>
      <w:proofErr w:type="spellEnd"/>
      <w:r>
        <w:rPr>
          <w:color w:val="333333"/>
        </w:rPr>
        <w:t xml:space="preserve"> context and explore how their </w:t>
      </w:r>
      <w:proofErr w:type="spellStart"/>
      <w:r>
        <w:rPr>
          <w:color w:val="333333"/>
        </w:rPr>
        <w:t>adoptionfits</w:t>
      </w:r>
      <w:proofErr w:type="spellEnd"/>
      <w:r>
        <w:rPr>
          <w:color w:val="333333"/>
        </w:rPr>
        <w:t xml:space="preserve"> </w:t>
      </w:r>
      <w:proofErr w:type="spellStart"/>
      <w:r>
        <w:rPr>
          <w:color w:val="333333"/>
        </w:rPr>
        <w:t>intooperations</w:t>
      </w:r>
      <w:proofErr w:type="spellEnd"/>
      <w:r>
        <w:rPr>
          <w:color w:val="333333"/>
        </w:rPr>
        <w:t xml:space="preserve"> and supports business objectives. The module </w:t>
      </w:r>
      <w:proofErr w:type="spellStart"/>
      <w:r>
        <w:rPr>
          <w:color w:val="333333"/>
        </w:rPr>
        <w:t>willenable</w:t>
      </w:r>
      <w:proofErr w:type="spellEnd"/>
      <w:r>
        <w:rPr>
          <w:color w:val="333333"/>
        </w:rPr>
        <w:t xml:space="preserve"> students to tailor social media to given business needs and develop strategies for successfully using social platforms in proactive and reactive environments.</w:t>
      </w:r>
    </w:p>
    <w:p w:rsidR="006F3781" w:rsidRDefault="00EC3716">
      <w:pPr>
        <w:spacing w:before="3"/>
        <w:ind w:left="150"/>
        <w:rPr>
          <w:sz w:val="21"/>
        </w:rPr>
      </w:pPr>
      <w:r>
        <w:rPr>
          <w:b/>
          <w:color w:val="333333"/>
          <w:sz w:val="21"/>
        </w:rPr>
        <w:t xml:space="preserve">Assessment: </w:t>
      </w:r>
      <w:r>
        <w:rPr>
          <w:color w:val="333333"/>
          <w:sz w:val="21"/>
        </w:rPr>
        <w:t>Coursework (100%)</w:t>
      </w:r>
    </w:p>
    <w:p w:rsidR="00EC3716" w:rsidRDefault="00EC3716" w:rsidP="00EC3716">
      <w:pPr>
        <w:pStyle w:val="BodyText"/>
        <w:spacing w:before="59"/>
        <w:rPr>
          <w:color w:val="333333"/>
        </w:rPr>
      </w:pPr>
      <w:r>
        <w:rPr>
          <w:color w:val="333333"/>
        </w:rPr>
        <w:t>*All transcripts are issued in UK credits.</w:t>
      </w:r>
      <w:bookmarkStart w:id="9" w:name="_bookmark9"/>
      <w:bookmarkEnd w:id="9"/>
    </w:p>
    <w:p w:rsidR="00EC3716" w:rsidRDefault="00EC3716" w:rsidP="00EC3716">
      <w:pPr>
        <w:pStyle w:val="BodyText"/>
        <w:spacing w:before="59"/>
        <w:rPr>
          <w:color w:val="333333"/>
          <w:u w:val="single" w:color="333333"/>
        </w:rPr>
      </w:pPr>
    </w:p>
    <w:p w:rsidR="006F3781" w:rsidRPr="00EC3716" w:rsidRDefault="00EC3716" w:rsidP="00EC3716">
      <w:pPr>
        <w:pStyle w:val="TableParagraph"/>
        <w:ind w:firstLine="150"/>
        <w:rPr>
          <w:sz w:val="27"/>
          <w:szCs w:val="27"/>
          <w:u w:val="single"/>
        </w:rPr>
      </w:pPr>
      <w:r w:rsidRPr="00EC3716">
        <w:rPr>
          <w:sz w:val="27"/>
          <w:szCs w:val="27"/>
          <w:u w:val="single"/>
        </w:rPr>
        <w:t xml:space="preserve">Project and </w:t>
      </w:r>
      <w:proofErr w:type="spellStart"/>
      <w:r w:rsidRPr="00EC3716">
        <w:rPr>
          <w:sz w:val="27"/>
          <w:szCs w:val="27"/>
          <w:u w:val="single"/>
        </w:rPr>
        <w:t>Programme</w:t>
      </w:r>
      <w:proofErr w:type="spellEnd"/>
      <w:r w:rsidRPr="00EC3716">
        <w:rPr>
          <w:sz w:val="27"/>
          <w:szCs w:val="27"/>
          <w:u w:val="single"/>
        </w:rPr>
        <w:t xml:space="preserve"> Management</w:t>
      </w:r>
    </w:p>
    <w:p w:rsidR="006F3781" w:rsidRDefault="00EC3716">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6BDIN005W</w:t>
      </w:r>
      <w:r>
        <w:rPr>
          <w:color w:val="333333"/>
        </w:rPr>
        <w:tab/>
        <w:t>Level 6</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8"/>
        <w:ind w:left="6704"/>
        <w:rPr>
          <w:b/>
          <w:sz w:val="21"/>
        </w:rPr>
      </w:pPr>
      <w:r>
        <w:rPr>
          <w:b/>
          <w:color w:val="333333"/>
          <w:sz w:val="21"/>
        </w:rPr>
        <w:t>ECTS credits 10*</w:t>
      </w:r>
    </w:p>
    <w:p w:rsidR="006F3781" w:rsidRDefault="00EC3716">
      <w:pPr>
        <w:pStyle w:val="BodyText"/>
        <w:spacing w:before="59" w:line="297" w:lineRule="auto"/>
        <w:ind w:right="267"/>
      </w:pPr>
      <w:r>
        <w:rPr>
          <w:color w:val="333333"/>
        </w:rPr>
        <w:t xml:space="preserve">The module is aimed at students interested in developing their project and </w:t>
      </w:r>
      <w:proofErr w:type="spellStart"/>
      <w:r>
        <w:rPr>
          <w:color w:val="333333"/>
        </w:rPr>
        <w:t>programme</w:t>
      </w:r>
      <w:proofErr w:type="spellEnd"/>
      <w:r>
        <w:rPr>
          <w:color w:val="333333"/>
        </w:rPr>
        <w:t xml:space="preserve"> management skills and knowledge. This module will provide an overview of the fundamentals of project management and will then explore challenges of strategic and international project/</w:t>
      </w:r>
      <w:proofErr w:type="spellStart"/>
      <w:r>
        <w:rPr>
          <w:color w:val="333333"/>
        </w:rPr>
        <w:t>programme</w:t>
      </w:r>
      <w:proofErr w:type="spellEnd"/>
      <w:r>
        <w:rPr>
          <w:color w:val="333333"/>
        </w:rPr>
        <w:t xml:space="preserve"> management</w:t>
      </w:r>
    </w:p>
    <w:p w:rsidR="006F3781" w:rsidRDefault="00EC3716">
      <w:pPr>
        <w:spacing w:before="2"/>
        <w:ind w:left="150"/>
        <w:rPr>
          <w:sz w:val="21"/>
        </w:rPr>
      </w:pPr>
      <w:r>
        <w:rPr>
          <w:b/>
          <w:color w:val="333333"/>
          <w:sz w:val="21"/>
        </w:rPr>
        <w:t xml:space="preserve">Assessment: </w:t>
      </w:r>
      <w:r>
        <w:rPr>
          <w:color w:val="333333"/>
          <w:sz w:val="21"/>
        </w:rPr>
        <w:t>Coursework (50%), Examination - open book (50%)</w:t>
      </w:r>
    </w:p>
    <w:p w:rsidR="006F3781" w:rsidRDefault="00EC3716">
      <w:pPr>
        <w:pStyle w:val="BodyText"/>
        <w:spacing w:before="59"/>
      </w:pPr>
      <w:r>
        <w:rPr>
          <w:color w:val="333333"/>
        </w:rPr>
        <w:t>*All transcripts are issued in UK credits.</w:t>
      </w:r>
    </w:p>
    <w:p w:rsidR="00EC3716" w:rsidRDefault="00EC3716">
      <w:pPr>
        <w:pStyle w:val="BodyText"/>
        <w:spacing w:before="6"/>
        <w:ind w:left="0"/>
        <w:rPr>
          <w:sz w:val="26"/>
        </w:rPr>
      </w:pPr>
    </w:p>
    <w:p w:rsidR="00EC3716" w:rsidRDefault="00EC3716" w:rsidP="00EC3716">
      <w:pPr>
        <w:pStyle w:val="Heading2"/>
        <w:rPr>
          <w:u w:val="none"/>
        </w:rPr>
      </w:pPr>
      <w:r>
        <w:rPr>
          <w:color w:val="333333"/>
          <w:u w:color="333333"/>
        </w:rPr>
        <w:t>Enterprise Transformation in Digital Business</w:t>
      </w:r>
    </w:p>
    <w:p w:rsidR="00EC3716" w:rsidRDefault="00EC3716" w:rsidP="00EC3716">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6DIBU003W</w:t>
      </w:r>
      <w:r>
        <w:rPr>
          <w:color w:val="333333"/>
        </w:rPr>
        <w:tab/>
        <w:t>Level 6</w:t>
      </w:r>
      <w:r>
        <w:rPr>
          <w:color w:val="333333"/>
        </w:rPr>
        <w:tab/>
        <w:t>Semester 2</w:t>
      </w:r>
    </w:p>
    <w:p w:rsidR="00EC3716" w:rsidRDefault="00EC3716" w:rsidP="00EC3716">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EC3716" w:rsidRDefault="00EC3716" w:rsidP="00EC3716">
      <w:pPr>
        <w:spacing w:before="59"/>
        <w:ind w:left="6704"/>
        <w:rPr>
          <w:b/>
          <w:sz w:val="21"/>
        </w:rPr>
      </w:pPr>
      <w:r>
        <w:rPr>
          <w:b/>
          <w:color w:val="333333"/>
          <w:sz w:val="21"/>
        </w:rPr>
        <w:t>ECTS credits 10*</w:t>
      </w:r>
    </w:p>
    <w:p w:rsidR="00EC3716" w:rsidRDefault="00EC3716" w:rsidP="00EC3716">
      <w:pPr>
        <w:pStyle w:val="BodyText"/>
        <w:spacing w:before="58" w:line="297" w:lineRule="auto"/>
        <w:ind w:right="279"/>
      </w:pPr>
      <w:r>
        <w:rPr>
          <w:color w:val="333333"/>
        </w:rPr>
        <w:t xml:space="preserve">The module builds on student learning at Level 5 and prepares students for participation in the digital economy which is redefining the market. Students will cover Disruptive Digital business models and their impact, the </w:t>
      </w:r>
      <w:r>
        <w:rPr>
          <w:color w:val="333333"/>
        </w:rPr>
        <w:lastRenderedPageBreak/>
        <w:t xml:space="preserve">increased emphasis on customer expectations of experience and how these are met through digital transformation of the business </w:t>
      </w:r>
      <w:proofErr w:type="spellStart"/>
      <w:proofErr w:type="gramStart"/>
      <w:r>
        <w:rPr>
          <w:color w:val="333333"/>
        </w:rPr>
        <w:t>organisation.The</w:t>
      </w:r>
      <w:proofErr w:type="spellEnd"/>
      <w:proofErr w:type="gramEnd"/>
      <w:r>
        <w:rPr>
          <w:color w:val="333333"/>
        </w:rPr>
        <w:t xml:space="preserve"> paradigm shift where Services are seen as the new consumption mode and implications of this for the developing and leading strategies for digital business transformation</w:t>
      </w:r>
    </w:p>
    <w:p w:rsidR="00EC3716" w:rsidRDefault="00EC3716" w:rsidP="00EC3716">
      <w:pPr>
        <w:pStyle w:val="BodyText"/>
        <w:spacing w:before="4"/>
      </w:pPr>
      <w:r>
        <w:rPr>
          <w:b/>
          <w:color w:val="333333"/>
        </w:rPr>
        <w:t xml:space="preserve">Assessment: </w:t>
      </w:r>
      <w:r>
        <w:rPr>
          <w:color w:val="333333"/>
        </w:rPr>
        <w:t>Presentation (25%), Coursework (25%), Portfolio (50%)</w:t>
      </w:r>
    </w:p>
    <w:p w:rsidR="00EC3716" w:rsidRDefault="00EC3716" w:rsidP="00EC3716">
      <w:pPr>
        <w:pStyle w:val="BodyText"/>
        <w:spacing w:before="58"/>
      </w:pPr>
      <w:r>
        <w:rPr>
          <w:color w:val="333333"/>
        </w:rPr>
        <w:t>*All transcripts are issued in UK credits.</w:t>
      </w:r>
    </w:p>
    <w:p w:rsidR="006F3781" w:rsidRDefault="00EC3716">
      <w:pPr>
        <w:pStyle w:val="BodyText"/>
        <w:spacing w:before="6"/>
        <w:ind w:left="0"/>
        <w:rPr>
          <w:sz w:val="26"/>
        </w:rPr>
      </w:pPr>
      <w:r>
        <w:pict>
          <v:line id="_x0000_s1039" style="position:absolute;z-index:-251656192;mso-wrap-distance-left:0;mso-wrap-distance-right:0;mso-position-horizontal-relative:page" from="35.5pt,17.6pt" to="575.5pt,17.6pt" strokecolor="#ededed" strokeweight=".26494mm">
            <w10:wrap type="topAndBottom" anchorx="page"/>
          </v:line>
        </w:pict>
      </w:r>
    </w:p>
    <w:p w:rsidR="006F3781" w:rsidRDefault="006F3781">
      <w:pPr>
        <w:pStyle w:val="BodyText"/>
        <w:ind w:left="0"/>
        <w:rPr>
          <w:sz w:val="22"/>
        </w:rPr>
      </w:pPr>
    </w:p>
    <w:p w:rsidR="006F3781" w:rsidRDefault="006F3781">
      <w:pPr>
        <w:pStyle w:val="BodyText"/>
        <w:spacing w:before="9"/>
        <w:ind w:left="0"/>
        <w:rPr>
          <w:sz w:val="24"/>
        </w:rPr>
      </w:pPr>
    </w:p>
    <w:p w:rsidR="006F3781" w:rsidRDefault="00EC3716">
      <w:pPr>
        <w:pStyle w:val="Heading1"/>
      </w:pPr>
      <w:r>
        <w:rPr>
          <w:color w:val="333333"/>
        </w:rPr>
        <w:t>Economics and Quantitative Methods</w:t>
      </w:r>
    </w:p>
    <w:p w:rsidR="006F3781" w:rsidRDefault="00EC3716">
      <w:pPr>
        <w:pStyle w:val="Heading2"/>
        <w:spacing w:before="297"/>
        <w:rPr>
          <w:u w:val="none"/>
        </w:rPr>
      </w:pPr>
      <w:bookmarkStart w:id="10" w:name="_bookmark10"/>
      <w:bookmarkEnd w:id="10"/>
      <w:r>
        <w:rPr>
          <w:color w:val="333333"/>
          <w:u w:color="333333"/>
        </w:rPr>
        <w:t>Management Decision Making for Business</w:t>
      </w:r>
    </w:p>
    <w:p w:rsidR="006F3781" w:rsidRDefault="00EC3716">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5MNST006W</w:t>
      </w:r>
      <w:r>
        <w:rPr>
          <w:color w:val="333333"/>
        </w:rPr>
        <w:tab/>
        <w:t>Level 5</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BodyText"/>
        <w:spacing w:before="58" w:line="297" w:lineRule="auto"/>
        <w:ind w:right="116"/>
      </w:pPr>
      <w:r>
        <w:rPr>
          <w:color w:val="333333"/>
        </w:rPr>
        <w:t>Decision making is about making choices, often with incomplete or uncertain information and with competing goals. The ability to make effective decisions is a key management requirement which comprises a range of different skills. These skills are highly valued by employers because they are required across many business areas – from everyday tasks through to more complex projects or unforeseen situations. This module offers a practical introduction</w:t>
      </w:r>
      <w:r>
        <w:rPr>
          <w:color w:val="333333"/>
          <w:spacing w:val="-5"/>
        </w:rPr>
        <w:t xml:space="preserve"> </w:t>
      </w:r>
      <w:r>
        <w:rPr>
          <w:color w:val="333333"/>
        </w:rPr>
        <w:t>to</w:t>
      </w:r>
      <w:r>
        <w:rPr>
          <w:color w:val="333333"/>
          <w:spacing w:val="-4"/>
        </w:rPr>
        <w:t xml:space="preserve"> </w:t>
      </w:r>
      <w:r>
        <w:rPr>
          <w:color w:val="333333"/>
        </w:rPr>
        <w:t>decision-making</w:t>
      </w:r>
      <w:r>
        <w:rPr>
          <w:color w:val="333333"/>
          <w:spacing w:val="-4"/>
        </w:rPr>
        <w:t xml:space="preserve"> </w:t>
      </w:r>
      <w:r>
        <w:rPr>
          <w:color w:val="333333"/>
        </w:rPr>
        <w:t>concepts</w:t>
      </w:r>
      <w:r>
        <w:rPr>
          <w:color w:val="333333"/>
          <w:spacing w:val="-4"/>
        </w:rPr>
        <w:t xml:space="preserve"> </w:t>
      </w:r>
      <w:r>
        <w:rPr>
          <w:color w:val="333333"/>
        </w:rPr>
        <w:t>and</w:t>
      </w:r>
      <w:r>
        <w:rPr>
          <w:color w:val="333333"/>
          <w:spacing w:val="-4"/>
        </w:rPr>
        <w:t xml:space="preserve"> </w:t>
      </w:r>
      <w:r>
        <w:rPr>
          <w:color w:val="333333"/>
        </w:rPr>
        <w:t>techniques</w:t>
      </w:r>
      <w:r>
        <w:rPr>
          <w:color w:val="333333"/>
          <w:spacing w:val="-4"/>
        </w:rPr>
        <w:t xml:space="preserve"> </w:t>
      </w:r>
      <w:r>
        <w:rPr>
          <w:color w:val="333333"/>
        </w:rPr>
        <w:t>that</w:t>
      </w:r>
      <w:r>
        <w:rPr>
          <w:color w:val="333333"/>
          <w:spacing w:val="-3"/>
        </w:rPr>
        <w:t xml:space="preserve"> </w:t>
      </w:r>
      <w:r>
        <w:rPr>
          <w:color w:val="333333"/>
        </w:rPr>
        <w:t>are</w:t>
      </w:r>
      <w:r>
        <w:rPr>
          <w:color w:val="333333"/>
          <w:spacing w:val="-5"/>
        </w:rPr>
        <w:t xml:space="preserve"> </w:t>
      </w:r>
      <w:r>
        <w:rPr>
          <w:color w:val="333333"/>
        </w:rPr>
        <w:t>commonly</w:t>
      </w:r>
      <w:r>
        <w:rPr>
          <w:color w:val="333333"/>
          <w:spacing w:val="-3"/>
        </w:rPr>
        <w:t xml:space="preserve"> </w:t>
      </w:r>
      <w:r>
        <w:rPr>
          <w:color w:val="333333"/>
        </w:rPr>
        <w:t>used</w:t>
      </w:r>
      <w:r>
        <w:rPr>
          <w:color w:val="333333"/>
          <w:spacing w:val="-5"/>
        </w:rPr>
        <w:t xml:space="preserve"> </w:t>
      </w:r>
      <w:r>
        <w:rPr>
          <w:color w:val="333333"/>
        </w:rPr>
        <w:t>in</w:t>
      </w:r>
      <w:r>
        <w:rPr>
          <w:color w:val="333333"/>
          <w:spacing w:val="-4"/>
        </w:rPr>
        <w:t xml:space="preserve"> </w:t>
      </w:r>
      <w:proofErr w:type="spellStart"/>
      <w:r>
        <w:rPr>
          <w:color w:val="333333"/>
        </w:rPr>
        <w:t>organisations</w:t>
      </w:r>
      <w:proofErr w:type="spellEnd"/>
      <w:r>
        <w:rPr>
          <w:color w:val="333333"/>
          <w:spacing w:val="-5"/>
        </w:rPr>
        <w:t xml:space="preserve"> </w:t>
      </w:r>
      <w:r>
        <w:rPr>
          <w:color w:val="333333"/>
        </w:rPr>
        <w:t>to</w:t>
      </w:r>
      <w:r>
        <w:rPr>
          <w:color w:val="333333"/>
          <w:spacing w:val="-3"/>
        </w:rPr>
        <w:t xml:space="preserve"> </w:t>
      </w:r>
      <w:r>
        <w:rPr>
          <w:color w:val="333333"/>
        </w:rPr>
        <w:t>make</w:t>
      </w:r>
      <w:r>
        <w:rPr>
          <w:color w:val="333333"/>
          <w:spacing w:val="-4"/>
        </w:rPr>
        <w:t xml:space="preserve"> </w:t>
      </w:r>
      <w:r>
        <w:rPr>
          <w:color w:val="333333"/>
        </w:rPr>
        <w:t>business decisions. It looks at the ‘psychology’ of choice – how intuition, analysis and judgement affect both individual and group decisions – and how to use a range of models and ‘hard’ and ‘soft’ decision making skills to choose between different courses of</w:t>
      </w:r>
      <w:r>
        <w:rPr>
          <w:color w:val="333333"/>
          <w:spacing w:val="-3"/>
        </w:rPr>
        <w:t xml:space="preserve"> </w:t>
      </w:r>
      <w:r>
        <w:rPr>
          <w:color w:val="333333"/>
        </w:rPr>
        <w:t>action.</w:t>
      </w:r>
    </w:p>
    <w:p w:rsidR="006F3781" w:rsidRDefault="00EC3716">
      <w:pPr>
        <w:pStyle w:val="BodyText"/>
        <w:spacing w:before="5"/>
      </w:pPr>
      <w:r>
        <w:rPr>
          <w:b/>
          <w:color w:val="333333"/>
        </w:rPr>
        <w:t xml:space="preserve">Assessment: </w:t>
      </w:r>
      <w:r>
        <w:rPr>
          <w:color w:val="333333"/>
        </w:rPr>
        <w:t>Coursework (50%), Examination - closed book (50%)</w:t>
      </w:r>
    </w:p>
    <w:p w:rsidR="006F3781" w:rsidRDefault="00EC3716">
      <w:pPr>
        <w:pStyle w:val="BodyText"/>
        <w:spacing w:before="59"/>
      </w:pPr>
      <w:r>
        <w:rPr>
          <w:color w:val="333333"/>
        </w:rPr>
        <w:t>*All transcripts are issued in UK credits.</w:t>
      </w:r>
    </w:p>
    <w:p w:rsidR="006F3781" w:rsidRDefault="00EC3716" w:rsidP="00D61C83">
      <w:pPr>
        <w:pStyle w:val="BodyText"/>
        <w:spacing w:before="6"/>
        <w:ind w:left="0"/>
      </w:pPr>
      <w:r>
        <w:pict>
          <v:line id="_x0000_s1038" style="position:absolute;z-index:-251655168;mso-wrap-distance-left:0;mso-wrap-distance-right:0;mso-position-horizontal-relative:page" from="35.5pt,17.6pt" to="575.5pt,17.6pt" strokecolor="#ededed">
            <w10:wrap type="topAndBottom" anchorx="page"/>
          </v:line>
        </w:pict>
      </w:r>
    </w:p>
    <w:p w:rsidR="006F3781" w:rsidRDefault="00EC3716">
      <w:pPr>
        <w:pStyle w:val="Heading2"/>
        <w:spacing w:before="297"/>
        <w:rPr>
          <w:u w:val="none"/>
        </w:rPr>
      </w:pPr>
      <w:bookmarkStart w:id="11" w:name="_bookmark11"/>
      <w:bookmarkEnd w:id="11"/>
      <w:r>
        <w:rPr>
          <w:color w:val="333333"/>
          <w:u w:color="333333"/>
        </w:rPr>
        <w:t>Entertaining London</w:t>
      </w:r>
    </w:p>
    <w:p w:rsidR="006F3781" w:rsidRDefault="00EC3716">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4BUSS002W</w:t>
      </w:r>
      <w:r>
        <w:rPr>
          <w:color w:val="333333"/>
        </w:rPr>
        <w:tab/>
        <w:t>Level 4</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BodyText"/>
        <w:spacing w:before="58" w:line="297" w:lineRule="auto"/>
        <w:ind w:right="186"/>
      </w:pPr>
      <w:r>
        <w:rPr>
          <w:color w:val="333333"/>
        </w:rPr>
        <w:t xml:space="preserve">London is one of the </w:t>
      </w:r>
      <w:proofErr w:type="gramStart"/>
      <w:r>
        <w:rPr>
          <w:color w:val="333333"/>
        </w:rPr>
        <w:t>entertainment</w:t>
      </w:r>
      <w:proofErr w:type="gramEnd"/>
      <w:r>
        <w:rPr>
          <w:color w:val="333333"/>
        </w:rPr>
        <w:t xml:space="preserve"> </w:t>
      </w:r>
      <w:proofErr w:type="spellStart"/>
      <w:r>
        <w:rPr>
          <w:color w:val="333333"/>
        </w:rPr>
        <w:t>centres</w:t>
      </w:r>
      <w:proofErr w:type="spellEnd"/>
      <w:r>
        <w:rPr>
          <w:color w:val="333333"/>
        </w:rPr>
        <w:t xml:space="preserve"> of the world. It is home to world-class theatres, music venues, museums, galleries, festivals and much else. A varied ‘cultural’ sector is essential for a world city; it generates income, builds creativity and attracts tourists and other visitors. This module covers the business of entertainment – its funding, management and marketing, and the role played by private, non-profit </w:t>
      </w:r>
      <w:proofErr w:type="spellStart"/>
      <w:r>
        <w:rPr>
          <w:color w:val="333333"/>
        </w:rPr>
        <w:t>organisations</w:t>
      </w:r>
      <w:proofErr w:type="spellEnd"/>
      <w:r>
        <w:rPr>
          <w:color w:val="333333"/>
        </w:rPr>
        <w:t xml:space="preserve"> and government in its provision.</w:t>
      </w:r>
    </w:p>
    <w:p w:rsidR="006F3781" w:rsidRDefault="00EC3716">
      <w:pPr>
        <w:pStyle w:val="BodyText"/>
        <w:spacing w:before="3"/>
      </w:pPr>
      <w:r>
        <w:rPr>
          <w:b/>
          <w:color w:val="333333"/>
        </w:rPr>
        <w:t xml:space="preserve">Assessment: </w:t>
      </w:r>
      <w:r>
        <w:rPr>
          <w:color w:val="333333"/>
        </w:rPr>
        <w:t>In-Class Test/Assignment exam conditions (50%), Group Coursework (50%)</w:t>
      </w:r>
    </w:p>
    <w:p w:rsidR="006F3781" w:rsidRDefault="00EC3716">
      <w:pPr>
        <w:pStyle w:val="BodyText"/>
        <w:spacing w:before="59"/>
      </w:pPr>
      <w:r>
        <w:rPr>
          <w:color w:val="333333"/>
        </w:rPr>
        <w:t>*All transcripts are issued in UK credits.</w:t>
      </w: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6F3781">
        <w:trPr>
          <w:trHeight w:val="380"/>
        </w:trPr>
        <w:tc>
          <w:tcPr>
            <w:tcW w:w="3272" w:type="dxa"/>
          </w:tcPr>
          <w:p w:rsidR="006F3781" w:rsidRDefault="00EC3716">
            <w:pPr>
              <w:pStyle w:val="TableParagraph"/>
              <w:spacing w:line="297" w:lineRule="exact"/>
              <w:ind w:left="50"/>
              <w:rPr>
                <w:sz w:val="27"/>
              </w:rPr>
            </w:pPr>
            <w:bookmarkStart w:id="12" w:name="_bookmark12"/>
            <w:bookmarkEnd w:id="12"/>
            <w:r>
              <w:rPr>
                <w:color w:val="333333"/>
                <w:sz w:val="27"/>
                <w:u w:val="single" w:color="333333"/>
              </w:rPr>
              <w:t>The Business of Sport</w:t>
            </w:r>
          </w:p>
        </w:tc>
        <w:tc>
          <w:tcPr>
            <w:tcW w:w="7220" w:type="dxa"/>
            <w:gridSpan w:val="2"/>
          </w:tcPr>
          <w:p w:rsidR="006F3781" w:rsidRDefault="006F3781">
            <w:pPr>
              <w:pStyle w:val="TableParagraph"/>
              <w:rPr>
                <w:rFonts w:ascii="Times New Roman"/>
                <w:sz w:val="20"/>
              </w:rPr>
            </w:pPr>
          </w:p>
        </w:tc>
      </w:tr>
      <w:tr w:rsidR="006F3781">
        <w:trPr>
          <w:trHeight w:val="346"/>
        </w:trPr>
        <w:tc>
          <w:tcPr>
            <w:tcW w:w="3272" w:type="dxa"/>
          </w:tcPr>
          <w:p w:rsidR="006F3781" w:rsidRDefault="00EC3716">
            <w:pPr>
              <w:pStyle w:val="TableParagraph"/>
              <w:spacing w:before="67"/>
              <w:ind w:left="50"/>
              <w:rPr>
                <w:b/>
                <w:sz w:val="21"/>
              </w:rPr>
            </w:pPr>
            <w:r>
              <w:rPr>
                <w:b/>
                <w:color w:val="333333"/>
                <w:sz w:val="21"/>
              </w:rPr>
              <w:t>Module Code: 4BUSS003W</w:t>
            </w:r>
          </w:p>
        </w:tc>
        <w:tc>
          <w:tcPr>
            <w:tcW w:w="2904" w:type="dxa"/>
          </w:tcPr>
          <w:p w:rsidR="006F3781" w:rsidRDefault="00EC3716">
            <w:pPr>
              <w:pStyle w:val="TableParagraph"/>
              <w:spacing w:before="67"/>
              <w:ind w:left="527"/>
              <w:rPr>
                <w:b/>
                <w:sz w:val="21"/>
              </w:rPr>
            </w:pPr>
            <w:r>
              <w:rPr>
                <w:b/>
                <w:color w:val="333333"/>
                <w:sz w:val="21"/>
              </w:rPr>
              <w:t>Level 4</w:t>
            </w:r>
          </w:p>
        </w:tc>
        <w:tc>
          <w:tcPr>
            <w:tcW w:w="4316" w:type="dxa"/>
          </w:tcPr>
          <w:p w:rsidR="006F3781" w:rsidRDefault="00EC3716">
            <w:pPr>
              <w:pStyle w:val="TableParagraph"/>
              <w:spacing w:before="67"/>
              <w:ind w:left="428"/>
              <w:rPr>
                <w:b/>
                <w:sz w:val="21"/>
              </w:rPr>
            </w:pPr>
            <w:r>
              <w:rPr>
                <w:b/>
                <w:color w:val="333333"/>
                <w:sz w:val="21"/>
              </w:rPr>
              <w:t>Semester 2</w:t>
            </w:r>
          </w:p>
        </w:tc>
      </w:tr>
      <w:tr w:rsidR="006F3781">
        <w:trPr>
          <w:trHeight w:val="567"/>
        </w:trPr>
        <w:tc>
          <w:tcPr>
            <w:tcW w:w="3272" w:type="dxa"/>
          </w:tcPr>
          <w:p w:rsidR="006F3781" w:rsidRDefault="00EC3716">
            <w:pPr>
              <w:pStyle w:val="TableParagraph"/>
              <w:spacing w:before="21"/>
              <w:ind w:left="50"/>
              <w:rPr>
                <w:b/>
                <w:sz w:val="21"/>
              </w:rPr>
            </w:pPr>
            <w:r>
              <w:rPr>
                <w:b/>
                <w:color w:val="333333"/>
                <w:sz w:val="21"/>
              </w:rPr>
              <w:t>Location: Marylebone</w:t>
            </w:r>
          </w:p>
        </w:tc>
        <w:tc>
          <w:tcPr>
            <w:tcW w:w="2904" w:type="dxa"/>
          </w:tcPr>
          <w:p w:rsidR="006F3781" w:rsidRDefault="00EC3716">
            <w:pPr>
              <w:pStyle w:val="TableParagraph"/>
              <w:spacing w:before="21"/>
              <w:ind w:left="527"/>
              <w:rPr>
                <w:b/>
                <w:sz w:val="21"/>
              </w:rPr>
            </w:pPr>
            <w:r>
              <w:rPr>
                <w:b/>
                <w:color w:val="333333"/>
                <w:sz w:val="21"/>
              </w:rPr>
              <w:t>UK Credit Value: 20</w:t>
            </w:r>
          </w:p>
        </w:tc>
        <w:tc>
          <w:tcPr>
            <w:tcW w:w="4316" w:type="dxa"/>
          </w:tcPr>
          <w:p w:rsidR="006F3781" w:rsidRDefault="00EC3716">
            <w:pPr>
              <w:pStyle w:val="TableParagraph"/>
              <w:spacing w:before="21"/>
              <w:ind w:left="428"/>
              <w:rPr>
                <w:b/>
                <w:sz w:val="21"/>
              </w:rPr>
            </w:pPr>
            <w:r>
              <w:rPr>
                <w:b/>
                <w:color w:val="333333"/>
                <w:sz w:val="21"/>
              </w:rPr>
              <w:t>Equivalent Credit Value: US Credits 4 /</w:t>
            </w:r>
          </w:p>
          <w:p w:rsidR="006F3781" w:rsidRDefault="00EC3716">
            <w:pPr>
              <w:pStyle w:val="TableParagraph"/>
              <w:spacing w:before="59" w:line="226" w:lineRule="exact"/>
              <w:ind w:left="428"/>
              <w:rPr>
                <w:b/>
                <w:sz w:val="21"/>
              </w:rPr>
            </w:pPr>
            <w:r>
              <w:rPr>
                <w:b/>
                <w:color w:val="333333"/>
                <w:sz w:val="21"/>
              </w:rPr>
              <w:t>ECTS credits 10*</w:t>
            </w:r>
          </w:p>
        </w:tc>
      </w:tr>
    </w:tbl>
    <w:p w:rsidR="006F3781" w:rsidRDefault="00EC3716">
      <w:pPr>
        <w:pStyle w:val="BodyText"/>
        <w:spacing w:before="54" w:line="297" w:lineRule="auto"/>
        <w:ind w:right="139"/>
      </w:pPr>
      <w:r>
        <w:rPr>
          <w:color w:val="333333"/>
        </w:rPr>
        <w:t xml:space="preserve">Sport is a </w:t>
      </w:r>
      <w:proofErr w:type="gramStart"/>
      <w:r>
        <w:rPr>
          <w:color w:val="333333"/>
        </w:rPr>
        <w:t>high profile</w:t>
      </w:r>
      <w:proofErr w:type="gramEnd"/>
      <w:r>
        <w:rPr>
          <w:color w:val="333333"/>
        </w:rPr>
        <w:t xml:space="preserve"> global business, which excites and entertains, builds allegiances and generates intense rivalries. As such it provides the perfect medium to explore important business concepts of relevance for private, public and not-for-profit </w:t>
      </w:r>
      <w:proofErr w:type="spellStart"/>
      <w:r>
        <w:rPr>
          <w:color w:val="333333"/>
        </w:rPr>
        <w:t>organisations</w:t>
      </w:r>
      <w:proofErr w:type="spellEnd"/>
      <w:r>
        <w:rPr>
          <w:color w:val="333333"/>
        </w:rPr>
        <w:t>. The module looks at concepts such as of value and price in sport, the market for (and marketing of) sports products and services, issues of CSR and ethics in sport and the role of government regulations.</w:t>
      </w:r>
    </w:p>
    <w:p w:rsidR="006F3781" w:rsidRDefault="00EC3716">
      <w:pPr>
        <w:pStyle w:val="BodyText"/>
        <w:spacing w:before="3"/>
      </w:pPr>
      <w:r>
        <w:rPr>
          <w:b/>
          <w:color w:val="333333"/>
        </w:rPr>
        <w:t xml:space="preserve">Assessment: </w:t>
      </w:r>
      <w:r>
        <w:rPr>
          <w:color w:val="333333"/>
        </w:rPr>
        <w:t>Presentation Group (50%), In-Class Test/Assignment exam conditions (50%)</w:t>
      </w:r>
    </w:p>
    <w:p w:rsidR="006F3781" w:rsidRDefault="00EC3716">
      <w:pPr>
        <w:pStyle w:val="BodyText"/>
        <w:spacing w:before="59"/>
      </w:pPr>
      <w:r>
        <w:rPr>
          <w:color w:val="333333"/>
        </w:rPr>
        <w:t>*All transcripts are issued in UK credits.</w:t>
      </w:r>
    </w:p>
    <w:p w:rsidR="006F3781" w:rsidRDefault="006F3781">
      <w:pPr>
        <w:pStyle w:val="BodyText"/>
        <w:ind w:left="0"/>
        <w:rPr>
          <w:sz w:val="22"/>
        </w:rPr>
      </w:pPr>
    </w:p>
    <w:p w:rsidR="006F3781" w:rsidRDefault="006F3781">
      <w:pPr>
        <w:pStyle w:val="BodyText"/>
        <w:spacing w:before="10"/>
        <w:ind w:left="0"/>
        <w:rPr>
          <w:sz w:val="19"/>
        </w:rPr>
      </w:pPr>
    </w:p>
    <w:p w:rsidR="006F3781" w:rsidRDefault="00EC3716">
      <w:pPr>
        <w:pStyle w:val="Heading2"/>
        <w:rPr>
          <w:u w:val="none"/>
        </w:rPr>
      </w:pPr>
      <w:bookmarkStart w:id="13" w:name="_bookmark13"/>
      <w:bookmarkEnd w:id="13"/>
      <w:r>
        <w:rPr>
          <w:color w:val="333333"/>
          <w:u w:color="333333"/>
        </w:rPr>
        <w:t>Analysis of Economic and Business Data</w:t>
      </w:r>
    </w:p>
    <w:p w:rsidR="006F3781" w:rsidRDefault="00EC3716">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5ECON004W</w:t>
      </w:r>
      <w:r>
        <w:rPr>
          <w:color w:val="333333"/>
        </w:rPr>
        <w:tab/>
        <w:t>Level 5</w:t>
      </w:r>
      <w:r>
        <w:rPr>
          <w:color w:val="333333"/>
        </w:rPr>
        <w:tab/>
        <w:t>Semester 2</w:t>
      </w:r>
    </w:p>
    <w:p w:rsidR="006F3781" w:rsidRDefault="00EC3716">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Heading4"/>
      </w:pPr>
      <w:r>
        <w:rPr>
          <w:color w:val="333333"/>
        </w:rPr>
        <w:t>Pre-requisite: 4ECON003W Quantitative Economic Analysis or equivalent</w:t>
      </w:r>
    </w:p>
    <w:p w:rsidR="006F3781" w:rsidRDefault="00EC3716">
      <w:pPr>
        <w:pStyle w:val="BodyText"/>
        <w:spacing w:before="59" w:line="297" w:lineRule="auto"/>
        <w:ind w:right="349"/>
      </w:pPr>
      <w:r>
        <w:rPr>
          <w:color w:val="333333"/>
        </w:rPr>
        <w:t xml:space="preserve">The module will provide an overview of probability theory and the theory of statistical </w:t>
      </w:r>
      <w:proofErr w:type="gramStart"/>
      <w:r>
        <w:rPr>
          <w:color w:val="333333"/>
        </w:rPr>
        <w:t>inference, and</w:t>
      </w:r>
      <w:proofErr w:type="gramEnd"/>
      <w:r>
        <w:rPr>
          <w:color w:val="333333"/>
        </w:rPr>
        <w:t xml:space="preserve"> will develop a range of applications derived from this theoretical framework. A </w:t>
      </w:r>
      <w:proofErr w:type="gramStart"/>
      <w:r>
        <w:rPr>
          <w:color w:val="333333"/>
        </w:rPr>
        <w:t>particular emphasis</w:t>
      </w:r>
      <w:proofErr w:type="gramEnd"/>
      <w:r>
        <w:rPr>
          <w:color w:val="333333"/>
        </w:rPr>
        <w:t xml:space="preserve"> will be placed on the development of the single equation regression model, </w:t>
      </w:r>
      <w:proofErr w:type="spellStart"/>
      <w:r>
        <w:rPr>
          <w:color w:val="333333"/>
        </w:rPr>
        <w:t>emphasising</w:t>
      </w:r>
      <w:proofErr w:type="spellEnd"/>
      <w:r>
        <w:rPr>
          <w:color w:val="333333"/>
        </w:rPr>
        <w:t xml:space="preserve"> the applications of the model within a causal modelling context and the manner in which the model can be used for prediction/forecasting purposes.</w:t>
      </w:r>
    </w:p>
    <w:p w:rsidR="006F3781" w:rsidRDefault="00EC3716">
      <w:pPr>
        <w:spacing w:before="3"/>
        <w:ind w:left="150"/>
        <w:rPr>
          <w:sz w:val="21"/>
        </w:rPr>
      </w:pPr>
      <w:r>
        <w:rPr>
          <w:b/>
          <w:color w:val="333333"/>
          <w:sz w:val="21"/>
        </w:rPr>
        <w:t xml:space="preserve">Assessment: </w:t>
      </w:r>
      <w:r>
        <w:rPr>
          <w:color w:val="333333"/>
          <w:sz w:val="21"/>
        </w:rPr>
        <w:t>Project (50%), Examination - closed book (50%)</w:t>
      </w:r>
    </w:p>
    <w:p w:rsidR="006F3781" w:rsidRDefault="00EC3716">
      <w:pPr>
        <w:pStyle w:val="BodyText"/>
        <w:spacing w:before="58"/>
      </w:pPr>
      <w:r>
        <w:rPr>
          <w:color w:val="333333"/>
        </w:rPr>
        <w:t>*All transcripts are issued in UK credits.</w:t>
      </w:r>
    </w:p>
    <w:p w:rsidR="006F3781" w:rsidRDefault="006F3781">
      <w:pPr>
        <w:pStyle w:val="BodyText"/>
        <w:ind w:left="0"/>
        <w:rPr>
          <w:sz w:val="22"/>
        </w:rPr>
      </w:pPr>
    </w:p>
    <w:p w:rsidR="006F3781" w:rsidRDefault="006F3781">
      <w:pPr>
        <w:pStyle w:val="BodyText"/>
        <w:spacing w:before="10"/>
        <w:ind w:left="0"/>
        <w:rPr>
          <w:sz w:val="19"/>
        </w:rPr>
      </w:pPr>
    </w:p>
    <w:p w:rsidR="006F3781" w:rsidRDefault="00EC3716">
      <w:pPr>
        <w:pStyle w:val="Heading2"/>
        <w:rPr>
          <w:u w:val="none"/>
        </w:rPr>
      </w:pPr>
      <w:bookmarkStart w:id="14" w:name="_bookmark14"/>
      <w:bookmarkEnd w:id="14"/>
      <w:r>
        <w:rPr>
          <w:color w:val="333333"/>
          <w:u w:color="333333"/>
        </w:rPr>
        <w:t>Money Banking and Financial Markets</w:t>
      </w:r>
    </w:p>
    <w:p w:rsidR="006F3781" w:rsidRDefault="00EC3716">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5ECON005W</w:t>
      </w:r>
      <w:r>
        <w:rPr>
          <w:color w:val="333333"/>
        </w:rPr>
        <w:tab/>
        <w:t>Level 5</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8"/>
        <w:ind w:left="6704"/>
        <w:rPr>
          <w:b/>
          <w:sz w:val="21"/>
        </w:rPr>
      </w:pPr>
      <w:r>
        <w:rPr>
          <w:b/>
          <w:color w:val="333333"/>
          <w:sz w:val="21"/>
        </w:rPr>
        <w:t>ECTS credits 10*</w:t>
      </w:r>
    </w:p>
    <w:p w:rsidR="006F3781" w:rsidRDefault="00EC3716">
      <w:pPr>
        <w:pStyle w:val="BodyText"/>
        <w:spacing w:before="59" w:line="297" w:lineRule="auto"/>
        <w:ind w:right="139"/>
      </w:pPr>
      <w:r>
        <w:rPr>
          <w:color w:val="333333"/>
        </w:rPr>
        <w:t xml:space="preserve">This module is designed to </w:t>
      </w:r>
      <w:proofErr w:type="gramStart"/>
      <w:r>
        <w:rPr>
          <w:color w:val="333333"/>
        </w:rPr>
        <w:t>provide an introduction to</w:t>
      </w:r>
      <w:proofErr w:type="gramEnd"/>
      <w:r>
        <w:rPr>
          <w:color w:val="333333"/>
        </w:rPr>
        <w:t xml:space="preserve"> the flow of funds in the economy, the banking sector and to financial markets and systems, all of which are essential to the functioning of modern economies. Although the module is about financial systems in general, there will be frequent reference to contemporary issues and problems, and to their historical antecedents. The approach will incorporate a blend of published economic and financial data, and as far as possible, international comparisons.</w:t>
      </w:r>
    </w:p>
    <w:p w:rsidR="006F3781" w:rsidRDefault="00EC3716">
      <w:pPr>
        <w:pStyle w:val="BodyText"/>
        <w:spacing w:before="3"/>
      </w:pPr>
      <w:r>
        <w:rPr>
          <w:b/>
          <w:color w:val="333333"/>
        </w:rPr>
        <w:t xml:space="preserve">Assessment: </w:t>
      </w:r>
      <w:r>
        <w:rPr>
          <w:color w:val="333333"/>
        </w:rPr>
        <w:t>In-Class Test/Assignment exam conditions (25%), Examination - closed book (75%)</w:t>
      </w:r>
    </w:p>
    <w:p w:rsidR="006F3781" w:rsidRDefault="00EC3716">
      <w:pPr>
        <w:pStyle w:val="BodyText"/>
        <w:spacing w:before="59"/>
      </w:pPr>
      <w:r>
        <w:rPr>
          <w:color w:val="333333"/>
        </w:rPr>
        <w:t>*All transcripts are issued in UK credits.</w:t>
      </w:r>
    </w:p>
    <w:p w:rsidR="006F3781" w:rsidRDefault="006F3781">
      <w:pPr>
        <w:pStyle w:val="BodyText"/>
        <w:ind w:left="0"/>
        <w:rPr>
          <w:sz w:val="20"/>
        </w:rPr>
      </w:pPr>
    </w:p>
    <w:p w:rsidR="006F3781" w:rsidRDefault="006F3781">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373"/>
        <w:gridCol w:w="2803"/>
        <w:gridCol w:w="4316"/>
      </w:tblGrid>
      <w:tr w:rsidR="006F3781">
        <w:trPr>
          <w:trHeight w:val="380"/>
        </w:trPr>
        <w:tc>
          <w:tcPr>
            <w:tcW w:w="3373" w:type="dxa"/>
          </w:tcPr>
          <w:p w:rsidR="006F3781" w:rsidRDefault="00EC3716">
            <w:pPr>
              <w:pStyle w:val="TableParagraph"/>
              <w:spacing w:line="302" w:lineRule="exact"/>
              <w:ind w:left="50"/>
              <w:rPr>
                <w:sz w:val="27"/>
              </w:rPr>
            </w:pPr>
            <w:bookmarkStart w:id="15" w:name="_bookmark15"/>
            <w:bookmarkEnd w:id="15"/>
            <w:r>
              <w:rPr>
                <w:color w:val="333333"/>
                <w:sz w:val="27"/>
                <w:u w:val="single" w:color="333333"/>
              </w:rPr>
              <w:t>Global Economic Issues</w:t>
            </w:r>
          </w:p>
        </w:tc>
        <w:tc>
          <w:tcPr>
            <w:tcW w:w="7119" w:type="dxa"/>
            <w:gridSpan w:val="2"/>
          </w:tcPr>
          <w:p w:rsidR="006F3781" w:rsidRDefault="006F3781">
            <w:pPr>
              <w:pStyle w:val="TableParagraph"/>
              <w:rPr>
                <w:rFonts w:ascii="Times New Roman"/>
                <w:sz w:val="20"/>
              </w:rPr>
            </w:pPr>
          </w:p>
        </w:tc>
      </w:tr>
      <w:tr w:rsidR="006F3781">
        <w:trPr>
          <w:trHeight w:val="346"/>
        </w:trPr>
        <w:tc>
          <w:tcPr>
            <w:tcW w:w="3373" w:type="dxa"/>
          </w:tcPr>
          <w:p w:rsidR="006F3781" w:rsidRDefault="00EC3716">
            <w:pPr>
              <w:pStyle w:val="TableParagraph"/>
              <w:spacing w:before="72"/>
              <w:ind w:left="50"/>
              <w:rPr>
                <w:b/>
                <w:sz w:val="21"/>
              </w:rPr>
            </w:pPr>
            <w:r>
              <w:rPr>
                <w:b/>
                <w:color w:val="333333"/>
                <w:sz w:val="21"/>
              </w:rPr>
              <w:t>Module Code: 5ECON006W</w:t>
            </w:r>
          </w:p>
        </w:tc>
        <w:tc>
          <w:tcPr>
            <w:tcW w:w="2803" w:type="dxa"/>
          </w:tcPr>
          <w:p w:rsidR="006F3781" w:rsidRDefault="00EC3716">
            <w:pPr>
              <w:pStyle w:val="TableParagraph"/>
              <w:spacing w:before="72"/>
              <w:ind w:left="426"/>
              <w:rPr>
                <w:b/>
                <w:sz w:val="21"/>
              </w:rPr>
            </w:pPr>
            <w:r>
              <w:rPr>
                <w:b/>
                <w:color w:val="333333"/>
                <w:sz w:val="21"/>
              </w:rPr>
              <w:t>Level 5</w:t>
            </w:r>
          </w:p>
        </w:tc>
        <w:tc>
          <w:tcPr>
            <w:tcW w:w="4316" w:type="dxa"/>
          </w:tcPr>
          <w:p w:rsidR="006F3781" w:rsidRDefault="00EC3716">
            <w:pPr>
              <w:pStyle w:val="TableParagraph"/>
              <w:spacing w:before="72"/>
              <w:ind w:left="428"/>
              <w:rPr>
                <w:b/>
                <w:sz w:val="21"/>
              </w:rPr>
            </w:pPr>
            <w:r>
              <w:rPr>
                <w:b/>
                <w:color w:val="333333"/>
                <w:sz w:val="21"/>
              </w:rPr>
              <w:t>Semester 2</w:t>
            </w:r>
          </w:p>
        </w:tc>
      </w:tr>
      <w:tr w:rsidR="006F3781">
        <w:trPr>
          <w:trHeight w:val="567"/>
        </w:trPr>
        <w:tc>
          <w:tcPr>
            <w:tcW w:w="3373" w:type="dxa"/>
          </w:tcPr>
          <w:p w:rsidR="006F3781" w:rsidRDefault="00EC3716">
            <w:pPr>
              <w:pStyle w:val="TableParagraph"/>
              <w:spacing w:before="26"/>
              <w:ind w:left="50"/>
              <w:rPr>
                <w:b/>
                <w:sz w:val="21"/>
              </w:rPr>
            </w:pPr>
            <w:r>
              <w:rPr>
                <w:b/>
                <w:color w:val="333333"/>
                <w:sz w:val="21"/>
              </w:rPr>
              <w:t>Location: Marylebone</w:t>
            </w:r>
          </w:p>
        </w:tc>
        <w:tc>
          <w:tcPr>
            <w:tcW w:w="2803" w:type="dxa"/>
          </w:tcPr>
          <w:p w:rsidR="006F3781" w:rsidRDefault="00EC3716">
            <w:pPr>
              <w:pStyle w:val="TableParagraph"/>
              <w:spacing w:before="26"/>
              <w:ind w:left="426"/>
              <w:rPr>
                <w:b/>
                <w:sz w:val="21"/>
              </w:rPr>
            </w:pPr>
            <w:r>
              <w:rPr>
                <w:b/>
                <w:color w:val="333333"/>
                <w:sz w:val="21"/>
              </w:rPr>
              <w:t>UK Credit Value: 20</w:t>
            </w:r>
          </w:p>
        </w:tc>
        <w:tc>
          <w:tcPr>
            <w:tcW w:w="4316" w:type="dxa"/>
          </w:tcPr>
          <w:p w:rsidR="006F3781" w:rsidRDefault="00EC3716">
            <w:pPr>
              <w:pStyle w:val="TableParagraph"/>
              <w:spacing w:before="26"/>
              <w:ind w:left="428"/>
              <w:rPr>
                <w:b/>
                <w:sz w:val="21"/>
              </w:rPr>
            </w:pPr>
            <w:r>
              <w:rPr>
                <w:b/>
                <w:color w:val="333333"/>
                <w:sz w:val="21"/>
              </w:rPr>
              <w:t>Equivalent Credit Value: US Credits 4 /</w:t>
            </w:r>
          </w:p>
          <w:p w:rsidR="006F3781" w:rsidRDefault="00EC3716">
            <w:pPr>
              <w:pStyle w:val="TableParagraph"/>
              <w:spacing w:before="58" w:line="221" w:lineRule="exact"/>
              <w:ind w:left="428"/>
              <w:rPr>
                <w:b/>
                <w:sz w:val="21"/>
              </w:rPr>
            </w:pPr>
            <w:r>
              <w:rPr>
                <w:b/>
                <w:color w:val="333333"/>
                <w:sz w:val="21"/>
              </w:rPr>
              <w:t>ECTS credits 10*</w:t>
            </w:r>
          </w:p>
        </w:tc>
      </w:tr>
    </w:tbl>
    <w:p w:rsidR="006F3781" w:rsidRDefault="00EC3716">
      <w:pPr>
        <w:pStyle w:val="BodyText"/>
        <w:spacing w:before="58" w:line="297" w:lineRule="auto"/>
        <w:ind w:right="139"/>
      </w:pPr>
      <w:proofErr w:type="spellStart"/>
      <w:r>
        <w:rPr>
          <w:color w:val="333333"/>
        </w:rPr>
        <w:t>Globalisation</w:t>
      </w:r>
      <w:proofErr w:type="spellEnd"/>
      <w:r>
        <w:rPr>
          <w:color w:val="333333"/>
        </w:rPr>
        <w:t xml:space="preserve"> has created a constantly changing and interconnected international economic environment. This module draws on economic analysis to provide critical insights and analysis of the causes, consequences and solutions to a diverse range of topical global economic issues. These might include: managing international </w:t>
      </w:r>
      <w:proofErr w:type="spellStart"/>
      <w:r>
        <w:rPr>
          <w:color w:val="333333"/>
        </w:rPr>
        <w:t>labour</w:t>
      </w:r>
      <w:proofErr w:type="spellEnd"/>
      <w:r>
        <w:rPr>
          <w:color w:val="333333"/>
        </w:rPr>
        <w:t xml:space="preserve"> migration, tackling poverty and global inequality, mitigating against climate change, international trade disputes, global economic crises and the challenges of sustainable energy and development.</w:t>
      </w:r>
    </w:p>
    <w:p w:rsidR="006F3781" w:rsidRDefault="00EC3716">
      <w:pPr>
        <w:pStyle w:val="BodyText"/>
        <w:spacing w:before="83"/>
      </w:pPr>
      <w:r>
        <w:rPr>
          <w:b/>
          <w:color w:val="333333"/>
        </w:rPr>
        <w:t xml:space="preserve">Assessment: </w:t>
      </w:r>
      <w:r>
        <w:rPr>
          <w:color w:val="333333"/>
        </w:rPr>
        <w:t>Group Coursework (25%), Examination - closed book (75%)</w:t>
      </w:r>
    </w:p>
    <w:p w:rsidR="006F3781" w:rsidRDefault="00EC3716">
      <w:pPr>
        <w:pStyle w:val="BodyText"/>
        <w:spacing w:before="58"/>
      </w:pPr>
      <w:r>
        <w:rPr>
          <w:color w:val="333333"/>
        </w:rPr>
        <w:t>*All transcripts are issued in UK credits.</w:t>
      </w:r>
    </w:p>
    <w:p w:rsidR="006F3781" w:rsidRDefault="006F3781">
      <w:pPr>
        <w:pStyle w:val="BodyText"/>
        <w:ind w:left="0"/>
        <w:rPr>
          <w:sz w:val="22"/>
        </w:rPr>
      </w:pPr>
    </w:p>
    <w:p w:rsidR="006F3781" w:rsidRDefault="006F3781">
      <w:pPr>
        <w:pStyle w:val="BodyText"/>
        <w:spacing w:before="11"/>
        <w:ind w:left="0"/>
        <w:rPr>
          <w:sz w:val="19"/>
        </w:rPr>
      </w:pPr>
    </w:p>
    <w:p w:rsidR="006F3781" w:rsidRDefault="00EC3716">
      <w:pPr>
        <w:pStyle w:val="Heading2"/>
        <w:rPr>
          <w:u w:val="none"/>
        </w:rPr>
      </w:pPr>
      <w:bookmarkStart w:id="16" w:name="_bookmark16"/>
      <w:bookmarkEnd w:id="16"/>
      <w:r>
        <w:rPr>
          <w:color w:val="333333"/>
          <w:u w:color="333333"/>
        </w:rPr>
        <w:t>Information and Digital Economics</w:t>
      </w:r>
    </w:p>
    <w:p w:rsidR="006F3781" w:rsidRDefault="00EC3716">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5ECON007W</w:t>
      </w:r>
      <w:r>
        <w:rPr>
          <w:color w:val="333333"/>
        </w:rPr>
        <w:tab/>
        <w:t>Level 5</w:t>
      </w:r>
      <w:r>
        <w:rPr>
          <w:color w:val="333333"/>
        </w:rPr>
        <w:tab/>
        <w:t>Semester 2</w:t>
      </w:r>
    </w:p>
    <w:p w:rsidR="006F3781" w:rsidRDefault="00EC3716">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BodyText"/>
        <w:spacing w:before="59" w:line="297" w:lineRule="auto"/>
        <w:ind w:right="139"/>
      </w:pPr>
      <w:r>
        <w:rPr>
          <w:color w:val="333333"/>
        </w:rPr>
        <w:t>This module explores the impact of the digital economy. Digital products are intensive in terms of their information content, profoundly affecting their production and consumption. The growing availability of ‘Big Data’ creates scope for new competitive insights for companies. At a macroeconomic level, too, the growth of the internet and digital technology offers major opportunities for governments seeking to harness the potential of the ‘new economy’.</w:t>
      </w:r>
    </w:p>
    <w:p w:rsidR="006F3781" w:rsidRDefault="00EC3716">
      <w:pPr>
        <w:pStyle w:val="BodyText"/>
        <w:spacing w:before="2"/>
      </w:pPr>
      <w:r>
        <w:rPr>
          <w:b/>
          <w:color w:val="333333"/>
        </w:rPr>
        <w:t xml:space="preserve">Assessment: </w:t>
      </w:r>
      <w:r>
        <w:rPr>
          <w:color w:val="333333"/>
        </w:rPr>
        <w:t>In-Class Test/Assignment exam conditions (25%), Coursework (25%), Coursework (50%)</w:t>
      </w:r>
    </w:p>
    <w:p w:rsidR="006F3781" w:rsidRDefault="00EC3716">
      <w:pPr>
        <w:pStyle w:val="BodyText"/>
        <w:spacing w:before="59"/>
      </w:pPr>
      <w:r>
        <w:rPr>
          <w:color w:val="333333"/>
        </w:rPr>
        <w:t>*All transcripts are issued in UK credits.</w:t>
      </w:r>
    </w:p>
    <w:p w:rsidR="006F3781" w:rsidRDefault="006F3781">
      <w:pPr>
        <w:pStyle w:val="BodyText"/>
        <w:ind w:left="0"/>
        <w:rPr>
          <w:sz w:val="20"/>
        </w:rPr>
      </w:pPr>
    </w:p>
    <w:p w:rsidR="00D61C83" w:rsidRDefault="00D61C83" w:rsidP="00D61C83">
      <w:pPr>
        <w:pStyle w:val="Heading2"/>
        <w:rPr>
          <w:u w:val="none"/>
        </w:rPr>
      </w:pPr>
      <w:r>
        <w:rPr>
          <w:color w:val="333333"/>
          <w:u w:color="333333"/>
        </w:rPr>
        <w:t>Digital Marketing</w:t>
      </w:r>
      <w:r>
        <w:rPr>
          <w:color w:val="333333"/>
          <w:spacing w:val="-7"/>
          <w:u w:color="333333"/>
        </w:rPr>
        <w:t xml:space="preserve"> </w:t>
      </w:r>
      <w:r>
        <w:rPr>
          <w:color w:val="333333"/>
          <w:u w:color="333333"/>
        </w:rPr>
        <w:t>Technologies</w:t>
      </w:r>
    </w:p>
    <w:p w:rsidR="00D61C83" w:rsidRDefault="00D61C83" w:rsidP="00D61C83">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5MARK021W</w:t>
      </w:r>
      <w:r>
        <w:rPr>
          <w:color w:val="333333"/>
        </w:rPr>
        <w:tab/>
        <w:t>Level 5</w:t>
      </w:r>
      <w:r>
        <w:rPr>
          <w:color w:val="333333"/>
        </w:rPr>
        <w:tab/>
        <w:t>Semester 2</w:t>
      </w:r>
    </w:p>
    <w:p w:rsidR="00D61C83" w:rsidRDefault="00D61C83" w:rsidP="00D61C83">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D61C83" w:rsidRDefault="00D61C83" w:rsidP="00D61C83">
      <w:pPr>
        <w:spacing w:before="59"/>
        <w:ind w:left="6704"/>
        <w:rPr>
          <w:b/>
          <w:sz w:val="21"/>
        </w:rPr>
      </w:pPr>
      <w:r>
        <w:rPr>
          <w:b/>
          <w:color w:val="333333"/>
          <w:sz w:val="21"/>
        </w:rPr>
        <w:t>ECTS credits 10*</w:t>
      </w:r>
    </w:p>
    <w:p w:rsidR="00D61C83" w:rsidRDefault="00D61C83" w:rsidP="00D61C83">
      <w:pPr>
        <w:pStyle w:val="BodyText"/>
        <w:spacing w:before="83" w:line="297" w:lineRule="auto"/>
        <w:ind w:right="93"/>
      </w:pPr>
      <w:r>
        <w:rPr>
          <w:color w:val="333333"/>
        </w:rPr>
        <w:t xml:space="preserve">In a fast-paced online world environment, it is also imperative to use new media and digital technologies to achieve marketing goals. The growth of digital marketing is the most important yet unpredictable trend currently in marketing, so </w:t>
      </w:r>
      <w:proofErr w:type="spellStart"/>
      <w:r>
        <w:rPr>
          <w:color w:val="333333"/>
        </w:rPr>
        <w:t>organisations</w:t>
      </w:r>
      <w:proofErr w:type="spellEnd"/>
      <w:r>
        <w:rPr>
          <w:color w:val="333333"/>
        </w:rPr>
        <w:t xml:space="preserve"> need to harness the appropriate digital technologies to grow their marketing impact. This module </w:t>
      </w:r>
      <w:proofErr w:type="spellStart"/>
      <w:r>
        <w:rPr>
          <w:color w:val="333333"/>
        </w:rPr>
        <w:t>endeavours</w:t>
      </w:r>
      <w:proofErr w:type="spellEnd"/>
      <w:r>
        <w:rPr>
          <w:color w:val="333333"/>
        </w:rPr>
        <w:t xml:space="preserve"> to introduce students to the fast-moving world of digital marketing technologies and their applications, alongside theoretical frameworks and models which are relevant to digital marketing practice.</w:t>
      </w:r>
    </w:p>
    <w:p w:rsidR="00D61C83" w:rsidRDefault="00D61C83" w:rsidP="00D61C83">
      <w:pPr>
        <w:spacing w:before="3"/>
        <w:ind w:left="150"/>
        <w:rPr>
          <w:sz w:val="21"/>
        </w:rPr>
      </w:pPr>
      <w:r>
        <w:rPr>
          <w:b/>
          <w:color w:val="333333"/>
          <w:sz w:val="21"/>
        </w:rPr>
        <w:t xml:space="preserve">Assessment: </w:t>
      </w:r>
      <w:r>
        <w:rPr>
          <w:color w:val="333333"/>
          <w:sz w:val="21"/>
        </w:rPr>
        <w:t>Portfolio (50%), Coursework (50%)</w:t>
      </w:r>
    </w:p>
    <w:p w:rsidR="00D61C83" w:rsidRDefault="00D61C83" w:rsidP="00D61C83">
      <w:pPr>
        <w:pStyle w:val="BodyText"/>
        <w:spacing w:before="59"/>
      </w:pPr>
      <w:r>
        <w:rPr>
          <w:color w:val="333333"/>
        </w:rPr>
        <w:t>*All transcripts are issued in UK credits.</w:t>
      </w:r>
    </w:p>
    <w:p w:rsidR="00D61C83" w:rsidRDefault="00D61C83">
      <w:pPr>
        <w:pStyle w:val="BodyText"/>
        <w:ind w:left="0"/>
        <w:rPr>
          <w:sz w:val="20"/>
        </w:rPr>
      </w:pPr>
    </w:p>
    <w:p w:rsidR="006F3781" w:rsidRDefault="006F3781">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417"/>
        <w:gridCol w:w="2759"/>
        <w:gridCol w:w="4316"/>
      </w:tblGrid>
      <w:tr w:rsidR="006F3781">
        <w:trPr>
          <w:trHeight w:val="380"/>
        </w:trPr>
        <w:tc>
          <w:tcPr>
            <w:tcW w:w="3417" w:type="dxa"/>
          </w:tcPr>
          <w:p w:rsidR="006F3781" w:rsidRDefault="00EC3716">
            <w:pPr>
              <w:pStyle w:val="TableParagraph"/>
              <w:spacing w:line="302" w:lineRule="exact"/>
              <w:ind w:left="50"/>
              <w:rPr>
                <w:sz w:val="27"/>
              </w:rPr>
            </w:pPr>
            <w:bookmarkStart w:id="17" w:name="_bookmark17"/>
            <w:bookmarkEnd w:id="17"/>
            <w:r>
              <w:rPr>
                <w:color w:val="333333"/>
                <w:sz w:val="27"/>
                <w:u w:val="single" w:color="333333"/>
              </w:rPr>
              <w:t>Development Economics</w:t>
            </w:r>
          </w:p>
        </w:tc>
        <w:tc>
          <w:tcPr>
            <w:tcW w:w="7075" w:type="dxa"/>
            <w:gridSpan w:val="2"/>
          </w:tcPr>
          <w:p w:rsidR="006F3781" w:rsidRDefault="006F3781">
            <w:pPr>
              <w:pStyle w:val="TableParagraph"/>
              <w:rPr>
                <w:rFonts w:ascii="Times New Roman"/>
                <w:sz w:val="20"/>
              </w:rPr>
            </w:pPr>
          </w:p>
        </w:tc>
      </w:tr>
      <w:tr w:rsidR="006F3781">
        <w:trPr>
          <w:trHeight w:val="346"/>
        </w:trPr>
        <w:tc>
          <w:tcPr>
            <w:tcW w:w="3417" w:type="dxa"/>
          </w:tcPr>
          <w:p w:rsidR="006F3781" w:rsidRDefault="00EC3716">
            <w:pPr>
              <w:pStyle w:val="TableParagraph"/>
              <w:spacing w:before="72"/>
              <w:ind w:left="50"/>
              <w:rPr>
                <w:b/>
                <w:sz w:val="21"/>
              </w:rPr>
            </w:pPr>
            <w:r>
              <w:rPr>
                <w:b/>
                <w:color w:val="333333"/>
                <w:sz w:val="21"/>
              </w:rPr>
              <w:t>Module Code: 6ECON004W</w:t>
            </w:r>
          </w:p>
        </w:tc>
        <w:tc>
          <w:tcPr>
            <w:tcW w:w="2759" w:type="dxa"/>
          </w:tcPr>
          <w:p w:rsidR="006F3781" w:rsidRDefault="00EC3716">
            <w:pPr>
              <w:pStyle w:val="TableParagraph"/>
              <w:spacing w:before="72"/>
              <w:ind w:left="382"/>
              <w:rPr>
                <w:b/>
                <w:sz w:val="21"/>
              </w:rPr>
            </w:pPr>
            <w:r>
              <w:rPr>
                <w:b/>
                <w:color w:val="333333"/>
                <w:sz w:val="21"/>
              </w:rPr>
              <w:t>Level 6</w:t>
            </w:r>
          </w:p>
        </w:tc>
        <w:tc>
          <w:tcPr>
            <w:tcW w:w="4316" w:type="dxa"/>
          </w:tcPr>
          <w:p w:rsidR="006F3781" w:rsidRDefault="00EC3716">
            <w:pPr>
              <w:pStyle w:val="TableParagraph"/>
              <w:spacing w:before="72"/>
              <w:ind w:left="428"/>
              <w:rPr>
                <w:b/>
                <w:sz w:val="21"/>
              </w:rPr>
            </w:pPr>
            <w:r>
              <w:rPr>
                <w:b/>
                <w:color w:val="333333"/>
                <w:sz w:val="21"/>
              </w:rPr>
              <w:t>Semester 2</w:t>
            </w:r>
          </w:p>
        </w:tc>
      </w:tr>
      <w:tr w:rsidR="006F3781">
        <w:trPr>
          <w:trHeight w:val="567"/>
        </w:trPr>
        <w:tc>
          <w:tcPr>
            <w:tcW w:w="3417" w:type="dxa"/>
          </w:tcPr>
          <w:p w:rsidR="006F3781" w:rsidRDefault="00EC3716">
            <w:pPr>
              <w:pStyle w:val="TableParagraph"/>
              <w:spacing w:before="26"/>
              <w:ind w:left="50"/>
              <w:rPr>
                <w:b/>
                <w:sz w:val="21"/>
              </w:rPr>
            </w:pPr>
            <w:r>
              <w:rPr>
                <w:b/>
                <w:color w:val="333333"/>
                <w:sz w:val="21"/>
              </w:rPr>
              <w:t>Location: Marylebone</w:t>
            </w:r>
          </w:p>
        </w:tc>
        <w:tc>
          <w:tcPr>
            <w:tcW w:w="2759" w:type="dxa"/>
          </w:tcPr>
          <w:p w:rsidR="006F3781" w:rsidRDefault="00EC3716">
            <w:pPr>
              <w:pStyle w:val="TableParagraph"/>
              <w:spacing w:before="26"/>
              <w:ind w:left="382"/>
              <w:rPr>
                <w:b/>
                <w:sz w:val="21"/>
              </w:rPr>
            </w:pPr>
            <w:r>
              <w:rPr>
                <w:b/>
                <w:color w:val="333333"/>
                <w:sz w:val="21"/>
              </w:rPr>
              <w:t>UK Credit Value: 20</w:t>
            </w:r>
          </w:p>
        </w:tc>
        <w:tc>
          <w:tcPr>
            <w:tcW w:w="4316" w:type="dxa"/>
          </w:tcPr>
          <w:p w:rsidR="006F3781" w:rsidRDefault="00EC3716">
            <w:pPr>
              <w:pStyle w:val="TableParagraph"/>
              <w:spacing w:before="26"/>
              <w:ind w:left="428"/>
              <w:rPr>
                <w:b/>
                <w:sz w:val="21"/>
              </w:rPr>
            </w:pPr>
            <w:r>
              <w:rPr>
                <w:b/>
                <w:color w:val="333333"/>
                <w:sz w:val="21"/>
              </w:rPr>
              <w:t>Equivalent Credit Value: US Credits 4 /</w:t>
            </w:r>
          </w:p>
          <w:p w:rsidR="006F3781" w:rsidRDefault="00EC3716">
            <w:pPr>
              <w:pStyle w:val="TableParagraph"/>
              <w:spacing w:before="58" w:line="221" w:lineRule="exact"/>
              <w:ind w:left="428"/>
              <w:rPr>
                <w:b/>
                <w:sz w:val="21"/>
              </w:rPr>
            </w:pPr>
            <w:r>
              <w:rPr>
                <w:b/>
                <w:color w:val="333333"/>
                <w:sz w:val="21"/>
              </w:rPr>
              <w:t>ECTS credits 10*</w:t>
            </w:r>
          </w:p>
        </w:tc>
      </w:tr>
    </w:tbl>
    <w:p w:rsidR="006F3781" w:rsidRDefault="00EC3716">
      <w:pPr>
        <w:pStyle w:val="BodyText"/>
        <w:spacing w:before="58" w:line="297" w:lineRule="auto"/>
        <w:ind w:right="207"/>
      </w:pPr>
      <w:r>
        <w:rPr>
          <w:color w:val="333333"/>
        </w:rPr>
        <w:t xml:space="preserve">This module focuses on the economic and social challenges and opportunities facing </w:t>
      </w:r>
      <w:proofErr w:type="gramStart"/>
      <w:r>
        <w:rPr>
          <w:color w:val="333333"/>
        </w:rPr>
        <w:t>low and middle income</w:t>
      </w:r>
      <w:proofErr w:type="gramEnd"/>
      <w:r>
        <w:rPr>
          <w:color w:val="333333"/>
        </w:rPr>
        <w:t xml:space="preserve"> countries as they strive to achieve sustained economic growth and development. It explores a range of contemporary development issues including the role of human capital, international trade, development finance, governance and political systems in facilitating economic development. Students will gain a thorough insight into a range of contemporary development challenges and an understanding of the theoretical debates and policy options open to development managers and other policy makers.</w:t>
      </w:r>
    </w:p>
    <w:p w:rsidR="006F3781" w:rsidRDefault="00EC3716">
      <w:pPr>
        <w:pStyle w:val="BodyText"/>
        <w:spacing w:before="4"/>
      </w:pPr>
      <w:r>
        <w:rPr>
          <w:b/>
          <w:color w:val="333333"/>
        </w:rPr>
        <w:t xml:space="preserve">Assessment: </w:t>
      </w:r>
      <w:r>
        <w:rPr>
          <w:color w:val="333333"/>
        </w:rPr>
        <w:t>In-Class Test/Assignment exam conditions (25%), Coursework (25%), Coursework (50%)</w:t>
      </w:r>
    </w:p>
    <w:p w:rsidR="006F3781" w:rsidRDefault="00EC3716">
      <w:pPr>
        <w:pStyle w:val="BodyText"/>
        <w:spacing w:before="59"/>
      </w:pPr>
      <w:r>
        <w:rPr>
          <w:color w:val="333333"/>
        </w:rPr>
        <w:t>*All transcripts are issued in UK credits.</w:t>
      </w:r>
    </w:p>
    <w:p w:rsidR="006F3781" w:rsidRDefault="006F3781">
      <w:pPr>
        <w:pStyle w:val="BodyText"/>
        <w:ind w:left="0"/>
        <w:rPr>
          <w:sz w:val="20"/>
        </w:rPr>
      </w:pPr>
    </w:p>
    <w:p w:rsidR="006F3781" w:rsidRDefault="006F3781">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366"/>
        <w:gridCol w:w="2810"/>
        <w:gridCol w:w="4316"/>
      </w:tblGrid>
      <w:tr w:rsidR="006F3781">
        <w:trPr>
          <w:trHeight w:val="380"/>
        </w:trPr>
        <w:tc>
          <w:tcPr>
            <w:tcW w:w="3366" w:type="dxa"/>
          </w:tcPr>
          <w:p w:rsidR="006F3781" w:rsidRDefault="00EC3716">
            <w:pPr>
              <w:pStyle w:val="TableParagraph"/>
              <w:spacing w:line="302" w:lineRule="exact"/>
              <w:ind w:left="50"/>
              <w:rPr>
                <w:sz w:val="27"/>
              </w:rPr>
            </w:pPr>
            <w:bookmarkStart w:id="18" w:name="_bookmark18"/>
            <w:bookmarkEnd w:id="18"/>
            <w:r>
              <w:rPr>
                <w:color w:val="333333"/>
                <w:sz w:val="27"/>
                <w:u w:val="single" w:color="333333"/>
              </w:rPr>
              <w:t>International Economics</w:t>
            </w:r>
          </w:p>
        </w:tc>
        <w:tc>
          <w:tcPr>
            <w:tcW w:w="7126" w:type="dxa"/>
            <w:gridSpan w:val="2"/>
          </w:tcPr>
          <w:p w:rsidR="006F3781" w:rsidRDefault="006F3781">
            <w:pPr>
              <w:pStyle w:val="TableParagraph"/>
              <w:rPr>
                <w:rFonts w:ascii="Times New Roman"/>
                <w:sz w:val="20"/>
              </w:rPr>
            </w:pPr>
          </w:p>
        </w:tc>
      </w:tr>
      <w:tr w:rsidR="006F3781">
        <w:trPr>
          <w:trHeight w:val="346"/>
        </w:trPr>
        <w:tc>
          <w:tcPr>
            <w:tcW w:w="3366" w:type="dxa"/>
          </w:tcPr>
          <w:p w:rsidR="006F3781" w:rsidRDefault="00EC3716">
            <w:pPr>
              <w:pStyle w:val="TableParagraph"/>
              <w:spacing w:before="72"/>
              <w:ind w:left="50"/>
              <w:rPr>
                <w:b/>
                <w:sz w:val="21"/>
              </w:rPr>
            </w:pPr>
            <w:r>
              <w:rPr>
                <w:b/>
                <w:color w:val="333333"/>
                <w:sz w:val="21"/>
              </w:rPr>
              <w:t>Module Code: 6ECON005W</w:t>
            </w:r>
          </w:p>
        </w:tc>
        <w:tc>
          <w:tcPr>
            <w:tcW w:w="2810" w:type="dxa"/>
          </w:tcPr>
          <w:p w:rsidR="006F3781" w:rsidRDefault="00EC3716">
            <w:pPr>
              <w:pStyle w:val="TableParagraph"/>
              <w:spacing w:before="72"/>
              <w:ind w:left="433"/>
              <w:rPr>
                <w:b/>
                <w:sz w:val="21"/>
              </w:rPr>
            </w:pPr>
            <w:r>
              <w:rPr>
                <w:b/>
                <w:color w:val="333333"/>
                <w:sz w:val="21"/>
              </w:rPr>
              <w:t>Level 6</w:t>
            </w:r>
          </w:p>
        </w:tc>
        <w:tc>
          <w:tcPr>
            <w:tcW w:w="4316" w:type="dxa"/>
          </w:tcPr>
          <w:p w:rsidR="006F3781" w:rsidRDefault="00EC3716">
            <w:pPr>
              <w:pStyle w:val="TableParagraph"/>
              <w:spacing w:before="72"/>
              <w:ind w:left="428"/>
              <w:rPr>
                <w:b/>
                <w:sz w:val="21"/>
              </w:rPr>
            </w:pPr>
            <w:r>
              <w:rPr>
                <w:b/>
                <w:color w:val="333333"/>
                <w:sz w:val="21"/>
              </w:rPr>
              <w:t>Semester 2</w:t>
            </w:r>
          </w:p>
        </w:tc>
      </w:tr>
      <w:tr w:rsidR="006F3781">
        <w:trPr>
          <w:trHeight w:val="567"/>
        </w:trPr>
        <w:tc>
          <w:tcPr>
            <w:tcW w:w="3366" w:type="dxa"/>
          </w:tcPr>
          <w:p w:rsidR="006F3781" w:rsidRDefault="00EC3716">
            <w:pPr>
              <w:pStyle w:val="TableParagraph"/>
              <w:spacing w:before="26"/>
              <w:ind w:left="50"/>
              <w:rPr>
                <w:b/>
                <w:sz w:val="21"/>
              </w:rPr>
            </w:pPr>
            <w:r>
              <w:rPr>
                <w:b/>
                <w:color w:val="333333"/>
                <w:sz w:val="21"/>
              </w:rPr>
              <w:t>Location: Marylebone</w:t>
            </w:r>
          </w:p>
        </w:tc>
        <w:tc>
          <w:tcPr>
            <w:tcW w:w="2810" w:type="dxa"/>
          </w:tcPr>
          <w:p w:rsidR="006F3781" w:rsidRDefault="00EC3716">
            <w:pPr>
              <w:pStyle w:val="TableParagraph"/>
              <w:spacing w:before="26"/>
              <w:ind w:left="433"/>
              <w:rPr>
                <w:b/>
                <w:sz w:val="21"/>
              </w:rPr>
            </w:pPr>
            <w:r>
              <w:rPr>
                <w:b/>
                <w:color w:val="333333"/>
                <w:sz w:val="21"/>
              </w:rPr>
              <w:t>UK Credit Value: 20</w:t>
            </w:r>
          </w:p>
        </w:tc>
        <w:tc>
          <w:tcPr>
            <w:tcW w:w="4316" w:type="dxa"/>
          </w:tcPr>
          <w:p w:rsidR="006F3781" w:rsidRDefault="00EC3716">
            <w:pPr>
              <w:pStyle w:val="TableParagraph"/>
              <w:spacing w:before="26"/>
              <w:ind w:left="428"/>
              <w:rPr>
                <w:b/>
                <w:sz w:val="21"/>
              </w:rPr>
            </w:pPr>
            <w:r>
              <w:rPr>
                <w:b/>
                <w:color w:val="333333"/>
                <w:sz w:val="21"/>
              </w:rPr>
              <w:t>Equivalent Credit Value: US Credits 4 /</w:t>
            </w:r>
          </w:p>
          <w:p w:rsidR="006F3781" w:rsidRDefault="00EC3716">
            <w:pPr>
              <w:pStyle w:val="TableParagraph"/>
              <w:spacing w:before="58" w:line="221" w:lineRule="exact"/>
              <w:ind w:left="428"/>
              <w:rPr>
                <w:b/>
                <w:sz w:val="21"/>
              </w:rPr>
            </w:pPr>
            <w:r>
              <w:rPr>
                <w:b/>
                <w:color w:val="333333"/>
                <w:sz w:val="21"/>
              </w:rPr>
              <w:t>ECTS credits 10*</w:t>
            </w:r>
          </w:p>
        </w:tc>
      </w:tr>
    </w:tbl>
    <w:p w:rsidR="006F3781" w:rsidRDefault="00EC3716">
      <w:pPr>
        <w:pStyle w:val="BodyText"/>
        <w:spacing w:before="58" w:line="297" w:lineRule="auto"/>
        <w:ind w:right="162"/>
      </w:pPr>
      <w:r>
        <w:rPr>
          <w:color w:val="333333"/>
        </w:rPr>
        <w:t xml:space="preserve">A knowledge of international economics is key to an understanding of the rapidly changing global economy. This module provides the analytical framework through which to explore the economics of international trade, investment and finance. Students will gain understanding of international </w:t>
      </w:r>
      <w:proofErr w:type="spellStart"/>
      <w:r>
        <w:rPr>
          <w:color w:val="333333"/>
        </w:rPr>
        <w:t>specialisation</w:t>
      </w:r>
      <w:proofErr w:type="spellEnd"/>
      <w:r>
        <w:rPr>
          <w:color w:val="333333"/>
        </w:rPr>
        <w:t xml:space="preserve">, the role of key global institutions, the implications of protection for economic welfare, and the effect of various macroeconomic policies on international </w:t>
      </w:r>
      <w:r>
        <w:rPr>
          <w:color w:val="333333"/>
        </w:rPr>
        <w:lastRenderedPageBreak/>
        <w:t>markets.</w:t>
      </w:r>
    </w:p>
    <w:p w:rsidR="006F3781" w:rsidRDefault="00EC3716">
      <w:pPr>
        <w:pStyle w:val="BodyText"/>
        <w:spacing w:before="4" w:line="297" w:lineRule="auto"/>
        <w:ind w:right="222"/>
      </w:pPr>
      <w:r>
        <w:rPr>
          <w:b/>
          <w:color w:val="333333"/>
        </w:rPr>
        <w:t xml:space="preserve">Assessment: </w:t>
      </w:r>
      <w:r>
        <w:rPr>
          <w:color w:val="333333"/>
        </w:rPr>
        <w:t>Coursework (50%), Examination - closed book (50%), Coursework (50%), In-Class Test/Assignment exam conditions (50%)</w:t>
      </w:r>
    </w:p>
    <w:p w:rsidR="006F3781" w:rsidRDefault="00EC3716">
      <w:pPr>
        <w:pStyle w:val="BodyText"/>
        <w:spacing w:before="1"/>
      </w:pPr>
      <w:r>
        <w:rPr>
          <w:color w:val="333333"/>
        </w:rPr>
        <w:t>*All transcripts are issued in UK credits.</w:t>
      </w:r>
    </w:p>
    <w:p w:rsidR="006F3781" w:rsidRDefault="006F3781">
      <w:pPr>
        <w:pStyle w:val="BodyText"/>
        <w:ind w:left="0"/>
        <w:rPr>
          <w:sz w:val="20"/>
        </w:rPr>
      </w:pPr>
    </w:p>
    <w:p w:rsidR="006F3781" w:rsidRDefault="006F3781">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464"/>
        <w:gridCol w:w="2713"/>
        <w:gridCol w:w="4317"/>
      </w:tblGrid>
      <w:tr w:rsidR="006F3781">
        <w:trPr>
          <w:trHeight w:val="380"/>
        </w:trPr>
        <w:tc>
          <w:tcPr>
            <w:tcW w:w="3464" w:type="dxa"/>
          </w:tcPr>
          <w:p w:rsidR="006F3781" w:rsidRDefault="00EC3716">
            <w:pPr>
              <w:pStyle w:val="TableParagraph"/>
              <w:spacing w:line="302" w:lineRule="exact"/>
              <w:ind w:left="50"/>
              <w:rPr>
                <w:sz w:val="27"/>
              </w:rPr>
            </w:pPr>
            <w:bookmarkStart w:id="19" w:name="_bookmark19"/>
            <w:bookmarkEnd w:id="19"/>
            <w:r>
              <w:rPr>
                <w:color w:val="333333"/>
                <w:sz w:val="27"/>
                <w:u w:val="single" w:color="333333"/>
              </w:rPr>
              <w:t>Forecasting for Managers</w:t>
            </w:r>
          </w:p>
        </w:tc>
        <w:tc>
          <w:tcPr>
            <w:tcW w:w="7030" w:type="dxa"/>
            <w:gridSpan w:val="2"/>
          </w:tcPr>
          <w:p w:rsidR="006F3781" w:rsidRDefault="006F3781">
            <w:pPr>
              <w:pStyle w:val="TableParagraph"/>
              <w:rPr>
                <w:rFonts w:ascii="Times New Roman"/>
                <w:sz w:val="20"/>
              </w:rPr>
            </w:pPr>
          </w:p>
        </w:tc>
      </w:tr>
      <w:tr w:rsidR="006F3781">
        <w:trPr>
          <w:trHeight w:val="346"/>
        </w:trPr>
        <w:tc>
          <w:tcPr>
            <w:tcW w:w="3464" w:type="dxa"/>
          </w:tcPr>
          <w:p w:rsidR="006F3781" w:rsidRDefault="00EC3716">
            <w:pPr>
              <w:pStyle w:val="TableParagraph"/>
              <w:spacing w:before="72"/>
              <w:ind w:left="50"/>
              <w:rPr>
                <w:b/>
                <w:sz w:val="21"/>
              </w:rPr>
            </w:pPr>
            <w:r>
              <w:rPr>
                <w:b/>
                <w:color w:val="333333"/>
                <w:sz w:val="21"/>
              </w:rPr>
              <w:t>Module Code: 6ECON006W</w:t>
            </w:r>
          </w:p>
        </w:tc>
        <w:tc>
          <w:tcPr>
            <w:tcW w:w="2713" w:type="dxa"/>
          </w:tcPr>
          <w:p w:rsidR="006F3781" w:rsidRDefault="00EC3716">
            <w:pPr>
              <w:pStyle w:val="TableParagraph"/>
              <w:spacing w:before="72"/>
              <w:ind w:left="335"/>
              <w:rPr>
                <w:b/>
                <w:sz w:val="21"/>
              </w:rPr>
            </w:pPr>
            <w:r>
              <w:rPr>
                <w:b/>
                <w:color w:val="333333"/>
                <w:sz w:val="21"/>
              </w:rPr>
              <w:t>Level 6</w:t>
            </w:r>
          </w:p>
        </w:tc>
        <w:tc>
          <w:tcPr>
            <w:tcW w:w="4317" w:type="dxa"/>
          </w:tcPr>
          <w:p w:rsidR="006F3781" w:rsidRDefault="00EC3716">
            <w:pPr>
              <w:pStyle w:val="TableParagraph"/>
              <w:spacing w:before="72"/>
              <w:ind w:left="427"/>
              <w:rPr>
                <w:b/>
                <w:sz w:val="21"/>
              </w:rPr>
            </w:pPr>
            <w:r>
              <w:rPr>
                <w:b/>
                <w:color w:val="333333"/>
                <w:sz w:val="21"/>
              </w:rPr>
              <w:t>Semester 2</w:t>
            </w:r>
          </w:p>
        </w:tc>
      </w:tr>
      <w:tr w:rsidR="006F3781">
        <w:trPr>
          <w:trHeight w:val="567"/>
        </w:trPr>
        <w:tc>
          <w:tcPr>
            <w:tcW w:w="3464" w:type="dxa"/>
          </w:tcPr>
          <w:p w:rsidR="006F3781" w:rsidRDefault="00EC3716">
            <w:pPr>
              <w:pStyle w:val="TableParagraph"/>
              <w:spacing w:before="26"/>
              <w:ind w:left="50"/>
              <w:rPr>
                <w:b/>
                <w:sz w:val="21"/>
              </w:rPr>
            </w:pPr>
            <w:r>
              <w:rPr>
                <w:b/>
                <w:color w:val="333333"/>
                <w:sz w:val="21"/>
              </w:rPr>
              <w:t>Location: Marylebone</w:t>
            </w:r>
          </w:p>
        </w:tc>
        <w:tc>
          <w:tcPr>
            <w:tcW w:w="2713" w:type="dxa"/>
          </w:tcPr>
          <w:p w:rsidR="006F3781" w:rsidRDefault="00EC3716">
            <w:pPr>
              <w:pStyle w:val="TableParagraph"/>
              <w:spacing w:before="26"/>
              <w:ind w:left="335"/>
              <w:rPr>
                <w:b/>
                <w:sz w:val="21"/>
              </w:rPr>
            </w:pPr>
            <w:r>
              <w:rPr>
                <w:b/>
                <w:color w:val="333333"/>
                <w:sz w:val="21"/>
              </w:rPr>
              <w:t>UK Credit Value: 20</w:t>
            </w:r>
          </w:p>
        </w:tc>
        <w:tc>
          <w:tcPr>
            <w:tcW w:w="4317" w:type="dxa"/>
          </w:tcPr>
          <w:p w:rsidR="006F3781" w:rsidRDefault="00EC3716">
            <w:pPr>
              <w:pStyle w:val="TableParagraph"/>
              <w:spacing w:before="26"/>
              <w:ind w:left="427"/>
              <w:rPr>
                <w:b/>
                <w:sz w:val="21"/>
              </w:rPr>
            </w:pPr>
            <w:r>
              <w:rPr>
                <w:b/>
                <w:color w:val="333333"/>
                <w:sz w:val="21"/>
              </w:rPr>
              <w:t>Equivalent Credit Value: US Credits 4 /</w:t>
            </w:r>
          </w:p>
          <w:p w:rsidR="006F3781" w:rsidRDefault="00EC3716">
            <w:pPr>
              <w:pStyle w:val="TableParagraph"/>
              <w:spacing w:before="58" w:line="221" w:lineRule="exact"/>
              <w:ind w:left="427"/>
              <w:rPr>
                <w:b/>
                <w:sz w:val="21"/>
              </w:rPr>
            </w:pPr>
            <w:r>
              <w:rPr>
                <w:b/>
                <w:color w:val="333333"/>
                <w:sz w:val="21"/>
              </w:rPr>
              <w:t>ECTS credits 10*</w:t>
            </w:r>
          </w:p>
        </w:tc>
      </w:tr>
    </w:tbl>
    <w:p w:rsidR="006F3781" w:rsidRDefault="00EC3716">
      <w:pPr>
        <w:pStyle w:val="BodyText"/>
        <w:spacing w:before="58"/>
      </w:pPr>
      <w:r>
        <w:rPr>
          <w:color w:val="333333"/>
        </w:rPr>
        <w:t>The recent crisis in financial markets has exposed serious flaws in management forecasting methods, most notably</w:t>
      </w:r>
    </w:p>
    <w:p w:rsidR="006F3781" w:rsidRDefault="00EC3716">
      <w:pPr>
        <w:pStyle w:val="BodyText"/>
        <w:spacing w:before="68" w:line="297" w:lineRule="auto"/>
        <w:ind w:right="161"/>
      </w:pPr>
      <w:r>
        <w:rPr>
          <w:color w:val="333333"/>
        </w:rPr>
        <w:t xml:space="preserve">the failure to anticipate and deal with the consequences of economic collapse. This quantitative module provides an insight into to the major methods of </w:t>
      </w:r>
      <w:proofErr w:type="spellStart"/>
      <w:proofErr w:type="gramStart"/>
      <w:r>
        <w:rPr>
          <w:color w:val="333333"/>
        </w:rPr>
        <w:t>forecasting.In</w:t>
      </w:r>
      <w:proofErr w:type="spellEnd"/>
      <w:proofErr w:type="gramEnd"/>
      <w:r>
        <w:rPr>
          <w:color w:val="333333"/>
        </w:rPr>
        <w:t xml:space="preserve"> addition to considering the theoretical aspects of the methods, students will gain practical experience of applying some of the most commonly used procedures to real life data.</w:t>
      </w:r>
    </w:p>
    <w:p w:rsidR="006F3781" w:rsidRDefault="00EC3716">
      <w:pPr>
        <w:pStyle w:val="BodyText"/>
        <w:spacing w:before="2" w:line="297" w:lineRule="auto"/>
        <w:ind w:right="174"/>
      </w:pPr>
      <w:r>
        <w:rPr>
          <w:color w:val="333333"/>
        </w:rPr>
        <w:t>This will be achieved by using on line data such as that offered by the Bloomberg Financial Markets Suite. Software will be used for data analysis.</w:t>
      </w:r>
    </w:p>
    <w:p w:rsidR="006F3781" w:rsidRDefault="00EC3716">
      <w:pPr>
        <w:pStyle w:val="BodyText"/>
        <w:spacing w:before="1" w:line="297" w:lineRule="auto"/>
        <w:ind w:right="222"/>
      </w:pPr>
      <w:r>
        <w:rPr>
          <w:b/>
          <w:color w:val="333333"/>
        </w:rPr>
        <w:t xml:space="preserve">Assessment: </w:t>
      </w:r>
      <w:r>
        <w:rPr>
          <w:color w:val="333333"/>
        </w:rPr>
        <w:t>Coursework (50%), Examination - closed book (50%), Coursework (50%), In-Class Test/Assignment exam conditions (50%)</w:t>
      </w:r>
    </w:p>
    <w:p w:rsidR="006F3781" w:rsidRDefault="00EC3716">
      <w:pPr>
        <w:pStyle w:val="BodyText"/>
        <w:spacing w:before="1"/>
      </w:pPr>
      <w:r>
        <w:rPr>
          <w:color w:val="333333"/>
        </w:rPr>
        <w:t>*All transcripts are issued in UK credits.</w:t>
      </w:r>
    </w:p>
    <w:p w:rsidR="006F3781" w:rsidRDefault="00EC3716">
      <w:pPr>
        <w:pStyle w:val="BodyText"/>
        <w:spacing w:before="7"/>
        <w:ind w:left="0"/>
        <w:rPr>
          <w:sz w:val="26"/>
        </w:rPr>
      </w:pPr>
      <w:r>
        <w:pict>
          <v:line id="_x0000_s1037" style="position:absolute;z-index:-251654144;mso-wrap-distance-left:0;mso-wrap-distance-right:0;mso-position-horizontal-relative:page" from="35.5pt,17.65pt" to="575.5pt,17.65pt" strokecolor="#ededed" strokeweight=".26494mm">
            <w10:wrap type="topAndBottom" anchorx="page"/>
          </v:line>
        </w:pict>
      </w:r>
    </w:p>
    <w:p w:rsidR="006F3781" w:rsidRDefault="006F3781">
      <w:pPr>
        <w:pStyle w:val="BodyText"/>
        <w:ind w:left="0"/>
        <w:rPr>
          <w:sz w:val="22"/>
        </w:rPr>
      </w:pPr>
    </w:p>
    <w:p w:rsidR="006F3781" w:rsidRDefault="006F3781">
      <w:pPr>
        <w:pStyle w:val="BodyText"/>
        <w:spacing w:before="6"/>
        <w:ind w:left="0"/>
        <w:rPr>
          <w:sz w:val="26"/>
        </w:rPr>
      </w:pPr>
      <w:bookmarkStart w:id="20" w:name="_bookmark20"/>
      <w:bookmarkEnd w:id="20"/>
    </w:p>
    <w:tbl>
      <w:tblPr>
        <w:tblW w:w="0" w:type="auto"/>
        <w:tblInd w:w="107" w:type="dxa"/>
        <w:tblLayout w:type="fixed"/>
        <w:tblCellMar>
          <w:left w:w="0" w:type="dxa"/>
          <w:right w:w="0" w:type="dxa"/>
        </w:tblCellMar>
        <w:tblLook w:val="01E0" w:firstRow="1" w:lastRow="1" w:firstColumn="1" w:lastColumn="1" w:noHBand="0" w:noVBand="0"/>
      </w:tblPr>
      <w:tblGrid>
        <w:gridCol w:w="3651"/>
        <w:gridCol w:w="2525"/>
        <w:gridCol w:w="4316"/>
      </w:tblGrid>
      <w:tr w:rsidR="006F3781">
        <w:trPr>
          <w:trHeight w:val="1188"/>
        </w:trPr>
        <w:tc>
          <w:tcPr>
            <w:tcW w:w="3651" w:type="dxa"/>
          </w:tcPr>
          <w:p w:rsidR="006F3781" w:rsidRDefault="00EC3716">
            <w:pPr>
              <w:pStyle w:val="TableParagraph"/>
              <w:spacing w:line="503" w:lineRule="exact"/>
              <w:ind w:left="50"/>
              <w:rPr>
                <w:sz w:val="45"/>
              </w:rPr>
            </w:pPr>
            <w:r>
              <w:rPr>
                <w:color w:val="333333"/>
                <w:sz w:val="45"/>
              </w:rPr>
              <w:t>Entrepreneurship</w:t>
            </w:r>
          </w:p>
          <w:p w:rsidR="006F3781" w:rsidRDefault="00EC3716">
            <w:pPr>
              <w:pStyle w:val="TableParagraph"/>
              <w:spacing w:before="296"/>
              <w:ind w:left="50"/>
              <w:rPr>
                <w:sz w:val="27"/>
              </w:rPr>
            </w:pPr>
            <w:bookmarkStart w:id="21" w:name="_bookmark22"/>
            <w:bookmarkEnd w:id="21"/>
            <w:r>
              <w:rPr>
                <w:color w:val="333333"/>
                <w:sz w:val="27"/>
                <w:u w:val="single" w:color="333333"/>
              </w:rPr>
              <w:t>Creating New Business</w:t>
            </w:r>
          </w:p>
        </w:tc>
        <w:tc>
          <w:tcPr>
            <w:tcW w:w="6841" w:type="dxa"/>
            <w:gridSpan w:val="2"/>
          </w:tcPr>
          <w:p w:rsidR="006F3781" w:rsidRDefault="006F3781">
            <w:pPr>
              <w:pStyle w:val="TableParagraph"/>
              <w:rPr>
                <w:rFonts w:ascii="Times New Roman"/>
                <w:sz w:val="20"/>
              </w:rPr>
            </w:pPr>
          </w:p>
        </w:tc>
      </w:tr>
      <w:tr w:rsidR="006F3781">
        <w:trPr>
          <w:trHeight w:val="346"/>
        </w:trPr>
        <w:tc>
          <w:tcPr>
            <w:tcW w:w="3651" w:type="dxa"/>
          </w:tcPr>
          <w:p w:rsidR="006F3781" w:rsidRDefault="00EC3716">
            <w:pPr>
              <w:pStyle w:val="TableParagraph"/>
              <w:spacing w:before="72"/>
              <w:ind w:left="50"/>
              <w:rPr>
                <w:b/>
                <w:sz w:val="21"/>
              </w:rPr>
            </w:pPr>
            <w:r>
              <w:rPr>
                <w:b/>
                <w:color w:val="333333"/>
                <w:sz w:val="21"/>
              </w:rPr>
              <w:t>Module Code: 4ENTP002W</w:t>
            </w:r>
          </w:p>
        </w:tc>
        <w:tc>
          <w:tcPr>
            <w:tcW w:w="2525" w:type="dxa"/>
          </w:tcPr>
          <w:p w:rsidR="006F3781" w:rsidRDefault="00EC3716">
            <w:pPr>
              <w:pStyle w:val="TableParagraph"/>
              <w:spacing w:before="72"/>
              <w:ind w:left="148"/>
              <w:rPr>
                <w:b/>
                <w:sz w:val="21"/>
              </w:rPr>
            </w:pPr>
            <w:r>
              <w:rPr>
                <w:b/>
                <w:color w:val="333333"/>
                <w:sz w:val="21"/>
              </w:rPr>
              <w:t>Level 4</w:t>
            </w:r>
          </w:p>
        </w:tc>
        <w:tc>
          <w:tcPr>
            <w:tcW w:w="4316" w:type="dxa"/>
          </w:tcPr>
          <w:p w:rsidR="006F3781" w:rsidRDefault="00EC3716">
            <w:pPr>
              <w:pStyle w:val="TableParagraph"/>
              <w:spacing w:before="72"/>
              <w:ind w:left="428"/>
              <w:rPr>
                <w:b/>
                <w:sz w:val="21"/>
              </w:rPr>
            </w:pPr>
            <w:r>
              <w:rPr>
                <w:b/>
                <w:color w:val="333333"/>
                <w:sz w:val="21"/>
              </w:rPr>
              <w:t>Semester 2</w:t>
            </w:r>
          </w:p>
        </w:tc>
      </w:tr>
      <w:tr w:rsidR="006F3781">
        <w:trPr>
          <w:trHeight w:val="567"/>
        </w:trPr>
        <w:tc>
          <w:tcPr>
            <w:tcW w:w="3651" w:type="dxa"/>
          </w:tcPr>
          <w:p w:rsidR="006F3781" w:rsidRDefault="00EC3716">
            <w:pPr>
              <w:pStyle w:val="TableParagraph"/>
              <w:spacing w:before="26"/>
              <w:ind w:left="50"/>
              <w:rPr>
                <w:b/>
                <w:sz w:val="21"/>
              </w:rPr>
            </w:pPr>
            <w:r>
              <w:rPr>
                <w:b/>
                <w:color w:val="333333"/>
                <w:sz w:val="21"/>
              </w:rPr>
              <w:t>Location: Marylebone</w:t>
            </w:r>
          </w:p>
        </w:tc>
        <w:tc>
          <w:tcPr>
            <w:tcW w:w="2525" w:type="dxa"/>
          </w:tcPr>
          <w:p w:rsidR="006F3781" w:rsidRDefault="00EC3716">
            <w:pPr>
              <w:pStyle w:val="TableParagraph"/>
              <w:spacing w:before="26"/>
              <w:ind w:left="148"/>
              <w:rPr>
                <w:b/>
                <w:sz w:val="21"/>
              </w:rPr>
            </w:pPr>
            <w:r>
              <w:rPr>
                <w:b/>
                <w:color w:val="333333"/>
                <w:sz w:val="21"/>
              </w:rPr>
              <w:t>UK Credit Value: 20</w:t>
            </w:r>
          </w:p>
        </w:tc>
        <w:tc>
          <w:tcPr>
            <w:tcW w:w="4316" w:type="dxa"/>
          </w:tcPr>
          <w:p w:rsidR="006F3781" w:rsidRDefault="00EC3716">
            <w:pPr>
              <w:pStyle w:val="TableParagraph"/>
              <w:spacing w:before="26"/>
              <w:ind w:left="428"/>
              <w:rPr>
                <w:b/>
                <w:sz w:val="21"/>
              </w:rPr>
            </w:pPr>
            <w:r>
              <w:rPr>
                <w:b/>
                <w:color w:val="333333"/>
                <w:sz w:val="21"/>
              </w:rPr>
              <w:t>Equivalent Credit Value: US Credits 4 /</w:t>
            </w:r>
          </w:p>
          <w:p w:rsidR="006F3781" w:rsidRDefault="00EC3716">
            <w:pPr>
              <w:pStyle w:val="TableParagraph"/>
              <w:spacing w:before="58" w:line="221" w:lineRule="exact"/>
              <w:ind w:left="428"/>
              <w:rPr>
                <w:b/>
                <w:sz w:val="21"/>
              </w:rPr>
            </w:pPr>
            <w:r>
              <w:rPr>
                <w:b/>
                <w:color w:val="333333"/>
                <w:sz w:val="21"/>
              </w:rPr>
              <w:t>ECTS credits 10*</w:t>
            </w:r>
          </w:p>
        </w:tc>
      </w:tr>
    </w:tbl>
    <w:p w:rsidR="006F3781" w:rsidRDefault="00EC3716">
      <w:pPr>
        <w:pStyle w:val="BodyText"/>
        <w:spacing w:before="66" w:line="297" w:lineRule="auto"/>
        <w:ind w:right="581"/>
        <w:jc w:val="both"/>
      </w:pPr>
      <w:r>
        <w:rPr>
          <w:color w:val="333333"/>
        </w:rPr>
        <w:t>This</w:t>
      </w:r>
      <w:r>
        <w:rPr>
          <w:color w:val="333333"/>
          <w:spacing w:val="-4"/>
        </w:rPr>
        <w:t xml:space="preserve"> </w:t>
      </w:r>
      <w:r>
        <w:rPr>
          <w:color w:val="333333"/>
        </w:rPr>
        <w:t>module</w:t>
      </w:r>
      <w:r>
        <w:rPr>
          <w:color w:val="333333"/>
          <w:spacing w:val="-3"/>
        </w:rPr>
        <w:t xml:space="preserve"> </w:t>
      </w:r>
      <w:r>
        <w:rPr>
          <w:color w:val="333333"/>
        </w:rPr>
        <w:t>will</w:t>
      </w:r>
      <w:r>
        <w:rPr>
          <w:color w:val="333333"/>
          <w:spacing w:val="-4"/>
        </w:rPr>
        <w:t xml:space="preserve"> </w:t>
      </w:r>
      <w:r>
        <w:rPr>
          <w:color w:val="333333"/>
        </w:rPr>
        <w:t>engage</w:t>
      </w:r>
      <w:r>
        <w:rPr>
          <w:color w:val="333333"/>
          <w:spacing w:val="-5"/>
        </w:rPr>
        <w:t xml:space="preserve"> </w:t>
      </w:r>
      <w:r>
        <w:rPr>
          <w:color w:val="333333"/>
        </w:rPr>
        <w:t>students</w:t>
      </w:r>
      <w:r>
        <w:rPr>
          <w:color w:val="333333"/>
          <w:spacing w:val="-3"/>
        </w:rPr>
        <w:t xml:space="preserve"> </w:t>
      </w:r>
      <w:r>
        <w:rPr>
          <w:color w:val="333333"/>
        </w:rPr>
        <w:t>in</w:t>
      </w:r>
      <w:r>
        <w:rPr>
          <w:color w:val="333333"/>
          <w:spacing w:val="-4"/>
        </w:rPr>
        <w:t xml:space="preserve"> </w:t>
      </w:r>
      <w:r>
        <w:rPr>
          <w:color w:val="333333"/>
        </w:rPr>
        <w:t>the</w:t>
      </w:r>
      <w:r>
        <w:rPr>
          <w:color w:val="333333"/>
          <w:spacing w:val="-4"/>
        </w:rPr>
        <w:t xml:space="preserve"> </w:t>
      </w:r>
      <w:r>
        <w:rPr>
          <w:color w:val="333333"/>
        </w:rPr>
        <w:t>more</w:t>
      </w:r>
      <w:r>
        <w:rPr>
          <w:color w:val="333333"/>
          <w:spacing w:val="-3"/>
        </w:rPr>
        <w:t xml:space="preserve"> </w:t>
      </w:r>
      <w:r>
        <w:rPr>
          <w:color w:val="333333"/>
        </w:rPr>
        <w:t>practical</w:t>
      </w:r>
      <w:r>
        <w:rPr>
          <w:color w:val="333333"/>
          <w:spacing w:val="-4"/>
        </w:rPr>
        <w:t xml:space="preserve"> </w:t>
      </w:r>
      <w:r>
        <w:rPr>
          <w:color w:val="333333"/>
        </w:rPr>
        <w:t>elements</w:t>
      </w:r>
      <w:r>
        <w:rPr>
          <w:color w:val="333333"/>
          <w:spacing w:val="-5"/>
        </w:rPr>
        <w:t xml:space="preserve"> </w:t>
      </w:r>
      <w:r>
        <w:rPr>
          <w:color w:val="333333"/>
        </w:rPr>
        <w:t>of</w:t>
      </w:r>
      <w:r>
        <w:rPr>
          <w:color w:val="333333"/>
          <w:spacing w:val="-4"/>
        </w:rPr>
        <w:t xml:space="preserve"> </w:t>
      </w:r>
      <w:r>
        <w:rPr>
          <w:color w:val="333333"/>
        </w:rPr>
        <w:t>innovation</w:t>
      </w:r>
      <w:r>
        <w:rPr>
          <w:color w:val="333333"/>
          <w:spacing w:val="-4"/>
        </w:rPr>
        <w:t xml:space="preserve"> </w:t>
      </w:r>
      <w:r>
        <w:rPr>
          <w:color w:val="333333"/>
        </w:rPr>
        <w:t>and</w:t>
      </w:r>
      <w:r>
        <w:rPr>
          <w:color w:val="333333"/>
          <w:spacing w:val="-4"/>
        </w:rPr>
        <w:t xml:space="preserve"> </w:t>
      </w:r>
      <w:r>
        <w:rPr>
          <w:color w:val="333333"/>
        </w:rPr>
        <w:t>enterprise</w:t>
      </w:r>
      <w:r>
        <w:rPr>
          <w:color w:val="333333"/>
          <w:spacing w:val="-5"/>
        </w:rPr>
        <w:t xml:space="preserve"> </w:t>
      </w:r>
      <w:r>
        <w:rPr>
          <w:color w:val="333333"/>
        </w:rPr>
        <w:t>activity,</w:t>
      </w:r>
      <w:r>
        <w:rPr>
          <w:color w:val="333333"/>
          <w:spacing w:val="-4"/>
        </w:rPr>
        <w:t xml:space="preserve"> </w:t>
      </w:r>
      <w:r>
        <w:rPr>
          <w:color w:val="333333"/>
        </w:rPr>
        <w:t>not</w:t>
      </w:r>
      <w:r>
        <w:rPr>
          <w:color w:val="333333"/>
          <w:spacing w:val="-4"/>
        </w:rPr>
        <w:t xml:space="preserve"> </w:t>
      </w:r>
      <w:r>
        <w:rPr>
          <w:color w:val="333333"/>
        </w:rPr>
        <w:t>just</w:t>
      </w:r>
      <w:r>
        <w:rPr>
          <w:color w:val="333333"/>
          <w:spacing w:val="-4"/>
        </w:rPr>
        <w:t xml:space="preserve"> </w:t>
      </w:r>
      <w:r>
        <w:rPr>
          <w:color w:val="333333"/>
        </w:rPr>
        <w:t>in terms of creating new businesses, but also in terms of entrepreneurship within the corporate environment. This module will prepare students for enterprise activity across a variety of</w:t>
      </w:r>
      <w:r>
        <w:rPr>
          <w:color w:val="333333"/>
          <w:spacing w:val="-13"/>
        </w:rPr>
        <w:t xml:space="preserve"> </w:t>
      </w:r>
      <w:r>
        <w:rPr>
          <w:color w:val="333333"/>
        </w:rPr>
        <w:t>contexts.</w:t>
      </w:r>
    </w:p>
    <w:p w:rsidR="006F3781" w:rsidRDefault="00EC3716">
      <w:pPr>
        <w:pStyle w:val="BodyText"/>
        <w:spacing w:before="2"/>
        <w:jc w:val="both"/>
      </w:pPr>
      <w:r>
        <w:rPr>
          <w:b/>
          <w:color w:val="333333"/>
        </w:rPr>
        <w:t xml:space="preserve">Assessment: </w:t>
      </w:r>
      <w:r>
        <w:rPr>
          <w:color w:val="333333"/>
        </w:rPr>
        <w:t>Coursework (25%), Coursework (50%), Presentation Group (25%)</w:t>
      </w:r>
    </w:p>
    <w:p w:rsidR="006F3781" w:rsidRDefault="00EC3716">
      <w:pPr>
        <w:pStyle w:val="BodyText"/>
        <w:spacing w:before="59"/>
        <w:jc w:val="both"/>
      </w:pPr>
      <w:r>
        <w:rPr>
          <w:color w:val="333333"/>
        </w:rPr>
        <w:t>*All transcripts are issued in UK credits.</w:t>
      </w:r>
    </w:p>
    <w:p w:rsidR="006F3781" w:rsidRDefault="006F3781">
      <w:pPr>
        <w:pStyle w:val="BodyText"/>
        <w:ind w:left="0"/>
        <w:rPr>
          <w:sz w:val="20"/>
        </w:rPr>
      </w:pPr>
    </w:p>
    <w:p w:rsidR="006F3781" w:rsidRDefault="006F3781">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373"/>
        <w:gridCol w:w="2803"/>
        <w:gridCol w:w="4316"/>
      </w:tblGrid>
      <w:tr w:rsidR="006F3781">
        <w:trPr>
          <w:trHeight w:val="380"/>
        </w:trPr>
        <w:tc>
          <w:tcPr>
            <w:tcW w:w="3373" w:type="dxa"/>
          </w:tcPr>
          <w:p w:rsidR="006F3781" w:rsidRDefault="00EC3716">
            <w:pPr>
              <w:pStyle w:val="TableParagraph"/>
              <w:spacing w:line="302" w:lineRule="exact"/>
              <w:ind w:left="50"/>
              <w:rPr>
                <w:sz w:val="27"/>
              </w:rPr>
            </w:pPr>
            <w:bookmarkStart w:id="22" w:name="_bookmark23"/>
            <w:bookmarkEnd w:id="22"/>
            <w:r>
              <w:rPr>
                <w:color w:val="333333"/>
                <w:sz w:val="27"/>
                <w:u w:val="single" w:color="333333"/>
              </w:rPr>
              <w:t>Entrepreneurial Practice</w:t>
            </w:r>
          </w:p>
        </w:tc>
        <w:tc>
          <w:tcPr>
            <w:tcW w:w="7119" w:type="dxa"/>
            <w:gridSpan w:val="2"/>
          </w:tcPr>
          <w:p w:rsidR="006F3781" w:rsidRDefault="006F3781">
            <w:pPr>
              <w:pStyle w:val="TableParagraph"/>
              <w:rPr>
                <w:rFonts w:ascii="Times New Roman"/>
                <w:sz w:val="20"/>
              </w:rPr>
            </w:pPr>
          </w:p>
        </w:tc>
      </w:tr>
      <w:tr w:rsidR="006F3781">
        <w:trPr>
          <w:trHeight w:val="346"/>
        </w:trPr>
        <w:tc>
          <w:tcPr>
            <w:tcW w:w="3373" w:type="dxa"/>
          </w:tcPr>
          <w:p w:rsidR="006F3781" w:rsidRDefault="00EC3716">
            <w:pPr>
              <w:pStyle w:val="TableParagraph"/>
              <w:spacing w:before="72"/>
              <w:ind w:left="50"/>
              <w:rPr>
                <w:b/>
                <w:sz w:val="21"/>
              </w:rPr>
            </w:pPr>
            <w:r>
              <w:rPr>
                <w:b/>
                <w:color w:val="333333"/>
                <w:sz w:val="21"/>
              </w:rPr>
              <w:t>Module Code: 5ENTP005W</w:t>
            </w:r>
          </w:p>
        </w:tc>
        <w:tc>
          <w:tcPr>
            <w:tcW w:w="2803" w:type="dxa"/>
          </w:tcPr>
          <w:p w:rsidR="006F3781" w:rsidRDefault="00EC3716">
            <w:pPr>
              <w:pStyle w:val="TableParagraph"/>
              <w:spacing w:before="72"/>
              <w:ind w:left="426"/>
              <w:rPr>
                <w:b/>
                <w:sz w:val="21"/>
              </w:rPr>
            </w:pPr>
            <w:r>
              <w:rPr>
                <w:b/>
                <w:color w:val="333333"/>
                <w:sz w:val="21"/>
              </w:rPr>
              <w:t>Level 5</w:t>
            </w:r>
          </w:p>
        </w:tc>
        <w:tc>
          <w:tcPr>
            <w:tcW w:w="4316" w:type="dxa"/>
          </w:tcPr>
          <w:p w:rsidR="006F3781" w:rsidRDefault="00EC3716">
            <w:pPr>
              <w:pStyle w:val="TableParagraph"/>
              <w:spacing w:before="72"/>
              <w:ind w:left="428"/>
              <w:rPr>
                <w:b/>
                <w:sz w:val="21"/>
              </w:rPr>
            </w:pPr>
            <w:r>
              <w:rPr>
                <w:b/>
                <w:color w:val="333333"/>
                <w:sz w:val="21"/>
              </w:rPr>
              <w:t>Semester 2</w:t>
            </w:r>
          </w:p>
        </w:tc>
      </w:tr>
      <w:tr w:rsidR="006F3781">
        <w:trPr>
          <w:trHeight w:val="567"/>
        </w:trPr>
        <w:tc>
          <w:tcPr>
            <w:tcW w:w="3373" w:type="dxa"/>
          </w:tcPr>
          <w:p w:rsidR="006F3781" w:rsidRDefault="00EC3716">
            <w:pPr>
              <w:pStyle w:val="TableParagraph"/>
              <w:spacing w:before="26"/>
              <w:ind w:left="50"/>
              <w:rPr>
                <w:b/>
                <w:sz w:val="21"/>
              </w:rPr>
            </w:pPr>
            <w:r>
              <w:rPr>
                <w:b/>
                <w:color w:val="333333"/>
                <w:sz w:val="21"/>
              </w:rPr>
              <w:t>Location: Marylebone</w:t>
            </w:r>
          </w:p>
        </w:tc>
        <w:tc>
          <w:tcPr>
            <w:tcW w:w="2803" w:type="dxa"/>
          </w:tcPr>
          <w:p w:rsidR="006F3781" w:rsidRDefault="00EC3716">
            <w:pPr>
              <w:pStyle w:val="TableParagraph"/>
              <w:spacing w:before="26"/>
              <w:ind w:left="426"/>
              <w:rPr>
                <w:b/>
                <w:sz w:val="21"/>
              </w:rPr>
            </w:pPr>
            <w:r>
              <w:rPr>
                <w:b/>
                <w:color w:val="333333"/>
                <w:sz w:val="21"/>
              </w:rPr>
              <w:t>UK Credit Value: 20</w:t>
            </w:r>
          </w:p>
        </w:tc>
        <w:tc>
          <w:tcPr>
            <w:tcW w:w="4316" w:type="dxa"/>
          </w:tcPr>
          <w:p w:rsidR="006F3781" w:rsidRDefault="00EC3716">
            <w:pPr>
              <w:pStyle w:val="TableParagraph"/>
              <w:spacing w:before="26"/>
              <w:ind w:left="428"/>
              <w:rPr>
                <w:b/>
                <w:sz w:val="21"/>
              </w:rPr>
            </w:pPr>
            <w:r>
              <w:rPr>
                <w:b/>
                <w:color w:val="333333"/>
                <w:sz w:val="21"/>
              </w:rPr>
              <w:t>Equivalent Credit Value: US Credits 4 /</w:t>
            </w:r>
          </w:p>
          <w:p w:rsidR="006F3781" w:rsidRDefault="00EC3716">
            <w:pPr>
              <w:pStyle w:val="TableParagraph"/>
              <w:spacing w:before="58" w:line="221" w:lineRule="exact"/>
              <w:ind w:left="428"/>
              <w:rPr>
                <w:b/>
                <w:sz w:val="21"/>
              </w:rPr>
            </w:pPr>
            <w:r>
              <w:rPr>
                <w:b/>
                <w:color w:val="333333"/>
                <w:sz w:val="21"/>
              </w:rPr>
              <w:t>ECTS credits 10*</w:t>
            </w:r>
          </w:p>
        </w:tc>
      </w:tr>
    </w:tbl>
    <w:p w:rsidR="006F3781" w:rsidRDefault="00EC3716">
      <w:pPr>
        <w:pStyle w:val="BodyText"/>
        <w:spacing w:before="58" w:line="297" w:lineRule="auto"/>
        <w:ind w:right="125"/>
      </w:pPr>
      <w:r>
        <w:rPr>
          <w:color w:val="333333"/>
        </w:rPr>
        <w:t xml:space="preserve">This module is an action based entrepreneurial practice in generating revenue for a chosen </w:t>
      </w:r>
      <w:proofErr w:type="spellStart"/>
      <w:r>
        <w:rPr>
          <w:color w:val="333333"/>
        </w:rPr>
        <w:t>organisation</w:t>
      </w:r>
      <w:proofErr w:type="spellEnd"/>
      <w:r>
        <w:rPr>
          <w:color w:val="333333"/>
        </w:rPr>
        <w:t xml:space="preserve">. The student is expected to fulfil the modules learning outcomes through the entrepreneurial project and written assessment. The student is expected to </w:t>
      </w:r>
      <w:proofErr w:type="spellStart"/>
      <w:r>
        <w:rPr>
          <w:color w:val="333333"/>
        </w:rPr>
        <w:t>organise</w:t>
      </w:r>
      <w:proofErr w:type="spellEnd"/>
      <w:r>
        <w:rPr>
          <w:color w:val="333333"/>
        </w:rPr>
        <w:t xml:space="preserve"> a revenue generation project with a team of students which </w:t>
      </w:r>
      <w:proofErr w:type="gramStart"/>
      <w:r>
        <w:rPr>
          <w:color w:val="333333"/>
        </w:rPr>
        <w:t>has to</w:t>
      </w:r>
      <w:proofErr w:type="gramEnd"/>
      <w:r>
        <w:rPr>
          <w:color w:val="333333"/>
        </w:rPr>
        <w:t xml:space="preserve"> be approved by the module leader. This module provides a way for students to pursue enterprise and entrepreneurial skills through the process of entrepreneurial learning.</w:t>
      </w:r>
    </w:p>
    <w:p w:rsidR="006F3781" w:rsidRDefault="00EC3716">
      <w:pPr>
        <w:spacing w:before="4"/>
        <w:ind w:left="150"/>
        <w:rPr>
          <w:sz w:val="21"/>
        </w:rPr>
      </w:pPr>
      <w:r>
        <w:rPr>
          <w:b/>
          <w:color w:val="333333"/>
          <w:sz w:val="21"/>
        </w:rPr>
        <w:t xml:space="preserve">Assessment: </w:t>
      </w:r>
      <w:r>
        <w:rPr>
          <w:color w:val="333333"/>
          <w:sz w:val="21"/>
        </w:rPr>
        <w:t>Group Coursework (25%), Coursework (75%)</w:t>
      </w:r>
    </w:p>
    <w:p w:rsidR="006F3781" w:rsidRDefault="00EC3716">
      <w:pPr>
        <w:pStyle w:val="BodyText"/>
        <w:spacing w:before="58"/>
      </w:pPr>
      <w:r>
        <w:rPr>
          <w:color w:val="333333"/>
        </w:rPr>
        <w:t>*All transcripts are issued in UK credits.</w:t>
      </w:r>
    </w:p>
    <w:p w:rsidR="006F3781" w:rsidRDefault="006F3781">
      <w:pPr>
        <w:pStyle w:val="BodyText"/>
        <w:ind w:left="0"/>
        <w:rPr>
          <w:sz w:val="22"/>
        </w:rPr>
      </w:pPr>
    </w:p>
    <w:p w:rsidR="006F3781" w:rsidRDefault="006F3781">
      <w:pPr>
        <w:pStyle w:val="BodyText"/>
        <w:spacing w:before="10"/>
        <w:ind w:left="0"/>
        <w:rPr>
          <w:sz w:val="19"/>
        </w:rPr>
      </w:pPr>
    </w:p>
    <w:p w:rsidR="006F3781" w:rsidRDefault="00EC3716">
      <w:pPr>
        <w:pStyle w:val="Heading2"/>
        <w:rPr>
          <w:u w:val="none"/>
        </w:rPr>
      </w:pPr>
      <w:bookmarkStart w:id="23" w:name="_bookmark24"/>
      <w:bookmarkEnd w:id="23"/>
      <w:r>
        <w:rPr>
          <w:color w:val="333333"/>
          <w:u w:color="333333"/>
        </w:rPr>
        <w:t>Creating Entrepreneurial Leadership</w:t>
      </w:r>
    </w:p>
    <w:p w:rsidR="006F3781" w:rsidRDefault="00EC3716">
      <w:pPr>
        <w:pStyle w:val="Heading3"/>
        <w:tabs>
          <w:tab w:val="left" w:pos="3899"/>
          <w:tab w:val="left" w:pos="6704"/>
        </w:tabs>
        <w:spacing w:before="151"/>
      </w:pPr>
      <w:r>
        <w:rPr>
          <w:color w:val="333333"/>
        </w:rPr>
        <w:lastRenderedPageBreak/>
        <w:t>Module</w:t>
      </w:r>
      <w:r>
        <w:rPr>
          <w:color w:val="333333"/>
          <w:spacing w:val="-3"/>
        </w:rPr>
        <w:t xml:space="preserve"> </w:t>
      </w:r>
      <w:r>
        <w:rPr>
          <w:color w:val="333333"/>
        </w:rPr>
        <w:t>Code:</w:t>
      </w:r>
      <w:r>
        <w:rPr>
          <w:color w:val="333333"/>
          <w:spacing w:val="-4"/>
        </w:rPr>
        <w:t xml:space="preserve"> </w:t>
      </w:r>
      <w:r>
        <w:rPr>
          <w:color w:val="333333"/>
        </w:rPr>
        <w:t>6ENTP005W</w:t>
      </w:r>
      <w:r>
        <w:rPr>
          <w:color w:val="333333"/>
        </w:rPr>
        <w:tab/>
        <w:t>Level 6</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8"/>
        <w:ind w:left="6704"/>
        <w:rPr>
          <w:b/>
          <w:sz w:val="21"/>
        </w:rPr>
      </w:pPr>
      <w:r>
        <w:rPr>
          <w:b/>
          <w:color w:val="333333"/>
          <w:sz w:val="21"/>
        </w:rPr>
        <w:t>ECTS credits 10*</w:t>
      </w:r>
    </w:p>
    <w:p w:rsidR="006F3781" w:rsidRDefault="00EC3716">
      <w:pPr>
        <w:pStyle w:val="BodyText"/>
        <w:spacing w:before="59" w:line="297" w:lineRule="auto"/>
      </w:pPr>
      <w:r>
        <w:rPr>
          <w:color w:val="333333"/>
        </w:rPr>
        <w:t xml:space="preserve">To empower learners with the competencies (knowledge, values and skills) necessary to optimally </w:t>
      </w:r>
      <w:proofErr w:type="spellStart"/>
      <w:r>
        <w:rPr>
          <w:color w:val="333333"/>
        </w:rPr>
        <w:t>utilise</w:t>
      </w:r>
      <w:proofErr w:type="spellEnd"/>
      <w:r>
        <w:rPr>
          <w:color w:val="333333"/>
        </w:rPr>
        <w:t xml:space="preserve"> Entrepreneurship </w:t>
      </w:r>
      <w:proofErr w:type="gramStart"/>
      <w:r>
        <w:rPr>
          <w:color w:val="333333"/>
        </w:rPr>
        <w:t>as a way to</w:t>
      </w:r>
      <w:proofErr w:type="gramEnd"/>
      <w:r>
        <w:rPr>
          <w:color w:val="333333"/>
        </w:rPr>
        <w:t xml:space="preserve"> economic wealth and growth. Learners will be empowered with the necessary competencies such as knowledge, values and skills to be entrepreneurial at different of management in a corporate environment. Successful learners will be able to act as change agents, ensuring that business entities not only have the competitive edge through new products, service and processes, but are also more effective and efficient.</w:t>
      </w:r>
    </w:p>
    <w:p w:rsidR="006F3781" w:rsidRDefault="00EC3716">
      <w:pPr>
        <w:pStyle w:val="BodyText"/>
        <w:spacing w:before="3" w:line="297" w:lineRule="auto"/>
        <w:ind w:right="139"/>
      </w:pPr>
      <w:r>
        <w:rPr>
          <w:color w:val="333333"/>
        </w:rPr>
        <w:t>Entrepreneurial companies will contribute to employee satisfaction and retention. Learners credited with this module will have the ability to develop their entrepreneurial skills, so that they have the potential to become efficient and effective employees and managers in a business environment.</w:t>
      </w:r>
    </w:p>
    <w:p w:rsidR="006F3781" w:rsidRDefault="00EC3716">
      <w:pPr>
        <w:spacing w:before="2"/>
        <w:ind w:left="150"/>
        <w:rPr>
          <w:sz w:val="21"/>
        </w:rPr>
      </w:pPr>
      <w:r>
        <w:rPr>
          <w:b/>
          <w:color w:val="333333"/>
          <w:sz w:val="21"/>
        </w:rPr>
        <w:t xml:space="preserve">Assessment: </w:t>
      </w:r>
      <w:r>
        <w:rPr>
          <w:color w:val="333333"/>
          <w:sz w:val="21"/>
        </w:rPr>
        <w:t>Presentation (25%), Coursework (75%)</w:t>
      </w:r>
    </w:p>
    <w:p w:rsidR="006F3781" w:rsidRDefault="00EC3716">
      <w:pPr>
        <w:pStyle w:val="BodyText"/>
        <w:spacing w:before="59"/>
        <w:rPr>
          <w:color w:val="333333"/>
        </w:rPr>
      </w:pPr>
      <w:r>
        <w:rPr>
          <w:color w:val="333333"/>
        </w:rPr>
        <w:t>*All transcripts are issued in UK credits.</w:t>
      </w:r>
    </w:p>
    <w:p w:rsidR="00D61C83" w:rsidRDefault="00D61C83">
      <w:pPr>
        <w:pStyle w:val="BodyText"/>
        <w:spacing w:before="59"/>
      </w:pPr>
    </w:p>
    <w:p w:rsidR="00D61C83" w:rsidRDefault="00D61C83" w:rsidP="00D61C83">
      <w:pPr>
        <w:pStyle w:val="Heading2"/>
        <w:spacing w:before="297"/>
        <w:rPr>
          <w:u w:val="none"/>
        </w:rPr>
      </w:pPr>
      <w:r>
        <w:rPr>
          <w:color w:val="333333"/>
          <w:u w:color="333333"/>
        </w:rPr>
        <w:t>Innovative Consultancy Solutions</w:t>
      </w:r>
    </w:p>
    <w:p w:rsidR="00D61C83" w:rsidRDefault="00D61C83" w:rsidP="00D61C83">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6ENTP010W</w:t>
      </w:r>
      <w:r>
        <w:rPr>
          <w:color w:val="333333"/>
        </w:rPr>
        <w:tab/>
        <w:t>Level 6</w:t>
      </w:r>
      <w:r>
        <w:rPr>
          <w:color w:val="333333"/>
        </w:rPr>
        <w:tab/>
        <w:t>Semester 2</w:t>
      </w:r>
    </w:p>
    <w:p w:rsidR="00D61C83" w:rsidRDefault="00D61C83" w:rsidP="00D61C83">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D61C83" w:rsidRDefault="00D61C83" w:rsidP="00D61C83">
      <w:pPr>
        <w:spacing w:before="59"/>
        <w:ind w:left="6704"/>
        <w:rPr>
          <w:b/>
          <w:sz w:val="21"/>
        </w:rPr>
      </w:pPr>
      <w:r>
        <w:rPr>
          <w:b/>
          <w:color w:val="333333"/>
          <w:sz w:val="21"/>
        </w:rPr>
        <w:t>ECTS credits 10*</w:t>
      </w:r>
    </w:p>
    <w:p w:rsidR="00D61C83" w:rsidRDefault="00D61C83" w:rsidP="00D61C83">
      <w:pPr>
        <w:pStyle w:val="BodyText"/>
        <w:spacing w:before="58" w:line="297" w:lineRule="auto"/>
        <w:ind w:right="125"/>
      </w:pPr>
      <w:r>
        <w:rPr>
          <w:color w:val="333333"/>
        </w:rPr>
        <w:t>Innovative Consultancy Solutions is designed to provide students with the opportunity to work on a live business project</w:t>
      </w:r>
      <w:r>
        <w:rPr>
          <w:color w:val="333333"/>
          <w:spacing w:val="-5"/>
        </w:rPr>
        <w:t xml:space="preserve"> </w:t>
      </w:r>
      <w:r>
        <w:rPr>
          <w:color w:val="333333"/>
        </w:rPr>
        <w:t>in</w:t>
      </w:r>
      <w:r>
        <w:rPr>
          <w:color w:val="333333"/>
          <w:spacing w:val="-4"/>
        </w:rPr>
        <w:t xml:space="preserve"> </w:t>
      </w:r>
      <w:r>
        <w:rPr>
          <w:color w:val="333333"/>
        </w:rPr>
        <w:t>an</w:t>
      </w:r>
      <w:r>
        <w:rPr>
          <w:color w:val="333333"/>
          <w:spacing w:val="-4"/>
        </w:rPr>
        <w:t xml:space="preserve"> </w:t>
      </w:r>
      <w:r>
        <w:rPr>
          <w:color w:val="333333"/>
        </w:rPr>
        <w:t>inter-disciplinary</w:t>
      </w:r>
      <w:r>
        <w:rPr>
          <w:color w:val="333333"/>
          <w:spacing w:val="-4"/>
        </w:rPr>
        <w:t xml:space="preserve"> </w:t>
      </w:r>
      <w:r>
        <w:rPr>
          <w:color w:val="333333"/>
        </w:rPr>
        <w:t>team</w:t>
      </w:r>
      <w:r>
        <w:rPr>
          <w:color w:val="333333"/>
          <w:spacing w:val="-4"/>
        </w:rPr>
        <w:t xml:space="preserve"> </w:t>
      </w:r>
      <w:r>
        <w:rPr>
          <w:color w:val="333333"/>
        </w:rPr>
        <w:t>made</w:t>
      </w:r>
      <w:r>
        <w:rPr>
          <w:color w:val="333333"/>
          <w:spacing w:val="-3"/>
        </w:rPr>
        <w:t xml:space="preserve"> </w:t>
      </w:r>
      <w:r>
        <w:rPr>
          <w:color w:val="333333"/>
        </w:rPr>
        <w:t>up</w:t>
      </w:r>
      <w:r>
        <w:rPr>
          <w:color w:val="333333"/>
          <w:spacing w:val="-4"/>
        </w:rPr>
        <w:t xml:space="preserve"> </w:t>
      </w:r>
      <w:r>
        <w:rPr>
          <w:color w:val="333333"/>
        </w:rPr>
        <w:t>of</w:t>
      </w:r>
      <w:r>
        <w:rPr>
          <w:color w:val="333333"/>
          <w:spacing w:val="-4"/>
        </w:rPr>
        <w:t xml:space="preserve"> </w:t>
      </w:r>
      <w:r>
        <w:rPr>
          <w:color w:val="333333"/>
        </w:rPr>
        <w:t>5-7</w:t>
      </w:r>
      <w:r>
        <w:rPr>
          <w:color w:val="333333"/>
          <w:spacing w:val="-5"/>
        </w:rPr>
        <w:t xml:space="preserve"> </w:t>
      </w:r>
      <w:r>
        <w:rPr>
          <w:color w:val="333333"/>
        </w:rPr>
        <w:t>students</w:t>
      </w:r>
      <w:r>
        <w:rPr>
          <w:color w:val="333333"/>
          <w:spacing w:val="-3"/>
        </w:rPr>
        <w:t xml:space="preserve"> </w:t>
      </w:r>
      <w:r>
        <w:rPr>
          <w:color w:val="333333"/>
        </w:rPr>
        <w:t>from</w:t>
      </w:r>
      <w:r>
        <w:rPr>
          <w:color w:val="333333"/>
          <w:spacing w:val="-3"/>
        </w:rPr>
        <w:t xml:space="preserve"> </w:t>
      </w:r>
      <w:r>
        <w:rPr>
          <w:color w:val="333333"/>
        </w:rPr>
        <w:t>different</w:t>
      </w:r>
      <w:r>
        <w:rPr>
          <w:color w:val="333333"/>
          <w:spacing w:val="-4"/>
        </w:rPr>
        <w:t xml:space="preserve"> </w:t>
      </w:r>
      <w:proofErr w:type="spellStart"/>
      <w:r>
        <w:rPr>
          <w:color w:val="333333"/>
        </w:rPr>
        <w:t>pathways.It</w:t>
      </w:r>
      <w:proofErr w:type="spellEnd"/>
      <w:r>
        <w:rPr>
          <w:color w:val="333333"/>
          <w:spacing w:val="-5"/>
        </w:rPr>
        <w:t xml:space="preserve"> </w:t>
      </w:r>
      <w:r>
        <w:rPr>
          <w:color w:val="333333"/>
        </w:rPr>
        <w:t>will</w:t>
      </w:r>
      <w:r>
        <w:rPr>
          <w:color w:val="333333"/>
          <w:spacing w:val="-4"/>
        </w:rPr>
        <w:t xml:space="preserve"> </w:t>
      </w:r>
      <w:r>
        <w:rPr>
          <w:color w:val="333333"/>
        </w:rPr>
        <w:t>help</w:t>
      </w:r>
      <w:r>
        <w:rPr>
          <w:color w:val="333333"/>
          <w:spacing w:val="-4"/>
        </w:rPr>
        <w:t xml:space="preserve"> </w:t>
      </w:r>
      <w:r>
        <w:rPr>
          <w:color w:val="333333"/>
        </w:rPr>
        <w:t>students</w:t>
      </w:r>
      <w:r>
        <w:rPr>
          <w:color w:val="333333"/>
          <w:spacing w:val="-3"/>
        </w:rPr>
        <w:t xml:space="preserve"> </w:t>
      </w:r>
      <w:r>
        <w:rPr>
          <w:color w:val="333333"/>
        </w:rPr>
        <w:t>develop</w:t>
      </w:r>
      <w:r>
        <w:rPr>
          <w:color w:val="333333"/>
          <w:spacing w:val="-5"/>
        </w:rPr>
        <w:t xml:space="preserve"> </w:t>
      </w:r>
      <w:r>
        <w:rPr>
          <w:color w:val="333333"/>
        </w:rPr>
        <w:t xml:space="preserve">the skills necessary to become agile professionals in a practical and challenging learning </w:t>
      </w:r>
      <w:proofErr w:type="spellStart"/>
      <w:r>
        <w:rPr>
          <w:color w:val="333333"/>
        </w:rPr>
        <w:t>environment.The</w:t>
      </w:r>
      <w:proofErr w:type="spellEnd"/>
      <w:r>
        <w:rPr>
          <w:color w:val="333333"/>
        </w:rPr>
        <w:t xml:space="preserve"> projects are pre-determined by faculty and will require self-managed team working over one semester with the support of a coach. Each member of the team will be responsible for viewing the project using the lens their discipline provides so that the solution presented to the project sponsor is clearly enriched by a variety of perspectives. The module will provide students with an opportunity to assume the role of consultants; they will need to be proactive, professional and enterprising in working together and applying themselves to </w:t>
      </w:r>
      <w:proofErr w:type="spellStart"/>
      <w:proofErr w:type="gramStart"/>
      <w:r>
        <w:rPr>
          <w:color w:val="333333"/>
        </w:rPr>
        <w:t>projects.Students</w:t>
      </w:r>
      <w:proofErr w:type="spellEnd"/>
      <w:proofErr w:type="gramEnd"/>
      <w:r>
        <w:rPr>
          <w:color w:val="333333"/>
        </w:rPr>
        <w:t xml:space="preserve"> will need to be inquisitive, industrious, curious, creative and innovative as they collaborate with each other and project</w:t>
      </w:r>
      <w:r>
        <w:rPr>
          <w:color w:val="333333"/>
          <w:spacing w:val="-24"/>
        </w:rPr>
        <w:t xml:space="preserve"> </w:t>
      </w:r>
      <w:r>
        <w:rPr>
          <w:color w:val="333333"/>
        </w:rPr>
        <w:t>sponsors.</w:t>
      </w:r>
    </w:p>
    <w:p w:rsidR="00D61C83" w:rsidRDefault="00D61C83" w:rsidP="00D61C83">
      <w:pPr>
        <w:spacing w:before="6"/>
        <w:ind w:left="150"/>
        <w:rPr>
          <w:sz w:val="21"/>
        </w:rPr>
      </w:pPr>
      <w:r>
        <w:rPr>
          <w:b/>
          <w:color w:val="333333"/>
          <w:sz w:val="21"/>
        </w:rPr>
        <w:t xml:space="preserve">Assessment: </w:t>
      </w:r>
      <w:r>
        <w:rPr>
          <w:color w:val="333333"/>
          <w:sz w:val="21"/>
        </w:rPr>
        <w:t>Portfolio (50%), Coursework (50%)</w:t>
      </w:r>
    </w:p>
    <w:p w:rsidR="00D61C83" w:rsidRDefault="00D61C83" w:rsidP="00D61C83">
      <w:pPr>
        <w:pStyle w:val="BodyText"/>
        <w:spacing w:before="59"/>
      </w:pPr>
      <w:r>
        <w:rPr>
          <w:color w:val="333333"/>
        </w:rPr>
        <w:t>*All transcripts are issued in UK credits.</w:t>
      </w:r>
    </w:p>
    <w:p w:rsidR="00D61C83" w:rsidRDefault="00D61C83" w:rsidP="00D61C83">
      <w:pPr>
        <w:pStyle w:val="BodyText"/>
        <w:ind w:left="0"/>
        <w:rPr>
          <w:sz w:val="22"/>
        </w:rPr>
      </w:pPr>
    </w:p>
    <w:p w:rsidR="00D61C83" w:rsidRDefault="00D61C83" w:rsidP="00D61C83">
      <w:pPr>
        <w:pStyle w:val="BodyText"/>
        <w:spacing w:before="9"/>
        <w:ind w:left="0"/>
        <w:rPr>
          <w:sz w:val="19"/>
        </w:rPr>
      </w:pPr>
    </w:p>
    <w:p w:rsidR="00D61C83" w:rsidRDefault="00D61C83" w:rsidP="00D61C83">
      <w:pPr>
        <w:pStyle w:val="Heading2"/>
        <w:rPr>
          <w:u w:val="none"/>
        </w:rPr>
      </w:pPr>
      <w:bookmarkStart w:id="24" w:name="_bookmark21"/>
      <w:bookmarkEnd w:id="24"/>
      <w:r>
        <w:rPr>
          <w:color w:val="333333"/>
          <w:u w:color="333333"/>
        </w:rPr>
        <w:t>Intrapreneurship and Business Development</w:t>
      </w:r>
    </w:p>
    <w:p w:rsidR="00D61C83" w:rsidRDefault="00D61C83" w:rsidP="00D61C83">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6ENTP011W</w:t>
      </w:r>
      <w:r>
        <w:rPr>
          <w:color w:val="333333"/>
        </w:rPr>
        <w:tab/>
        <w:t>Level 6</w:t>
      </w:r>
      <w:r>
        <w:rPr>
          <w:color w:val="333333"/>
        </w:rPr>
        <w:tab/>
        <w:t>Semester 2</w:t>
      </w:r>
    </w:p>
    <w:p w:rsidR="00D61C83" w:rsidRDefault="00D61C83" w:rsidP="00D61C83">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D61C83" w:rsidRDefault="00D61C83" w:rsidP="00D61C83">
      <w:pPr>
        <w:spacing w:before="58"/>
        <w:ind w:left="6704"/>
        <w:rPr>
          <w:b/>
          <w:sz w:val="21"/>
        </w:rPr>
      </w:pPr>
      <w:r>
        <w:rPr>
          <w:b/>
          <w:color w:val="333333"/>
          <w:sz w:val="21"/>
        </w:rPr>
        <w:t>ECTS credits 10*</w:t>
      </w:r>
    </w:p>
    <w:p w:rsidR="00D61C83" w:rsidRDefault="00D61C83" w:rsidP="00D61C83">
      <w:pPr>
        <w:pStyle w:val="BodyText"/>
        <w:spacing w:before="59" w:line="297" w:lineRule="auto"/>
        <w:ind w:right="139"/>
      </w:pPr>
      <w:r>
        <w:rPr>
          <w:color w:val="333333"/>
        </w:rPr>
        <w:t xml:space="preserve">The face of work is drastically changing. </w:t>
      </w:r>
      <w:proofErr w:type="spellStart"/>
      <w:r>
        <w:rPr>
          <w:color w:val="333333"/>
        </w:rPr>
        <w:t>Organisations</w:t>
      </w:r>
      <w:proofErr w:type="spellEnd"/>
      <w:r>
        <w:rPr>
          <w:color w:val="333333"/>
        </w:rPr>
        <w:t xml:space="preserve"> are seeking innovative minds in the form of intrapreneurs who can help them achieve their </w:t>
      </w:r>
      <w:proofErr w:type="spellStart"/>
      <w:r>
        <w:rPr>
          <w:color w:val="333333"/>
        </w:rPr>
        <w:t>organisational</w:t>
      </w:r>
      <w:proofErr w:type="spellEnd"/>
      <w:r>
        <w:rPr>
          <w:color w:val="333333"/>
        </w:rPr>
        <w:t xml:space="preserve"> goals and meet key performance </w:t>
      </w:r>
      <w:proofErr w:type="spellStart"/>
      <w:proofErr w:type="gramStart"/>
      <w:r>
        <w:rPr>
          <w:color w:val="333333"/>
        </w:rPr>
        <w:t>indicators.Business</w:t>
      </w:r>
      <w:proofErr w:type="spellEnd"/>
      <w:proofErr w:type="gramEnd"/>
      <w:r>
        <w:rPr>
          <w:color w:val="333333"/>
        </w:rPr>
        <w:t xml:space="preserve"> Development is key if firms are to sustain competitive advantage. Intrapreneurship is the bedrock of any successful </w:t>
      </w:r>
      <w:proofErr w:type="spellStart"/>
      <w:r>
        <w:rPr>
          <w:color w:val="333333"/>
        </w:rPr>
        <w:t>organisation</w:t>
      </w:r>
      <w:proofErr w:type="spellEnd"/>
      <w:r>
        <w:rPr>
          <w:color w:val="333333"/>
        </w:rPr>
        <w:t xml:space="preserve">. These sought after intrapreneurs are change agents working within </w:t>
      </w:r>
      <w:proofErr w:type="spellStart"/>
      <w:r>
        <w:rPr>
          <w:color w:val="333333"/>
        </w:rPr>
        <w:t>organisations</w:t>
      </w:r>
      <w:proofErr w:type="spellEnd"/>
      <w:r>
        <w:rPr>
          <w:color w:val="333333"/>
        </w:rPr>
        <w:t xml:space="preserve"> who have an eye for innovation, efficiency and the ability to envisage new business opportunities. This can come in the form of new product development resulting in competitive advantage or the development of new services that foster </w:t>
      </w:r>
      <w:proofErr w:type="spellStart"/>
      <w:r>
        <w:rPr>
          <w:color w:val="333333"/>
        </w:rPr>
        <w:t>organisational</w:t>
      </w:r>
      <w:proofErr w:type="spellEnd"/>
      <w:r>
        <w:rPr>
          <w:color w:val="333333"/>
        </w:rPr>
        <w:t xml:space="preserve"> </w:t>
      </w:r>
      <w:proofErr w:type="spellStart"/>
      <w:proofErr w:type="gramStart"/>
      <w:r>
        <w:rPr>
          <w:color w:val="333333"/>
        </w:rPr>
        <w:t>excellence.Key</w:t>
      </w:r>
      <w:proofErr w:type="spellEnd"/>
      <w:proofErr w:type="gramEnd"/>
      <w:r>
        <w:rPr>
          <w:color w:val="333333"/>
        </w:rPr>
        <w:t xml:space="preserve"> concepts within intrapreneurship will be comprehensively examined from the outset so that students from non-business </w:t>
      </w:r>
      <w:proofErr w:type="spellStart"/>
      <w:r>
        <w:rPr>
          <w:color w:val="333333"/>
        </w:rPr>
        <w:t>programmes</w:t>
      </w:r>
      <w:proofErr w:type="spellEnd"/>
      <w:r>
        <w:rPr>
          <w:color w:val="333333"/>
        </w:rPr>
        <w:t xml:space="preserve"> can fully engage in this deeply experiential and exciting module. To support the translation of theory into practice, students will have the opportunity to consult for a live client.</w:t>
      </w:r>
    </w:p>
    <w:p w:rsidR="00D61C83" w:rsidRDefault="00D61C83" w:rsidP="00D61C83">
      <w:pPr>
        <w:spacing w:before="6"/>
        <w:ind w:left="150"/>
        <w:rPr>
          <w:sz w:val="21"/>
        </w:rPr>
      </w:pPr>
      <w:r>
        <w:rPr>
          <w:b/>
          <w:color w:val="333333"/>
          <w:sz w:val="21"/>
        </w:rPr>
        <w:t xml:space="preserve">Assessment: </w:t>
      </w:r>
      <w:r>
        <w:rPr>
          <w:color w:val="333333"/>
          <w:sz w:val="21"/>
        </w:rPr>
        <w:t>Coursework (50%), Presentation (50%)</w:t>
      </w:r>
    </w:p>
    <w:p w:rsidR="00D61C83" w:rsidRDefault="00D61C83" w:rsidP="00D61C83">
      <w:pPr>
        <w:pStyle w:val="BodyText"/>
        <w:spacing w:before="58"/>
      </w:pPr>
      <w:r>
        <w:rPr>
          <w:color w:val="333333"/>
        </w:rPr>
        <w:t>*All transcripts are issued in UK credits.</w:t>
      </w:r>
    </w:p>
    <w:p w:rsidR="00D61C83" w:rsidRDefault="00D61C83">
      <w:pPr>
        <w:pStyle w:val="BodyText"/>
        <w:spacing w:before="59"/>
      </w:pPr>
    </w:p>
    <w:p w:rsidR="006F3781" w:rsidRDefault="00EC3716">
      <w:pPr>
        <w:pStyle w:val="BodyText"/>
        <w:spacing w:before="5"/>
        <w:ind w:left="0"/>
        <w:rPr>
          <w:sz w:val="26"/>
        </w:rPr>
      </w:pPr>
      <w:r>
        <w:pict>
          <v:line id="_x0000_s1035" style="position:absolute;z-index:-251652096;mso-wrap-distance-left:0;mso-wrap-distance-right:0;mso-position-horizontal-relative:page" from="35.5pt,17.6pt" to="575.5pt,17.6pt" strokecolor="#ededed">
            <w10:wrap type="topAndBottom" anchorx="page"/>
          </v:line>
        </w:pict>
      </w:r>
    </w:p>
    <w:p w:rsidR="006F3781" w:rsidRDefault="006F3781">
      <w:pPr>
        <w:pStyle w:val="BodyText"/>
        <w:ind w:left="0"/>
        <w:rPr>
          <w:sz w:val="22"/>
        </w:rPr>
      </w:pPr>
    </w:p>
    <w:p w:rsidR="006F3781" w:rsidRDefault="006F3781">
      <w:pPr>
        <w:pStyle w:val="BodyText"/>
        <w:spacing w:before="9"/>
        <w:ind w:left="0"/>
        <w:rPr>
          <w:sz w:val="24"/>
        </w:rPr>
      </w:pPr>
    </w:p>
    <w:p w:rsidR="006F3781" w:rsidRDefault="00EC3716">
      <w:pPr>
        <w:pStyle w:val="Heading1"/>
      </w:pPr>
      <w:r>
        <w:rPr>
          <w:color w:val="333333"/>
        </w:rPr>
        <w:t>Finance and Accounting</w:t>
      </w:r>
    </w:p>
    <w:p w:rsidR="006F3781" w:rsidRDefault="00EC3716">
      <w:pPr>
        <w:pStyle w:val="Heading2"/>
        <w:spacing w:before="297"/>
        <w:rPr>
          <w:u w:val="none"/>
        </w:rPr>
      </w:pPr>
      <w:r>
        <w:rPr>
          <w:color w:val="333333"/>
          <w:u w:color="333333"/>
        </w:rPr>
        <w:t>Accounting and Finance for Business</w:t>
      </w:r>
    </w:p>
    <w:p w:rsidR="006F3781" w:rsidRDefault="00EC3716">
      <w:pPr>
        <w:pStyle w:val="Heading3"/>
        <w:tabs>
          <w:tab w:val="left" w:pos="3899"/>
          <w:tab w:val="left" w:pos="6704"/>
        </w:tabs>
        <w:spacing w:before="68"/>
      </w:pPr>
      <w:bookmarkStart w:id="25" w:name="_bookmark25"/>
      <w:bookmarkEnd w:id="25"/>
      <w:r>
        <w:rPr>
          <w:color w:val="333333"/>
        </w:rPr>
        <w:t>Module</w:t>
      </w:r>
      <w:r>
        <w:rPr>
          <w:color w:val="333333"/>
          <w:spacing w:val="-3"/>
        </w:rPr>
        <w:t xml:space="preserve"> </w:t>
      </w:r>
      <w:r>
        <w:rPr>
          <w:color w:val="333333"/>
        </w:rPr>
        <w:t>Code:</w:t>
      </w:r>
      <w:r>
        <w:rPr>
          <w:color w:val="333333"/>
          <w:spacing w:val="-4"/>
        </w:rPr>
        <w:t xml:space="preserve"> </w:t>
      </w:r>
      <w:r>
        <w:rPr>
          <w:color w:val="333333"/>
        </w:rPr>
        <w:t>4ACCN009W</w:t>
      </w:r>
      <w:r>
        <w:rPr>
          <w:color w:val="333333"/>
        </w:rPr>
        <w:tab/>
        <w:t>Level 4</w:t>
      </w:r>
      <w:r>
        <w:rPr>
          <w:color w:val="333333"/>
        </w:rPr>
        <w:tab/>
        <w:t>Semester 2</w:t>
      </w:r>
    </w:p>
    <w:p w:rsidR="006F3781" w:rsidRDefault="00EC3716">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BodyText"/>
        <w:spacing w:before="59" w:line="297" w:lineRule="auto"/>
        <w:ind w:right="93"/>
      </w:pPr>
      <w:r>
        <w:rPr>
          <w:color w:val="333333"/>
        </w:rPr>
        <w:t xml:space="preserve">On this module you will gain a fundamental grounding in a wide range of accounting and financial issues. You will also </w:t>
      </w:r>
      <w:proofErr w:type="gramStart"/>
      <w:r>
        <w:rPr>
          <w:color w:val="333333"/>
        </w:rPr>
        <w:t>have the opportunity to</w:t>
      </w:r>
      <w:proofErr w:type="gramEnd"/>
      <w:r>
        <w:rPr>
          <w:color w:val="333333"/>
        </w:rPr>
        <w:t xml:space="preserve"> develop decision-making skills that are essential for managers through the analysis and interpretation of financial information. You will appreciate this module because you will gain a desirable skillset </w:t>
      </w:r>
      <w:proofErr w:type="spellStart"/>
      <w:r>
        <w:rPr>
          <w:color w:val="333333"/>
        </w:rPr>
        <w:t>recognised</w:t>
      </w:r>
      <w:proofErr w:type="spellEnd"/>
      <w:r>
        <w:rPr>
          <w:color w:val="333333"/>
        </w:rPr>
        <w:t xml:space="preserve"> by employers including analytical skills using a variety of techniques that will keep you interested and engaged throughout the module.</w:t>
      </w:r>
    </w:p>
    <w:p w:rsidR="006F3781" w:rsidRDefault="00EC3716">
      <w:pPr>
        <w:pStyle w:val="BodyText"/>
        <w:spacing w:before="3"/>
      </w:pPr>
      <w:r>
        <w:rPr>
          <w:b/>
          <w:color w:val="333333"/>
        </w:rPr>
        <w:t xml:space="preserve">Assessment: </w:t>
      </w:r>
      <w:r>
        <w:rPr>
          <w:color w:val="333333"/>
        </w:rPr>
        <w:t>In-Class Test/Assignment exam conditions (25%), Examination - closed book (75%)</w:t>
      </w:r>
    </w:p>
    <w:p w:rsidR="006F3781" w:rsidRDefault="00EC3716">
      <w:pPr>
        <w:pStyle w:val="BodyText"/>
        <w:spacing w:before="58"/>
      </w:pPr>
      <w:r>
        <w:rPr>
          <w:color w:val="333333"/>
        </w:rPr>
        <w:t>*All transcripts are issued in UK credits.</w:t>
      </w:r>
    </w:p>
    <w:p w:rsidR="006F3781" w:rsidRDefault="006F3781">
      <w:pPr>
        <w:pStyle w:val="BodyText"/>
        <w:ind w:left="0"/>
        <w:rPr>
          <w:sz w:val="20"/>
        </w:rPr>
      </w:pPr>
    </w:p>
    <w:p w:rsidR="006F3781" w:rsidRDefault="006F3781">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710"/>
        <w:gridCol w:w="2466"/>
        <w:gridCol w:w="4317"/>
      </w:tblGrid>
      <w:tr w:rsidR="006F3781">
        <w:trPr>
          <w:trHeight w:val="380"/>
        </w:trPr>
        <w:tc>
          <w:tcPr>
            <w:tcW w:w="3710" w:type="dxa"/>
          </w:tcPr>
          <w:p w:rsidR="006F3781" w:rsidRDefault="00EC3716">
            <w:pPr>
              <w:pStyle w:val="TableParagraph"/>
              <w:spacing w:line="302" w:lineRule="exact"/>
              <w:ind w:left="50"/>
              <w:rPr>
                <w:sz w:val="27"/>
              </w:rPr>
            </w:pPr>
            <w:bookmarkStart w:id="26" w:name="_bookmark26"/>
            <w:bookmarkEnd w:id="26"/>
            <w:r>
              <w:rPr>
                <w:color w:val="333333"/>
                <w:sz w:val="27"/>
                <w:u w:val="single" w:color="333333"/>
              </w:rPr>
              <w:t>Legal Aspects of Employment</w:t>
            </w:r>
          </w:p>
        </w:tc>
        <w:tc>
          <w:tcPr>
            <w:tcW w:w="6783" w:type="dxa"/>
            <w:gridSpan w:val="2"/>
          </w:tcPr>
          <w:p w:rsidR="006F3781" w:rsidRDefault="006F3781">
            <w:pPr>
              <w:pStyle w:val="TableParagraph"/>
              <w:rPr>
                <w:rFonts w:ascii="Times New Roman"/>
                <w:sz w:val="20"/>
              </w:rPr>
            </w:pPr>
          </w:p>
        </w:tc>
      </w:tr>
      <w:tr w:rsidR="006F3781">
        <w:trPr>
          <w:trHeight w:val="346"/>
        </w:trPr>
        <w:tc>
          <w:tcPr>
            <w:tcW w:w="3710" w:type="dxa"/>
          </w:tcPr>
          <w:p w:rsidR="006F3781" w:rsidRDefault="00EC3716">
            <w:pPr>
              <w:pStyle w:val="TableParagraph"/>
              <w:spacing w:before="72"/>
              <w:ind w:left="50"/>
              <w:rPr>
                <w:b/>
                <w:sz w:val="21"/>
              </w:rPr>
            </w:pPr>
            <w:r>
              <w:rPr>
                <w:b/>
                <w:color w:val="333333"/>
                <w:sz w:val="21"/>
              </w:rPr>
              <w:t>Module Code: 5ACCN001W</w:t>
            </w:r>
          </w:p>
        </w:tc>
        <w:tc>
          <w:tcPr>
            <w:tcW w:w="2466" w:type="dxa"/>
          </w:tcPr>
          <w:p w:rsidR="006F3781" w:rsidRDefault="00EC3716">
            <w:pPr>
              <w:pStyle w:val="TableParagraph"/>
              <w:spacing w:before="72"/>
              <w:ind w:left="89"/>
              <w:rPr>
                <w:b/>
                <w:sz w:val="21"/>
              </w:rPr>
            </w:pPr>
            <w:r>
              <w:rPr>
                <w:b/>
                <w:color w:val="333333"/>
                <w:sz w:val="21"/>
              </w:rPr>
              <w:t>Level 5</w:t>
            </w:r>
          </w:p>
        </w:tc>
        <w:tc>
          <w:tcPr>
            <w:tcW w:w="4317" w:type="dxa"/>
          </w:tcPr>
          <w:p w:rsidR="006F3781" w:rsidRDefault="00EC3716">
            <w:pPr>
              <w:pStyle w:val="TableParagraph"/>
              <w:spacing w:before="72"/>
              <w:ind w:left="428"/>
              <w:rPr>
                <w:b/>
                <w:sz w:val="21"/>
              </w:rPr>
            </w:pPr>
            <w:r>
              <w:rPr>
                <w:b/>
                <w:color w:val="333333"/>
                <w:sz w:val="21"/>
              </w:rPr>
              <w:t>Semester 2</w:t>
            </w:r>
          </w:p>
        </w:tc>
      </w:tr>
      <w:tr w:rsidR="006F3781">
        <w:trPr>
          <w:trHeight w:val="567"/>
        </w:trPr>
        <w:tc>
          <w:tcPr>
            <w:tcW w:w="3710" w:type="dxa"/>
          </w:tcPr>
          <w:p w:rsidR="006F3781" w:rsidRDefault="00EC3716">
            <w:pPr>
              <w:pStyle w:val="TableParagraph"/>
              <w:spacing w:before="26"/>
              <w:ind w:left="50"/>
              <w:rPr>
                <w:b/>
                <w:sz w:val="21"/>
              </w:rPr>
            </w:pPr>
            <w:r>
              <w:rPr>
                <w:b/>
                <w:color w:val="333333"/>
                <w:sz w:val="21"/>
              </w:rPr>
              <w:t>Location: Marylebone</w:t>
            </w:r>
          </w:p>
        </w:tc>
        <w:tc>
          <w:tcPr>
            <w:tcW w:w="2466" w:type="dxa"/>
          </w:tcPr>
          <w:p w:rsidR="006F3781" w:rsidRDefault="00EC3716">
            <w:pPr>
              <w:pStyle w:val="TableParagraph"/>
              <w:spacing w:before="26"/>
              <w:ind w:left="89"/>
              <w:rPr>
                <w:b/>
                <w:sz w:val="21"/>
              </w:rPr>
            </w:pPr>
            <w:r>
              <w:rPr>
                <w:b/>
                <w:color w:val="333333"/>
                <w:sz w:val="21"/>
              </w:rPr>
              <w:t>UK Credit Value: 20</w:t>
            </w:r>
          </w:p>
        </w:tc>
        <w:tc>
          <w:tcPr>
            <w:tcW w:w="4317" w:type="dxa"/>
          </w:tcPr>
          <w:p w:rsidR="006F3781" w:rsidRDefault="00EC3716">
            <w:pPr>
              <w:pStyle w:val="TableParagraph"/>
              <w:spacing w:before="26"/>
              <w:ind w:left="428"/>
              <w:rPr>
                <w:b/>
                <w:sz w:val="21"/>
              </w:rPr>
            </w:pPr>
            <w:r>
              <w:rPr>
                <w:b/>
                <w:color w:val="333333"/>
                <w:sz w:val="21"/>
              </w:rPr>
              <w:t>Equivalent Credit Value: US Credits 4 /</w:t>
            </w:r>
          </w:p>
          <w:p w:rsidR="006F3781" w:rsidRDefault="00EC3716">
            <w:pPr>
              <w:pStyle w:val="TableParagraph"/>
              <w:spacing w:before="58" w:line="221" w:lineRule="exact"/>
              <w:ind w:left="428"/>
              <w:rPr>
                <w:b/>
                <w:sz w:val="21"/>
              </w:rPr>
            </w:pPr>
            <w:r>
              <w:rPr>
                <w:b/>
                <w:color w:val="333333"/>
                <w:sz w:val="21"/>
              </w:rPr>
              <w:t>ECTS credits 10*</w:t>
            </w:r>
          </w:p>
        </w:tc>
      </w:tr>
    </w:tbl>
    <w:p w:rsidR="006F3781" w:rsidRDefault="00EC3716">
      <w:pPr>
        <w:pStyle w:val="BodyText"/>
        <w:spacing w:before="58" w:line="297" w:lineRule="auto"/>
        <w:ind w:right="173"/>
      </w:pPr>
      <w:r>
        <w:rPr>
          <w:color w:val="333333"/>
        </w:rPr>
        <w:t>The module aims to introduce the major areas of employment regulation including those relating to recruitment, the contract of employment through to redundancy and dismissal. The module is intended to provide an overview of the employment relationship, rather than to focus in detail on the operation of specific employment laws. It will be extremely valuable both to employees and potential managers in understanding the importance of the legal context of the employment relationship and its contribution to a successful business both in local and international jurisdictions.</w:t>
      </w:r>
    </w:p>
    <w:p w:rsidR="006F3781" w:rsidRDefault="00EC3716">
      <w:pPr>
        <w:pStyle w:val="BodyText"/>
        <w:spacing w:before="4"/>
      </w:pPr>
      <w:r>
        <w:rPr>
          <w:b/>
          <w:color w:val="333333"/>
        </w:rPr>
        <w:t xml:space="preserve">Assessment: </w:t>
      </w:r>
      <w:r>
        <w:rPr>
          <w:color w:val="333333"/>
        </w:rPr>
        <w:t>Coursework (25%), Examination - closed book (75%)</w:t>
      </w:r>
    </w:p>
    <w:p w:rsidR="006F3781" w:rsidRDefault="00EC3716">
      <w:pPr>
        <w:pStyle w:val="BodyText"/>
        <w:spacing w:before="59"/>
      </w:pPr>
      <w:r>
        <w:rPr>
          <w:color w:val="333333"/>
        </w:rPr>
        <w:t>*All transcripts are issued in UK credits.</w:t>
      </w:r>
    </w:p>
    <w:p w:rsidR="006F3781" w:rsidRDefault="006F3781">
      <w:pPr>
        <w:pStyle w:val="BodyText"/>
        <w:ind w:left="0"/>
        <w:rPr>
          <w:sz w:val="20"/>
        </w:rPr>
      </w:pPr>
    </w:p>
    <w:p w:rsidR="006F3781" w:rsidRDefault="006F3781">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6F3781">
        <w:trPr>
          <w:trHeight w:val="380"/>
        </w:trPr>
        <w:tc>
          <w:tcPr>
            <w:tcW w:w="3272" w:type="dxa"/>
          </w:tcPr>
          <w:p w:rsidR="006F3781" w:rsidRDefault="00EC3716">
            <w:pPr>
              <w:pStyle w:val="TableParagraph"/>
              <w:spacing w:line="302" w:lineRule="exact"/>
              <w:ind w:left="50"/>
              <w:rPr>
                <w:sz w:val="27"/>
              </w:rPr>
            </w:pPr>
            <w:bookmarkStart w:id="27" w:name="_bookmark27"/>
            <w:bookmarkEnd w:id="27"/>
            <w:r>
              <w:rPr>
                <w:color w:val="333333"/>
                <w:sz w:val="27"/>
                <w:u w:val="single" w:color="333333"/>
              </w:rPr>
              <w:t>Law and the Business</w:t>
            </w:r>
          </w:p>
        </w:tc>
        <w:tc>
          <w:tcPr>
            <w:tcW w:w="7220" w:type="dxa"/>
            <w:gridSpan w:val="2"/>
          </w:tcPr>
          <w:p w:rsidR="006F3781" w:rsidRDefault="006F3781">
            <w:pPr>
              <w:pStyle w:val="TableParagraph"/>
              <w:rPr>
                <w:rFonts w:ascii="Times New Roman"/>
                <w:sz w:val="20"/>
              </w:rPr>
            </w:pPr>
          </w:p>
        </w:tc>
      </w:tr>
      <w:tr w:rsidR="006F3781">
        <w:trPr>
          <w:trHeight w:val="346"/>
        </w:trPr>
        <w:tc>
          <w:tcPr>
            <w:tcW w:w="3272" w:type="dxa"/>
          </w:tcPr>
          <w:p w:rsidR="006F3781" w:rsidRDefault="00EC3716">
            <w:pPr>
              <w:pStyle w:val="TableParagraph"/>
              <w:spacing w:before="72"/>
              <w:ind w:left="50"/>
              <w:rPr>
                <w:b/>
                <w:sz w:val="21"/>
              </w:rPr>
            </w:pPr>
            <w:r>
              <w:rPr>
                <w:b/>
                <w:color w:val="333333"/>
                <w:sz w:val="21"/>
              </w:rPr>
              <w:t>Module Code: 5BUCL003W</w:t>
            </w:r>
          </w:p>
        </w:tc>
        <w:tc>
          <w:tcPr>
            <w:tcW w:w="2904" w:type="dxa"/>
          </w:tcPr>
          <w:p w:rsidR="006F3781" w:rsidRDefault="00EC3716">
            <w:pPr>
              <w:pStyle w:val="TableParagraph"/>
              <w:spacing w:before="72"/>
              <w:ind w:left="527"/>
              <w:rPr>
                <w:b/>
                <w:sz w:val="21"/>
              </w:rPr>
            </w:pPr>
            <w:r>
              <w:rPr>
                <w:b/>
                <w:color w:val="333333"/>
                <w:sz w:val="21"/>
              </w:rPr>
              <w:t>Level 5</w:t>
            </w:r>
          </w:p>
        </w:tc>
        <w:tc>
          <w:tcPr>
            <w:tcW w:w="4316" w:type="dxa"/>
          </w:tcPr>
          <w:p w:rsidR="006F3781" w:rsidRDefault="00EC3716">
            <w:pPr>
              <w:pStyle w:val="TableParagraph"/>
              <w:spacing w:before="72"/>
              <w:ind w:left="428"/>
              <w:rPr>
                <w:b/>
                <w:sz w:val="21"/>
              </w:rPr>
            </w:pPr>
            <w:r>
              <w:rPr>
                <w:b/>
                <w:color w:val="333333"/>
                <w:sz w:val="21"/>
              </w:rPr>
              <w:t>Semester 2</w:t>
            </w:r>
          </w:p>
        </w:tc>
      </w:tr>
      <w:tr w:rsidR="006F3781">
        <w:trPr>
          <w:trHeight w:val="567"/>
        </w:trPr>
        <w:tc>
          <w:tcPr>
            <w:tcW w:w="3272" w:type="dxa"/>
          </w:tcPr>
          <w:p w:rsidR="006F3781" w:rsidRDefault="00EC3716">
            <w:pPr>
              <w:pStyle w:val="TableParagraph"/>
              <w:spacing w:before="26"/>
              <w:ind w:left="50"/>
              <w:rPr>
                <w:b/>
                <w:sz w:val="21"/>
              </w:rPr>
            </w:pPr>
            <w:r>
              <w:rPr>
                <w:b/>
                <w:color w:val="333333"/>
                <w:sz w:val="21"/>
              </w:rPr>
              <w:t>Location: Marylebone</w:t>
            </w:r>
          </w:p>
        </w:tc>
        <w:tc>
          <w:tcPr>
            <w:tcW w:w="2904" w:type="dxa"/>
          </w:tcPr>
          <w:p w:rsidR="006F3781" w:rsidRDefault="00EC3716">
            <w:pPr>
              <w:pStyle w:val="TableParagraph"/>
              <w:spacing w:before="26"/>
              <w:ind w:left="527"/>
              <w:rPr>
                <w:b/>
                <w:sz w:val="21"/>
              </w:rPr>
            </w:pPr>
            <w:r>
              <w:rPr>
                <w:b/>
                <w:color w:val="333333"/>
                <w:sz w:val="21"/>
              </w:rPr>
              <w:t>UK Credit Value: 20</w:t>
            </w:r>
          </w:p>
        </w:tc>
        <w:tc>
          <w:tcPr>
            <w:tcW w:w="4316" w:type="dxa"/>
          </w:tcPr>
          <w:p w:rsidR="006F3781" w:rsidRDefault="00EC3716">
            <w:pPr>
              <w:pStyle w:val="TableParagraph"/>
              <w:spacing w:before="26"/>
              <w:ind w:left="428"/>
              <w:rPr>
                <w:b/>
                <w:sz w:val="21"/>
              </w:rPr>
            </w:pPr>
            <w:r>
              <w:rPr>
                <w:b/>
                <w:color w:val="333333"/>
                <w:sz w:val="21"/>
              </w:rPr>
              <w:t>Equivalent Credit Value: US Credits 4 /</w:t>
            </w:r>
          </w:p>
          <w:p w:rsidR="006F3781" w:rsidRDefault="00EC3716">
            <w:pPr>
              <w:pStyle w:val="TableParagraph"/>
              <w:spacing w:before="58" w:line="221" w:lineRule="exact"/>
              <w:ind w:left="428"/>
              <w:rPr>
                <w:b/>
                <w:sz w:val="21"/>
              </w:rPr>
            </w:pPr>
            <w:r>
              <w:rPr>
                <w:b/>
                <w:color w:val="333333"/>
                <w:sz w:val="21"/>
              </w:rPr>
              <w:t>ECTS credits 10*</w:t>
            </w:r>
          </w:p>
        </w:tc>
      </w:tr>
    </w:tbl>
    <w:p w:rsidR="006F3781" w:rsidRDefault="00EC3716">
      <w:pPr>
        <w:pStyle w:val="BodyText"/>
        <w:spacing w:before="58" w:line="297" w:lineRule="auto"/>
        <w:ind w:right="174"/>
      </w:pPr>
      <w:r>
        <w:rPr>
          <w:color w:val="333333"/>
        </w:rPr>
        <w:t>This module focusses on those aspects of business law that are relevant to business operations, including contract, tort, company and employment law.</w:t>
      </w:r>
    </w:p>
    <w:p w:rsidR="006F3781" w:rsidRDefault="00EC3716">
      <w:pPr>
        <w:spacing w:before="2"/>
        <w:ind w:left="150"/>
        <w:rPr>
          <w:sz w:val="21"/>
        </w:rPr>
      </w:pPr>
      <w:r>
        <w:rPr>
          <w:b/>
          <w:color w:val="333333"/>
          <w:sz w:val="21"/>
        </w:rPr>
        <w:t xml:space="preserve">Assessment: </w:t>
      </w:r>
      <w:r>
        <w:rPr>
          <w:color w:val="333333"/>
          <w:sz w:val="21"/>
        </w:rPr>
        <w:t>Examination - closed book (100%)</w:t>
      </w:r>
    </w:p>
    <w:p w:rsidR="006F3781" w:rsidRDefault="00EC3716">
      <w:pPr>
        <w:pStyle w:val="BodyText"/>
        <w:spacing w:before="58"/>
      </w:pPr>
      <w:r>
        <w:rPr>
          <w:color w:val="333333"/>
        </w:rPr>
        <w:t>*All transcripts are issued in UK credits.</w:t>
      </w:r>
    </w:p>
    <w:p w:rsidR="006F3781" w:rsidRDefault="006F3781">
      <w:pPr>
        <w:pStyle w:val="BodyText"/>
        <w:ind w:left="0"/>
        <w:rPr>
          <w:sz w:val="20"/>
        </w:rPr>
      </w:pPr>
    </w:p>
    <w:p w:rsidR="006F3781" w:rsidRDefault="006F3781">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98"/>
        <w:gridCol w:w="2878"/>
        <w:gridCol w:w="4316"/>
      </w:tblGrid>
      <w:tr w:rsidR="006F3781">
        <w:trPr>
          <w:trHeight w:val="380"/>
        </w:trPr>
        <w:tc>
          <w:tcPr>
            <w:tcW w:w="3298" w:type="dxa"/>
          </w:tcPr>
          <w:p w:rsidR="006F3781" w:rsidRDefault="00EC3716">
            <w:pPr>
              <w:pStyle w:val="TableParagraph"/>
              <w:spacing w:line="302" w:lineRule="exact"/>
              <w:ind w:left="50"/>
              <w:rPr>
                <w:sz w:val="27"/>
              </w:rPr>
            </w:pPr>
            <w:bookmarkStart w:id="28" w:name="_bookmark28"/>
            <w:bookmarkEnd w:id="28"/>
            <w:r>
              <w:rPr>
                <w:color w:val="333333"/>
                <w:sz w:val="27"/>
                <w:u w:val="single" w:color="333333"/>
              </w:rPr>
              <w:t>Corporate Governance</w:t>
            </w:r>
          </w:p>
        </w:tc>
        <w:tc>
          <w:tcPr>
            <w:tcW w:w="7194" w:type="dxa"/>
            <w:gridSpan w:val="2"/>
          </w:tcPr>
          <w:p w:rsidR="006F3781" w:rsidRDefault="006F3781">
            <w:pPr>
              <w:pStyle w:val="TableParagraph"/>
              <w:rPr>
                <w:rFonts w:ascii="Times New Roman"/>
                <w:sz w:val="20"/>
              </w:rPr>
            </w:pPr>
          </w:p>
        </w:tc>
      </w:tr>
      <w:tr w:rsidR="006F3781">
        <w:trPr>
          <w:trHeight w:val="346"/>
        </w:trPr>
        <w:tc>
          <w:tcPr>
            <w:tcW w:w="3298" w:type="dxa"/>
          </w:tcPr>
          <w:p w:rsidR="006F3781" w:rsidRDefault="00EC3716">
            <w:pPr>
              <w:pStyle w:val="TableParagraph"/>
              <w:spacing w:before="72"/>
              <w:ind w:left="50"/>
              <w:rPr>
                <w:b/>
                <w:sz w:val="21"/>
              </w:rPr>
            </w:pPr>
            <w:r>
              <w:rPr>
                <w:b/>
                <w:color w:val="333333"/>
                <w:sz w:val="21"/>
              </w:rPr>
              <w:t>Module Code: 5FNCE005W</w:t>
            </w:r>
          </w:p>
        </w:tc>
        <w:tc>
          <w:tcPr>
            <w:tcW w:w="2878" w:type="dxa"/>
          </w:tcPr>
          <w:p w:rsidR="006F3781" w:rsidRDefault="00EC3716">
            <w:pPr>
              <w:pStyle w:val="TableParagraph"/>
              <w:spacing w:before="72"/>
              <w:ind w:left="501"/>
              <w:rPr>
                <w:b/>
                <w:sz w:val="21"/>
              </w:rPr>
            </w:pPr>
            <w:r>
              <w:rPr>
                <w:b/>
                <w:color w:val="333333"/>
                <w:sz w:val="21"/>
              </w:rPr>
              <w:t>Level 5</w:t>
            </w:r>
          </w:p>
        </w:tc>
        <w:tc>
          <w:tcPr>
            <w:tcW w:w="4316" w:type="dxa"/>
          </w:tcPr>
          <w:p w:rsidR="006F3781" w:rsidRDefault="00EC3716">
            <w:pPr>
              <w:pStyle w:val="TableParagraph"/>
              <w:spacing w:before="72"/>
              <w:ind w:left="428"/>
              <w:rPr>
                <w:b/>
                <w:sz w:val="21"/>
              </w:rPr>
            </w:pPr>
            <w:r>
              <w:rPr>
                <w:b/>
                <w:color w:val="333333"/>
                <w:sz w:val="21"/>
              </w:rPr>
              <w:t>Semester 2</w:t>
            </w:r>
          </w:p>
        </w:tc>
      </w:tr>
      <w:tr w:rsidR="006F3781">
        <w:trPr>
          <w:trHeight w:val="567"/>
        </w:trPr>
        <w:tc>
          <w:tcPr>
            <w:tcW w:w="3298" w:type="dxa"/>
          </w:tcPr>
          <w:p w:rsidR="006F3781" w:rsidRDefault="00EC3716">
            <w:pPr>
              <w:pStyle w:val="TableParagraph"/>
              <w:spacing w:before="26"/>
              <w:ind w:left="50"/>
              <w:rPr>
                <w:b/>
                <w:sz w:val="21"/>
              </w:rPr>
            </w:pPr>
            <w:r>
              <w:rPr>
                <w:b/>
                <w:color w:val="333333"/>
                <w:sz w:val="21"/>
              </w:rPr>
              <w:t>Location: Marylebone</w:t>
            </w:r>
          </w:p>
        </w:tc>
        <w:tc>
          <w:tcPr>
            <w:tcW w:w="2878" w:type="dxa"/>
          </w:tcPr>
          <w:p w:rsidR="006F3781" w:rsidRDefault="00EC3716">
            <w:pPr>
              <w:pStyle w:val="TableParagraph"/>
              <w:spacing w:before="26"/>
              <w:ind w:left="501"/>
              <w:rPr>
                <w:b/>
                <w:sz w:val="21"/>
              </w:rPr>
            </w:pPr>
            <w:r>
              <w:rPr>
                <w:b/>
                <w:color w:val="333333"/>
                <w:sz w:val="21"/>
              </w:rPr>
              <w:t>UK Credit Value: 20</w:t>
            </w:r>
          </w:p>
        </w:tc>
        <w:tc>
          <w:tcPr>
            <w:tcW w:w="4316" w:type="dxa"/>
          </w:tcPr>
          <w:p w:rsidR="006F3781" w:rsidRDefault="00EC3716">
            <w:pPr>
              <w:pStyle w:val="TableParagraph"/>
              <w:spacing w:before="26"/>
              <w:ind w:left="428"/>
              <w:rPr>
                <w:b/>
                <w:sz w:val="21"/>
              </w:rPr>
            </w:pPr>
            <w:r>
              <w:rPr>
                <w:b/>
                <w:color w:val="333333"/>
                <w:sz w:val="21"/>
              </w:rPr>
              <w:t>Equivalent Credit Value: US Credits 4 /</w:t>
            </w:r>
          </w:p>
          <w:p w:rsidR="006F3781" w:rsidRDefault="00EC3716">
            <w:pPr>
              <w:pStyle w:val="TableParagraph"/>
              <w:spacing w:before="58" w:line="221" w:lineRule="exact"/>
              <w:ind w:left="428"/>
              <w:rPr>
                <w:b/>
                <w:sz w:val="21"/>
              </w:rPr>
            </w:pPr>
            <w:r>
              <w:rPr>
                <w:b/>
                <w:color w:val="333333"/>
                <w:sz w:val="21"/>
              </w:rPr>
              <w:t>ECTS credits 10*</w:t>
            </w:r>
          </w:p>
        </w:tc>
      </w:tr>
    </w:tbl>
    <w:p w:rsidR="006F3781" w:rsidRDefault="00EC3716">
      <w:pPr>
        <w:pStyle w:val="BodyText"/>
        <w:spacing w:before="58" w:line="297" w:lineRule="auto"/>
        <w:ind w:right="302"/>
      </w:pPr>
      <w:r>
        <w:rPr>
          <w:color w:val="333333"/>
        </w:rPr>
        <w:t xml:space="preserve">The module introduces and develops students understanding of key concepts and features of corporate governance. Students develop an understanding of the theories of corporate governance and get comprehensive knowledge of the UK system of corporate governance and its development. The students also learn the guidelines and regulations which corporation </w:t>
      </w:r>
      <w:proofErr w:type="gramStart"/>
      <w:r>
        <w:rPr>
          <w:color w:val="333333"/>
        </w:rPr>
        <w:t>have to</w:t>
      </w:r>
      <w:proofErr w:type="gramEnd"/>
      <w:r>
        <w:rPr>
          <w:color w:val="333333"/>
        </w:rPr>
        <w:t xml:space="preserve"> follow in relation to corporate governance.</w:t>
      </w:r>
    </w:p>
    <w:p w:rsidR="006F3781" w:rsidRDefault="00EC3716">
      <w:pPr>
        <w:pStyle w:val="BodyText"/>
        <w:spacing w:before="3"/>
      </w:pPr>
      <w:r>
        <w:rPr>
          <w:b/>
          <w:color w:val="333333"/>
        </w:rPr>
        <w:t xml:space="preserve">Assessment: </w:t>
      </w:r>
      <w:r>
        <w:rPr>
          <w:color w:val="333333"/>
        </w:rPr>
        <w:t>In-Class Test/Assignment exam conditions (25%), Examination - closed book (75%)</w:t>
      </w:r>
    </w:p>
    <w:p w:rsidR="006F3781" w:rsidRDefault="00EC3716">
      <w:pPr>
        <w:pStyle w:val="BodyText"/>
        <w:spacing w:before="59"/>
      </w:pPr>
      <w:r>
        <w:rPr>
          <w:color w:val="333333"/>
        </w:rPr>
        <w:lastRenderedPageBreak/>
        <w:t>*All transcripts are issued in UK credits.</w:t>
      </w:r>
    </w:p>
    <w:p w:rsidR="006F3781" w:rsidRDefault="006F3781">
      <w:pPr>
        <w:pStyle w:val="BodyText"/>
        <w:ind w:left="0"/>
        <w:rPr>
          <w:sz w:val="22"/>
        </w:rPr>
      </w:pPr>
    </w:p>
    <w:p w:rsidR="006F3781" w:rsidRDefault="006F3781">
      <w:pPr>
        <w:pStyle w:val="BodyText"/>
        <w:spacing w:before="9"/>
        <w:ind w:left="0"/>
        <w:rPr>
          <w:sz w:val="19"/>
        </w:rPr>
      </w:pPr>
    </w:p>
    <w:p w:rsidR="006F3781" w:rsidRDefault="00EC3716">
      <w:pPr>
        <w:pStyle w:val="Heading2"/>
        <w:spacing w:before="1"/>
        <w:rPr>
          <w:u w:val="none"/>
        </w:rPr>
      </w:pPr>
      <w:r>
        <w:rPr>
          <w:color w:val="333333"/>
          <w:u w:color="333333"/>
        </w:rPr>
        <w:t>Global Accounting and Multinational Enterprises</w:t>
      </w:r>
    </w:p>
    <w:p w:rsidR="006F3781" w:rsidRDefault="00EC3716">
      <w:pPr>
        <w:pStyle w:val="Heading3"/>
        <w:tabs>
          <w:tab w:val="left" w:pos="3899"/>
          <w:tab w:val="left" w:pos="6704"/>
        </w:tabs>
        <w:spacing w:before="73"/>
      </w:pPr>
      <w:bookmarkStart w:id="29" w:name="_bookmark29"/>
      <w:bookmarkEnd w:id="29"/>
      <w:r>
        <w:rPr>
          <w:color w:val="333333"/>
        </w:rPr>
        <w:t>Module</w:t>
      </w:r>
      <w:r>
        <w:rPr>
          <w:color w:val="333333"/>
          <w:spacing w:val="-3"/>
        </w:rPr>
        <w:t xml:space="preserve"> </w:t>
      </w:r>
      <w:r>
        <w:rPr>
          <w:color w:val="333333"/>
        </w:rPr>
        <w:t>Code:</w:t>
      </w:r>
      <w:r>
        <w:rPr>
          <w:color w:val="333333"/>
          <w:spacing w:val="-4"/>
        </w:rPr>
        <w:t xml:space="preserve"> </w:t>
      </w:r>
      <w:r>
        <w:rPr>
          <w:color w:val="333333"/>
        </w:rPr>
        <w:t>6ACCN001W</w:t>
      </w:r>
      <w:r>
        <w:rPr>
          <w:color w:val="333333"/>
        </w:rPr>
        <w:tab/>
        <w:t>Level 6</w:t>
      </w:r>
      <w:r>
        <w:rPr>
          <w:color w:val="333333"/>
        </w:rPr>
        <w:tab/>
        <w:t>Semester 2</w:t>
      </w:r>
    </w:p>
    <w:p w:rsidR="006F3781" w:rsidRDefault="00EC3716">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BodyText"/>
        <w:spacing w:before="59" w:line="297" w:lineRule="auto"/>
        <w:ind w:right="162"/>
      </w:pPr>
      <w:r>
        <w:rPr>
          <w:color w:val="333333"/>
        </w:rPr>
        <w:t>This module provides a systematic understanding and appreciation of the principles and practices underlying global financial accounting and the key accounting issues faced by multinational companies. The diversity in global financial accounting will be discussed and the arguments for the international accounting standards convergence project critically evaluated. Accounting issues related to foreign currency transactions and translation, business combinations, segment reporting, transfer pricing and wider corporate governance, faced by multinational companies will be discussed. In addition, current developments in international accounting will be examined. An appreciation of the practical application of the theory, knowledge and understanding gained, will be made through reference to industry cases. Learning activities include directed lectures, seminars and workshops. The workshops and seminars will be used to engage students in debate and use of sources from real-life companies and contemporary events to illustrate international financial accounting in practice</w:t>
      </w:r>
    </w:p>
    <w:p w:rsidR="006F3781" w:rsidRDefault="00EC3716">
      <w:pPr>
        <w:pStyle w:val="BodyText"/>
        <w:spacing w:before="6"/>
      </w:pPr>
      <w:r>
        <w:rPr>
          <w:b/>
          <w:color w:val="333333"/>
        </w:rPr>
        <w:t xml:space="preserve">Assessment: </w:t>
      </w:r>
      <w:r>
        <w:rPr>
          <w:color w:val="333333"/>
        </w:rPr>
        <w:t>In-Class Test/Assignment exam conditions (25%), Examination - closed book (75%)</w:t>
      </w:r>
    </w:p>
    <w:p w:rsidR="006F3781" w:rsidRDefault="00EC3716">
      <w:pPr>
        <w:pStyle w:val="BodyText"/>
        <w:spacing w:before="59"/>
      </w:pPr>
      <w:r>
        <w:rPr>
          <w:color w:val="333333"/>
        </w:rPr>
        <w:t>*All transcripts are issued in UK credits.</w:t>
      </w:r>
    </w:p>
    <w:p w:rsidR="006F3781" w:rsidRDefault="006F3781">
      <w:pPr>
        <w:pStyle w:val="BodyText"/>
        <w:ind w:left="0"/>
        <w:rPr>
          <w:sz w:val="22"/>
        </w:rPr>
      </w:pPr>
    </w:p>
    <w:p w:rsidR="006F3781" w:rsidRDefault="006F3781">
      <w:pPr>
        <w:pStyle w:val="BodyText"/>
        <w:spacing w:before="9"/>
        <w:ind w:left="0"/>
        <w:rPr>
          <w:sz w:val="19"/>
        </w:rPr>
      </w:pPr>
    </w:p>
    <w:p w:rsidR="006F3781" w:rsidRDefault="00EC3716">
      <w:pPr>
        <w:pStyle w:val="Heading2"/>
        <w:rPr>
          <w:u w:val="none"/>
        </w:rPr>
      </w:pPr>
      <w:bookmarkStart w:id="30" w:name="_bookmark30"/>
      <w:bookmarkEnd w:id="30"/>
      <w:r>
        <w:rPr>
          <w:color w:val="333333"/>
          <w:u w:color="333333"/>
        </w:rPr>
        <w:t>Financial Management and Strategy</w:t>
      </w:r>
    </w:p>
    <w:p w:rsidR="006F3781" w:rsidRDefault="00EC3716">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6ACCN008W</w:t>
      </w:r>
      <w:r>
        <w:rPr>
          <w:color w:val="333333"/>
        </w:rPr>
        <w:tab/>
        <w:t>Level 6</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8"/>
        <w:ind w:left="6704"/>
        <w:rPr>
          <w:b/>
          <w:sz w:val="21"/>
        </w:rPr>
      </w:pPr>
      <w:r>
        <w:rPr>
          <w:b/>
          <w:color w:val="333333"/>
          <w:sz w:val="21"/>
        </w:rPr>
        <w:t>ECTS credits 10*</w:t>
      </w:r>
    </w:p>
    <w:p w:rsidR="006F3781" w:rsidRDefault="00EC3716">
      <w:pPr>
        <w:pStyle w:val="BodyText"/>
        <w:spacing w:before="59" w:line="297" w:lineRule="auto"/>
        <w:ind w:right="185"/>
      </w:pPr>
      <w:r>
        <w:rPr>
          <w:color w:val="333333"/>
        </w:rPr>
        <w:t xml:space="preserve">This module is intended to develop the student’s ability to critically appraise corporate treasury management decisions using an appreciation of the relevant theories of financial management and strategy. The module will enable the students to evaluate long-term and short-term financing decisions, with an emphasis on expansion and market maintenance strategies, as well as providing them with an understanding of the importance of working capital management. The module will demonstrate how decisions are made regarding proper pricing of assets in merger and acquisition situations and the appropriateness of the various methods of valuing securities. The module also considers the effects of corporate </w:t>
      </w:r>
      <w:proofErr w:type="spellStart"/>
      <w:r>
        <w:rPr>
          <w:color w:val="333333"/>
        </w:rPr>
        <w:t>reorganisation</w:t>
      </w:r>
      <w:proofErr w:type="spellEnd"/>
      <w:r>
        <w:rPr>
          <w:color w:val="333333"/>
        </w:rPr>
        <w:t xml:space="preserve"> and capital reconstruction schemes.</w:t>
      </w:r>
    </w:p>
    <w:p w:rsidR="006F3781" w:rsidRDefault="00EC3716">
      <w:pPr>
        <w:pStyle w:val="BodyText"/>
        <w:spacing w:before="4"/>
      </w:pPr>
      <w:r>
        <w:rPr>
          <w:b/>
          <w:color w:val="333333"/>
        </w:rPr>
        <w:t xml:space="preserve">Assessment: </w:t>
      </w:r>
      <w:r>
        <w:rPr>
          <w:color w:val="333333"/>
        </w:rPr>
        <w:t>In-Class Test/Assignment exam conditions (25%), Examination - closed book (75%)</w:t>
      </w:r>
    </w:p>
    <w:p w:rsidR="006F3781" w:rsidRDefault="00EC3716">
      <w:pPr>
        <w:pStyle w:val="BodyText"/>
        <w:spacing w:before="59"/>
      </w:pPr>
      <w:r>
        <w:rPr>
          <w:color w:val="333333"/>
        </w:rPr>
        <w:t>*All transcripts are issued in UK credits.</w:t>
      </w:r>
    </w:p>
    <w:p w:rsidR="006F3781" w:rsidRDefault="006F3781">
      <w:pPr>
        <w:pStyle w:val="BodyText"/>
        <w:ind w:left="0"/>
        <w:rPr>
          <w:sz w:val="20"/>
        </w:rPr>
      </w:pPr>
    </w:p>
    <w:p w:rsidR="006F3781" w:rsidRDefault="006F3781">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6F3781">
        <w:trPr>
          <w:trHeight w:val="380"/>
        </w:trPr>
        <w:tc>
          <w:tcPr>
            <w:tcW w:w="3272" w:type="dxa"/>
          </w:tcPr>
          <w:p w:rsidR="006F3781" w:rsidRDefault="00EC3716">
            <w:pPr>
              <w:pStyle w:val="TableParagraph"/>
              <w:spacing w:line="302" w:lineRule="exact"/>
              <w:ind w:left="50"/>
              <w:rPr>
                <w:sz w:val="27"/>
              </w:rPr>
            </w:pPr>
            <w:bookmarkStart w:id="31" w:name="_bookmark31"/>
            <w:bookmarkEnd w:id="31"/>
            <w:r>
              <w:rPr>
                <w:color w:val="333333"/>
                <w:sz w:val="27"/>
                <w:u w:val="single" w:color="333333"/>
              </w:rPr>
              <w:t>Consumer Protection</w:t>
            </w:r>
          </w:p>
        </w:tc>
        <w:tc>
          <w:tcPr>
            <w:tcW w:w="7220" w:type="dxa"/>
            <w:gridSpan w:val="2"/>
          </w:tcPr>
          <w:p w:rsidR="006F3781" w:rsidRDefault="006F3781">
            <w:pPr>
              <w:pStyle w:val="TableParagraph"/>
              <w:rPr>
                <w:rFonts w:ascii="Times New Roman"/>
                <w:sz w:val="20"/>
              </w:rPr>
            </w:pPr>
          </w:p>
        </w:tc>
      </w:tr>
      <w:tr w:rsidR="006F3781">
        <w:trPr>
          <w:trHeight w:val="346"/>
        </w:trPr>
        <w:tc>
          <w:tcPr>
            <w:tcW w:w="3272" w:type="dxa"/>
          </w:tcPr>
          <w:p w:rsidR="006F3781" w:rsidRDefault="00EC3716">
            <w:pPr>
              <w:pStyle w:val="TableParagraph"/>
              <w:spacing w:before="72"/>
              <w:ind w:left="50"/>
              <w:rPr>
                <w:b/>
                <w:sz w:val="21"/>
              </w:rPr>
            </w:pPr>
            <w:r>
              <w:rPr>
                <w:b/>
                <w:color w:val="333333"/>
                <w:sz w:val="21"/>
              </w:rPr>
              <w:t>Module Code: 6BUCL004W</w:t>
            </w:r>
          </w:p>
        </w:tc>
        <w:tc>
          <w:tcPr>
            <w:tcW w:w="2904" w:type="dxa"/>
          </w:tcPr>
          <w:p w:rsidR="006F3781" w:rsidRDefault="00EC3716">
            <w:pPr>
              <w:pStyle w:val="TableParagraph"/>
              <w:spacing w:before="72"/>
              <w:ind w:left="527"/>
              <w:rPr>
                <w:b/>
                <w:sz w:val="21"/>
              </w:rPr>
            </w:pPr>
            <w:r>
              <w:rPr>
                <w:b/>
                <w:color w:val="333333"/>
                <w:sz w:val="21"/>
              </w:rPr>
              <w:t>Level 6</w:t>
            </w:r>
          </w:p>
        </w:tc>
        <w:tc>
          <w:tcPr>
            <w:tcW w:w="4316" w:type="dxa"/>
          </w:tcPr>
          <w:p w:rsidR="006F3781" w:rsidRDefault="00EC3716">
            <w:pPr>
              <w:pStyle w:val="TableParagraph"/>
              <w:spacing w:before="72"/>
              <w:ind w:left="428"/>
              <w:rPr>
                <w:b/>
                <w:sz w:val="21"/>
              </w:rPr>
            </w:pPr>
            <w:r>
              <w:rPr>
                <w:b/>
                <w:color w:val="333333"/>
                <w:sz w:val="21"/>
              </w:rPr>
              <w:t>Semester 2</w:t>
            </w:r>
          </w:p>
        </w:tc>
      </w:tr>
      <w:tr w:rsidR="006F3781">
        <w:trPr>
          <w:trHeight w:val="567"/>
        </w:trPr>
        <w:tc>
          <w:tcPr>
            <w:tcW w:w="3272" w:type="dxa"/>
          </w:tcPr>
          <w:p w:rsidR="006F3781" w:rsidRDefault="00EC3716">
            <w:pPr>
              <w:pStyle w:val="TableParagraph"/>
              <w:spacing w:before="26"/>
              <w:ind w:left="50"/>
              <w:rPr>
                <w:b/>
                <w:sz w:val="21"/>
              </w:rPr>
            </w:pPr>
            <w:r>
              <w:rPr>
                <w:b/>
                <w:color w:val="333333"/>
                <w:sz w:val="21"/>
              </w:rPr>
              <w:t>Location: Marylebone</w:t>
            </w:r>
          </w:p>
        </w:tc>
        <w:tc>
          <w:tcPr>
            <w:tcW w:w="2904" w:type="dxa"/>
          </w:tcPr>
          <w:p w:rsidR="006F3781" w:rsidRDefault="00EC3716">
            <w:pPr>
              <w:pStyle w:val="TableParagraph"/>
              <w:spacing w:before="26"/>
              <w:ind w:left="527"/>
              <w:rPr>
                <w:b/>
                <w:sz w:val="21"/>
              </w:rPr>
            </w:pPr>
            <w:r>
              <w:rPr>
                <w:b/>
                <w:color w:val="333333"/>
                <w:sz w:val="21"/>
              </w:rPr>
              <w:t>UK Credit Value: 20</w:t>
            </w:r>
          </w:p>
        </w:tc>
        <w:tc>
          <w:tcPr>
            <w:tcW w:w="4316" w:type="dxa"/>
          </w:tcPr>
          <w:p w:rsidR="006F3781" w:rsidRDefault="00EC3716">
            <w:pPr>
              <w:pStyle w:val="TableParagraph"/>
              <w:spacing w:before="26"/>
              <w:ind w:left="428"/>
              <w:rPr>
                <w:b/>
                <w:sz w:val="21"/>
              </w:rPr>
            </w:pPr>
            <w:r>
              <w:rPr>
                <w:b/>
                <w:color w:val="333333"/>
                <w:sz w:val="21"/>
              </w:rPr>
              <w:t>Equivalent Credit Value: US Credits 4 /</w:t>
            </w:r>
          </w:p>
          <w:p w:rsidR="006F3781" w:rsidRDefault="00EC3716">
            <w:pPr>
              <w:pStyle w:val="TableParagraph"/>
              <w:spacing w:before="58" w:line="221" w:lineRule="exact"/>
              <w:ind w:left="428"/>
              <w:rPr>
                <w:b/>
                <w:sz w:val="21"/>
              </w:rPr>
            </w:pPr>
            <w:r>
              <w:rPr>
                <w:b/>
                <w:color w:val="333333"/>
                <w:sz w:val="21"/>
              </w:rPr>
              <w:t>ECTS credits 10*</w:t>
            </w:r>
          </w:p>
        </w:tc>
      </w:tr>
    </w:tbl>
    <w:p w:rsidR="006F3781" w:rsidRDefault="00EC3716">
      <w:pPr>
        <w:pStyle w:val="BodyText"/>
        <w:spacing w:before="58" w:line="297" w:lineRule="auto"/>
        <w:ind w:right="104"/>
      </w:pPr>
      <w:r>
        <w:rPr>
          <w:color w:val="333333"/>
        </w:rPr>
        <w:t xml:space="preserve">The module will examine legal and regulatory controls on the marketing of goods and services. Consideration will be given to issues arising from the application of consumer legislation and policy making as they apply to marketing problems within the </w:t>
      </w:r>
      <w:proofErr w:type="spellStart"/>
      <w:r>
        <w:rPr>
          <w:color w:val="333333"/>
        </w:rPr>
        <w:t>organisation</w:t>
      </w:r>
      <w:proofErr w:type="spellEnd"/>
      <w:r>
        <w:rPr>
          <w:color w:val="333333"/>
        </w:rPr>
        <w:t>. The module seeks to build on the students’ knowledge of contract and tort law and consider current legislation including the Consumer Protection Act 1987, Consumer Rights Bill 2014 and cases dealing with consumer protection issues such as product liability, misrepresentation and unfair trading regulations.</w:t>
      </w:r>
    </w:p>
    <w:p w:rsidR="006F3781" w:rsidRDefault="00EC3716">
      <w:pPr>
        <w:pStyle w:val="BodyText"/>
        <w:spacing w:before="4" w:line="297" w:lineRule="auto"/>
        <w:ind w:right="115"/>
      </w:pPr>
      <w:r>
        <w:rPr>
          <w:color w:val="333333"/>
        </w:rPr>
        <w:t>Module content includes civil and criminal law as related to business transactions, an appreciation of the institutional framework, voluntary and pressure groups and their impact on consumer protection and a general examination of proposals for enhancing consumer protection.</w:t>
      </w:r>
    </w:p>
    <w:p w:rsidR="006F3781" w:rsidRDefault="00EC3716">
      <w:pPr>
        <w:spacing w:before="2"/>
        <w:ind w:left="150"/>
        <w:rPr>
          <w:sz w:val="21"/>
        </w:rPr>
      </w:pPr>
      <w:r>
        <w:rPr>
          <w:b/>
          <w:color w:val="333333"/>
          <w:sz w:val="21"/>
        </w:rPr>
        <w:t xml:space="preserve">Assessment: </w:t>
      </w:r>
      <w:r>
        <w:rPr>
          <w:color w:val="333333"/>
          <w:sz w:val="21"/>
        </w:rPr>
        <w:t>Essay (25%), Examination - closed book (75%)</w:t>
      </w:r>
    </w:p>
    <w:p w:rsidR="006F3781" w:rsidRDefault="00EC3716">
      <w:pPr>
        <w:pStyle w:val="BodyText"/>
        <w:spacing w:before="58"/>
      </w:pPr>
      <w:r>
        <w:rPr>
          <w:color w:val="333333"/>
        </w:rPr>
        <w:t>*All transcripts are issued in UK credits.</w:t>
      </w:r>
    </w:p>
    <w:p w:rsidR="006F3781" w:rsidRDefault="006F3781">
      <w:pPr>
        <w:pStyle w:val="BodyText"/>
        <w:ind w:left="0"/>
        <w:rPr>
          <w:sz w:val="22"/>
        </w:rPr>
      </w:pPr>
    </w:p>
    <w:p w:rsidR="006F3781" w:rsidRDefault="006F3781">
      <w:pPr>
        <w:pStyle w:val="BodyText"/>
        <w:spacing w:before="10"/>
        <w:ind w:left="0"/>
        <w:rPr>
          <w:sz w:val="19"/>
        </w:rPr>
      </w:pPr>
    </w:p>
    <w:p w:rsidR="006F3781" w:rsidRDefault="00EC3716">
      <w:pPr>
        <w:pStyle w:val="Heading2"/>
        <w:rPr>
          <w:u w:val="none"/>
        </w:rPr>
      </w:pPr>
      <w:r>
        <w:rPr>
          <w:color w:val="333333"/>
          <w:u w:color="333333"/>
        </w:rPr>
        <w:t>Company Law</w:t>
      </w:r>
    </w:p>
    <w:p w:rsidR="006F3781" w:rsidRDefault="00EC3716">
      <w:pPr>
        <w:pStyle w:val="Heading3"/>
        <w:tabs>
          <w:tab w:val="left" w:pos="3899"/>
          <w:tab w:val="left" w:pos="6704"/>
        </w:tabs>
        <w:spacing w:before="73"/>
      </w:pPr>
      <w:bookmarkStart w:id="32" w:name="_bookmark32"/>
      <w:bookmarkEnd w:id="32"/>
      <w:r>
        <w:rPr>
          <w:color w:val="333333"/>
        </w:rPr>
        <w:t>Module</w:t>
      </w:r>
      <w:r>
        <w:rPr>
          <w:color w:val="333333"/>
          <w:spacing w:val="-3"/>
        </w:rPr>
        <w:t xml:space="preserve"> </w:t>
      </w:r>
      <w:r>
        <w:rPr>
          <w:color w:val="333333"/>
        </w:rPr>
        <w:t>Code:</w:t>
      </w:r>
      <w:r>
        <w:rPr>
          <w:color w:val="333333"/>
          <w:spacing w:val="-4"/>
        </w:rPr>
        <w:t xml:space="preserve"> </w:t>
      </w:r>
      <w:r>
        <w:rPr>
          <w:color w:val="333333"/>
        </w:rPr>
        <w:t>6BUCL005W</w:t>
      </w:r>
      <w:r>
        <w:rPr>
          <w:color w:val="333333"/>
        </w:rPr>
        <w:tab/>
        <w:t>Level 6</w:t>
      </w:r>
      <w:r>
        <w:rPr>
          <w:color w:val="333333"/>
        </w:rPr>
        <w:tab/>
        <w:t>Semester 2</w:t>
      </w:r>
    </w:p>
    <w:p w:rsidR="006F3781" w:rsidRDefault="00EC3716">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BodyText"/>
        <w:spacing w:before="59" w:line="297" w:lineRule="auto"/>
        <w:ind w:right="85"/>
      </w:pPr>
      <w:r>
        <w:rPr>
          <w:color w:val="333333"/>
        </w:rPr>
        <w:t xml:space="preserve">This module is especially useful for those students who intend to study Company Law from UK professional </w:t>
      </w:r>
      <w:proofErr w:type="gramStart"/>
      <w:r>
        <w:rPr>
          <w:color w:val="333333"/>
        </w:rPr>
        <w:t>bodies, but</w:t>
      </w:r>
      <w:proofErr w:type="gramEnd"/>
      <w:r>
        <w:rPr>
          <w:color w:val="333333"/>
        </w:rPr>
        <w:t xml:space="preserve"> is also relevant for anyone who wishes to learn about the nature, function and place of company law in business. The module is concerned with the significance of the inter-relationship between shareholders, company directors, creditors, customers and members of the public and the role of the government and other institutions in company law.</w:t>
      </w:r>
    </w:p>
    <w:p w:rsidR="006F3781" w:rsidRDefault="00EC3716">
      <w:pPr>
        <w:spacing w:before="3"/>
        <w:ind w:left="150"/>
        <w:rPr>
          <w:sz w:val="21"/>
        </w:rPr>
      </w:pPr>
      <w:r>
        <w:rPr>
          <w:b/>
          <w:color w:val="333333"/>
          <w:sz w:val="21"/>
        </w:rPr>
        <w:t xml:space="preserve">Assessment: </w:t>
      </w:r>
      <w:r>
        <w:rPr>
          <w:color w:val="333333"/>
          <w:sz w:val="21"/>
        </w:rPr>
        <w:t>Essay (25%), Examination - closed book (75%)</w:t>
      </w:r>
    </w:p>
    <w:p w:rsidR="006F3781" w:rsidRDefault="00EC3716">
      <w:pPr>
        <w:pStyle w:val="BodyText"/>
        <w:spacing w:before="58"/>
      </w:pPr>
      <w:r>
        <w:rPr>
          <w:color w:val="333333"/>
        </w:rPr>
        <w:t>*All transcripts are issued in UK credits.</w:t>
      </w:r>
    </w:p>
    <w:p w:rsidR="006F3781" w:rsidRDefault="006F3781">
      <w:pPr>
        <w:pStyle w:val="BodyText"/>
        <w:ind w:left="0"/>
        <w:rPr>
          <w:sz w:val="20"/>
        </w:rPr>
      </w:pPr>
    </w:p>
    <w:p w:rsidR="006F3781" w:rsidRDefault="006F3781">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659"/>
        <w:gridCol w:w="2518"/>
        <w:gridCol w:w="4317"/>
      </w:tblGrid>
      <w:tr w:rsidR="006F3781">
        <w:trPr>
          <w:trHeight w:val="380"/>
        </w:trPr>
        <w:tc>
          <w:tcPr>
            <w:tcW w:w="3659" w:type="dxa"/>
          </w:tcPr>
          <w:p w:rsidR="006F3781" w:rsidRDefault="00EC3716">
            <w:pPr>
              <w:pStyle w:val="TableParagraph"/>
              <w:spacing w:line="302" w:lineRule="exact"/>
              <w:ind w:left="50"/>
              <w:rPr>
                <w:sz w:val="27"/>
              </w:rPr>
            </w:pPr>
            <w:bookmarkStart w:id="33" w:name="_bookmark33"/>
            <w:bookmarkEnd w:id="33"/>
            <w:r>
              <w:rPr>
                <w:color w:val="333333"/>
                <w:sz w:val="27"/>
                <w:u w:val="single" w:color="333333"/>
              </w:rPr>
              <w:t>Banking Theory and Practice</w:t>
            </w:r>
          </w:p>
        </w:tc>
        <w:tc>
          <w:tcPr>
            <w:tcW w:w="6835" w:type="dxa"/>
            <w:gridSpan w:val="2"/>
          </w:tcPr>
          <w:p w:rsidR="006F3781" w:rsidRDefault="006F3781">
            <w:pPr>
              <w:pStyle w:val="TableParagraph"/>
              <w:rPr>
                <w:rFonts w:ascii="Times New Roman"/>
                <w:sz w:val="20"/>
              </w:rPr>
            </w:pPr>
          </w:p>
        </w:tc>
      </w:tr>
      <w:tr w:rsidR="006F3781">
        <w:trPr>
          <w:trHeight w:val="346"/>
        </w:trPr>
        <w:tc>
          <w:tcPr>
            <w:tcW w:w="3659" w:type="dxa"/>
          </w:tcPr>
          <w:p w:rsidR="006F3781" w:rsidRDefault="00EC3716">
            <w:pPr>
              <w:pStyle w:val="TableParagraph"/>
              <w:spacing w:before="72"/>
              <w:ind w:left="50"/>
              <w:rPr>
                <w:b/>
                <w:sz w:val="21"/>
              </w:rPr>
            </w:pPr>
            <w:r>
              <w:rPr>
                <w:b/>
                <w:color w:val="333333"/>
                <w:sz w:val="21"/>
              </w:rPr>
              <w:t>Module Code: 6FNCE001W</w:t>
            </w:r>
          </w:p>
        </w:tc>
        <w:tc>
          <w:tcPr>
            <w:tcW w:w="2518" w:type="dxa"/>
          </w:tcPr>
          <w:p w:rsidR="006F3781" w:rsidRDefault="00EC3716">
            <w:pPr>
              <w:pStyle w:val="TableParagraph"/>
              <w:spacing w:before="72"/>
              <w:ind w:left="140"/>
              <w:rPr>
                <w:b/>
                <w:sz w:val="21"/>
              </w:rPr>
            </w:pPr>
            <w:r>
              <w:rPr>
                <w:b/>
                <w:color w:val="333333"/>
                <w:sz w:val="21"/>
              </w:rPr>
              <w:t>Level 6</w:t>
            </w:r>
          </w:p>
        </w:tc>
        <w:tc>
          <w:tcPr>
            <w:tcW w:w="4317" w:type="dxa"/>
          </w:tcPr>
          <w:p w:rsidR="006F3781" w:rsidRDefault="00EC3716">
            <w:pPr>
              <w:pStyle w:val="TableParagraph"/>
              <w:spacing w:before="72"/>
              <w:ind w:left="427"/>
              <w:rPr>
                <w:b/>
                <w:sz w:val="21"/>
              </w:rPr>
            </w:pPr>
            <w:r>
              <w:rPr>
                <w:b/>
                <w:color w:val="333333"/>
                <w:sz w:val="21"/>
              </w:rPr>
              <w:t>Semester 2</w:t>
            </w:r>
          </w:p>
        </w:tc>
      </w:tr>
      <w:tr w:rsidR="006F3781">
        <w:trPr>
          <w:trHeight w:val="567"/>
        </w:trPr>
        <w:tc>
          <w:tcPr>
            <w:tcW w:w="3659" w:type="dxa"/>
          </w:tcPr>
          <w:p w:rsidR="006F3781" w:rsidRDefault="00EC3716">
            <w:pPr>
              <w:pStyle w:val="TableParagraph"/>
              <w:spacing w:before="26"/>
              <w:ind w:left="50"/>
              <w:rPr>
                <w:b/>
                <w:sz w:val="21"/>
              </w:rPr>
            </w:pPr>
            <w:r>
              <w:rPr>
                <w:b/>
                <w:color w:val="333333"/>
                <w:sz w:val="21"/>
              </w:rPr>
              <w:t>Location: Marylebone</w:t>
            </w:r>
          </w:p>
        </w:tc>
        <w:tc>
          <w:tcPr>
            <w:tcW w:w="2518" w:type="dxa"/>
          </w:tcPr>
          <w:p w:rsidR="006F3781" w:rsidRDefault="00EC3716">
            <w:pPr>
              <w:pStyle w:val="TableParagraph"/>
              <w:spacing w:before="26"/>
              <w:ind w:left="140"/>
              <w:rPr>
                <w:b/>
                <w:sz w:val="21"/>
              </w:rPr>
            </w:pPr>
            <w:r>
              <w:rPr>
                <w:b/>
                <w:color w:val="333333"/>
                <w:sz w:val="21"/>
              </w:rPr>
              <w:t>UK Credit Value: 20</w:t>
            </w:r>
          </w:p>
        </w:tc>
        <w:tc>
          <w:tcPr>
            <w:tcW w:w="4317" w:type="dxa"/>
          </w:tcPr>
          <w:p w:rsidR="006F3781" w:rsidRDefault="00EC3716">
            <w:pPr>
              <w:pStyle w:val="TableParagraph"/>
              <w:spacing w:before="26"/>
              <w:ind w:left="427"/>
              <w:rPr>
                <w:b/>
                <w:sz w:val="21"/>
              </w:rPr>
            </w:pPr>
            <w:r>
              <w:rPr>
                <w:b/>
                <w:color w:val="333333"/>
                <w:sz w:val="21"/>
              </w:rPr>
              <w:t>Equivalent Credit Value: US Credits 4 /</w:t>
            </w:r>
          </w:p>
          <w:p w:rsidR="006F3781" w:rsidRDefault="00EC3716">
            <w:pPr>
              <w:pStyle w:val="TableParagraph"/>
              <w:spacing w:before="58" w:line="221" w:lineRule="exact"/>
              <w:ind w:left="427"/>
              <w:rPr>
                <w:b/>
                <w:sz w:val="21"/>
              </w:rPr>
            </w:pPr>
            <w:r>
              <w:rPr>
                <w:b/>
                <w:color w:val="333333"/>
                <w:sz w:val="21"/>
              </w:rPr>
              <w:t>ECTS credits 10*</w:t>
            </w:r>
          </w:p>
        </w:tc>
      </w:tr>
    </w:tbl>
    <w:p w:rsidR="006F3781" w:rsidRDefault="00EC3716">
      <w:pPr>
        <w:pStyle w:val="BodyText"/>
        <w:spacing w:before="58" w:line="297" w:lineRule="auto"/>
        <w:ind w:right="255"/>
      </w:pPr>
      <w:r>
        <w:rPr>
          <w:color w:val="333333"/>
        </w:rPr>
        <w:t>The module will provide students with a wide-ranging knowledge of modern banking theories and bank functions in practice. It focuses on issues related to banking structure, regulations, lending policies and procedures and risk management. These banking themes are addressed from a global perspective.</w:t>
      </w:r>
    </w:p>
    <w:p w:rsidR="006F3781" w:rsidRDefault="00EC3716">
      <w:pPr>
        <w:pStyle w:val="BodyText"/>
        <w:spacing w:before="2"/>
      </w:pPr>
      <w:r>
        <w:rPr>
          <w:b/>
          <w:color w:val="333333"/>
        </w:rPr>
        <w:t xml:space="preserve">Assessment: </w:t>
      </w:r>
      <w:r>
        <w:rPr>
          <w:color w:val="333333"/>
        </w:rPr>
        <w:t>Coursework (25%), Examination - closed book (75%)</w:t>
      </w:r>
    </w:p>
    <w:p w:rsidR="006F3781" w:rsidRDefault="00EC3716">
      <w:pPr>
        <w:pStyle w:val="BodyText"/>
        <w:spacing w:before="59"/>
      </w:pPr>
      <w:r>
        <w:rPr>
          <w:color w:val="333333"/>
        </w:rPr>
        <w:t>*All transcripts are issued in UK credits.</w:t>
      </w:r>
    </w:p>
    <w:p w:rsidR="006F3781" w:rsidRDefault="006F3781">
      <w:pPr>
        <w:pStyle w:val="BodyText"/>
        <w:ind w:left="0"/>
        <w:rPr>
          <w:sz w:val="22"/>
        </w:rPr>
      </w:pPr>
    </w:p>
    <w:p w:rsidR="006F3781" w:rsidRDefault="006F3781">
      <w:pPr>
        <w:pStyle w:val="BodyText"/>
        <w:spacing w:before="10"/>
        <w:ind w:left="0"/>
        <w:rPr>
          <w:sz w:val="19"/>
        </w:rPr>
      </w:pPr>
    </w:p>
    <w:p w:rsidR="006F3781" w:rsidRDefault="00EC3716">
      <w:pPr>
        <w:pStyle w:val="Heading2"/>
        <w:rPr>
          <w:u w:val="none"/>
        </w:rPr>
      </w:pPr>
      <w:bookmarkStart w:id="34" w:name="_bookmark34"/>
      <w:bookmarkEnd w:id="34"/>
      <w:r>
        <w:rPr>
          <w:color w:val="333333"/>
          <w:u w:color="333333"/>
        </w:rPr>
        <w:t>Global Financial Markets and Institutions</w:t>
      </w:r>
    </w:p>
    <w:p w:rsidR="006F3781" w:rsidRDefault="00EC3716">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6FNCE003W</w:t>
      </w:r>
      <w:r>
        <w:rPr>
          <w:color w:val="333333"/>
        </w:rPr>
        <w:tab/>
        <w:t>Level 6</w:t>
      </w:r>
      <w:r>
        <w:rPr>
          <w:color w:val="333333"/>
        </w:rPr>
        <w:tab/>
        <w:t>Semester 2</w:t>
      </w:r>
    </w:p>
    <w:p w:rsidR="006F3781" w:rsidRDefault="00EC3716">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BodyText"/>
        <w:spacing w:before="59" w:line="297" w:lineRule="auto"/>
        <w:ind w:right="477"/>
      </w:pPr>
      <w:r>
        <w:rPr>
          <w:color w:val="333333"/>
        </w:rPr>
        <w:t>This module will provide students with a wide-ranging knowledge of financial markets and financial institutions. It focuses on issues related to the role of a financial system, the functions of different types of financial institutions, and the understanding of financial products commonly traded in each financial market (including equity market, money market and bond market). These topics are addressed from a global perspective.</w:t>
      </w:r>
    </w:p>
    <w:p w:rsidR="006F3781" w:rsidRDefault="00EC3716">
      <w:pPr>
        <w:pStyle w:val="BodyText"/>
        <w:spacing w:before="2"/>
      </w:pPr>
      <w:r>
        <w:rPr>
          <w:b/>
          <w:color w:val="333333"/>
        </w:rPr>
        <w:t xml:space="preserve">Assessment: </w:t>
      </w:r>
      <w:r>
        <w:rPr>
          <w:color w:val="333333"/>
        </w:rPr>
        <w:t>Coursework (25%), Examination - closed book (75%)</w:t>
      </w:r>
    </w:p>
    <w:p w:rsidR="006F3781" w:rsidRDefault="00EC3716">
      <w:pPr>
        <w:pStyle w:val="BodyText"/>
        <w:spacing w:before="59"/>
      </w:pPr>
      <w:r>
        <w:rPr>
          <w:color w:val="333333"/>
        </w:rPr>
        <w:t>*All transcripts are issued in UK credits.</w:t>
      </w:r>
    </w:p>
    <w:p w:rsidR="006F3781" w:rsidRDefault="006F3781">
      <w:pPr>
        <w:pStyle w:val="BodyText"/>
        <w:ind w:left="0"/>
        <w:rPr>
          <w:sz w:val="22"/>
        </w:rPr>
      </w:pPr>
    </w:p>
    <w:p w:rsidR="006F3781" w:rsidRDefault="006F3781">
      <w:pPr>
        <w:pStyle w:val="BodyText"/>
        <w:spacing w:before="10"/>
        <w:ind w:left="0"/>
        <w:rPr>
          <w:sz w:val="19"/>
        </w:rPr>
      </w:pPr>
    </w:p>
    <w:p w:rsidR="006F3781" w:rsidRDefault="00EC3716">
      <w:pPr>
        <w:pStyle w:val="Heading2"/>
        <w:rPr>
          <w:u w:val="none"/>
        </w:rPr>
      </w:pPr>
      <w:bookmarkStart w:id="35" w:name="_bookmark35"/>
      <w:bookmarkEnd w:id="35"/>
      <w:r>
        <w:rPr>
          <w:color w:val="333333"/>
          <w:u w:color="333333"/>
        </w:rPr>
        <w:t>International Financial Management</w:t>
      </w:r>
    </w:p>
    <w:p w:rsidR="006F3781" w:rsidRDefault="00EC3716">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6FNCE005W</w:t>
      </w:r>
      <w:r>
        <w:rPr>
          <w:color w:val="333333"/>
        </w:rPr>
        <w:tab/>
        <w:t>Level 6</w:t>
      </w:r>
      <w:r>
        <w:rPr>
          <w:color w:val="333333"/>
        </w:rPr>
        <w:tab/>
        <w:t>Semester 2</w:t>
      </w:r>
    </w:p>
    <w:p w:rsidR="006F3781" w:rsidRDefault="00EC3716">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BodyText"/>
        <w:spacing w:before="59" w:line="297" w:lineRule="auto"/>
        <w:ind w:right="161"/>
      </w:pPr>
      <w:r>
        <w:rPr>
          <w:color w:val="333333"/>
        </w:rPr>
        <w:t xml:space="preserve">The module introduces and develops students understanding of key features of international financial management. In markets which operate internationally, students develop an understanding of the choices of raising capital, investment, risk management, acquisition activity, restructuring and other aspects of financial policy. Students learn to </w:t>
      </w:r>
      <w:proofErr w:type="spellStart"/>
      <w:r>
        <w:rPr>
          <w:color w:val="333333"/>
        </w:rPr>
        <w:t>analyse</w:t>
      </w:r>
      <w:proofErr w:type="spellEnd"/>
      <w:r>
        <w:rPr>
          <w:color w:val="333333"/>
        </w:rPr>
        <w:t xml:space="preserve"> exchange rates, differences in tax rules, country risk factors and variations in legal regimes.</w:t>
      </w:r>
    </w:p>
    <w:p w:rsidR="006F3781" w:rsidRDefault="00EC3716">
      <w:pPr>
        <w:pStyle w:val="BodyText"/>
        <w:spacing w:before="2"/>
      </w:pPr>
      <w:r>
        <w:rPr>
          <w:b/>
          <w:color w:val="333333"/>
        </w:rPr>
        <w:t xml:space="preserve">Assessment: </w:t>
      </w:r>
      <w:r>
        <w:rPr>
          <w:color w:val="333333"/>
        </w:rPr>
        <w:t>Coursework (50%), Examination - closed book (50%)</w:t>
      </w:r>
    </w:p>
    <w:p w:rsidR="006F3781" w:rsidRDefault="00EC3716">
      <w:pPr>
        <w:pStyle w:val="BodyText"/>
        <w:spacing w:before="59"/>
      </w:pPr>
      <w:r>
        <w:rPr>
          <w:color w:val="333333"/>
        </w:rPr>
        <w:t>*All transcripts are issued in UK credits.</w:t>
      </w:r>
    </w:p>
    <w:p w:rsidR="006F3781" w:rsidRDefault="006F3781">
      <w:pPr>
        <w:pStyle w:val="BodyText"/>
        <w:ind w:left="0"/>
        <w:rPr>
          <w:sz w:val="22"/>
        </w:rPr>
      </w:pPr>
    </w:p>
    <w:p w:rsidR="006F3781" w:rsidRDefault="006F3781">
      <w:pPr>
        <w:pStyle w:val="BodyText"/>
        <w:spacing w:before="10"/>
        <w:ind w:left="0"/>
        <w:rPr>
          <w:sz w:val="19"/>
        </w:rPr>
      </w:pPr>
    </w:p>
    <w:p w:rsidR="006F3781" w:rsidRDefault="00EC3716">
      <w:pPr>
        <w:pStyle w:val="Heading2"/>
        <w:rPr>
          <w:u w:val="none"/>
        </w:rPr>
      </w:pPr>
      <w:bookmarkStart w:id="36" w:name="_bookmark36"/>
      <w:bookmarkEnd w:id="36"/>
      <w:r>
        <w:rPr>
          <w:color w:val="333333"/>
          <w:u w:color="333333"/>
        </w:rPr>
        <w:t>Personal Finance</w:t>
      </w:r>
    </w:p>
    <w:p w:rsidR="006F3781" w:rsidRDefault="00EC3716">
      <w:pPr>
        <w:pStyle w:val="Heading3"/>
        <w:tabs>
          <w:tab w:val="left" w:pos="3899"/>
          <w:tab w:val="left" w:pos="6704"/>
        </w:tabs>
        <w:spacing w:before="83"/>
      </w:pPr>
      <w:r>
        <w:rPr>
          <w:color w:val="333333"/>
        </w:rPr>
        <w:t>Module</w:t>
      </w:r>
      <w:r>
        <w:rPr>
          <w:color w:val="333333"/>
          <w:spacing w:val="-3"/>
        </w:rPr>
        <w:t xml:space="preserve"> </w:t>
      </w:r>
      <w:r>
        <w:rPr>
          <w:color w:val="333333"/>
        </w:rPr>
        <w:t>Code:</w:t>
      </w:r>
      <w:r>
        <w:rPr>
          <w:color w:val="333333"/>
          <w:spacing w:val="-4"/>
        </w:rPr>
        <w:t xml:space="preserve"> </w:t>
      </w:r>
      <w:r>
        <w:rPr>
          <w:color w:val="333333"/>
        </w:rPr>
        <w:t>6FNCE006W</w:t>
      </w:r>
      <w:r>
        <w:rPr>
          <w:color w:val="333333"/>
        </w:rPr>
        <w:tab/>
        <w:t>Level 6</w:t>
      </w:r>
      <w:r>
        <w:rPr>
          <w:color w:val="333333"/>
        </w:rPr>
        <w:tab/>
        <w:t>Semester 2</w:t>
      </w:r>
    </w:p>
    <w:p w:rsidR="006F3781" w:rsidRDefault="00EC3716">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BodyText"/>
        <w:spacing w:before="58" w:line="297" w:lineRule="auto"/>
        <w:ind w:right="91"/>
      </w:pPr>
      <w:r>
        <w:rPr>
          <w:color w:val="333333"/>
        </w:rPr>
        <w:t>Over the past three decades financial markets have undergone significant technological and regulatory changes that have made financial instruments and services more complex and sophisticated. Additionally, changes in demographics, politics and the economy, have shifted towards a consumer society, that places high value on possessions. Further, the moves from the welfare state towards liberalization and financial self-reliance have made the making of prudent personal financial decisions very challenging. It has thus become crucial for individuals to develop greater financial capabilities if they want to ensure a decent standard of living and achieve their life goals.</w:t>
      </w:r>
    </w:p>
    <w:p w:rsidR="006F3781" w:rsidRDefault="00EC3716">
      <w:pPr>
        <w:pStyle w:val="BodyText"/>
        <w:spacing w:before="4" w:line="297" w:lineRule="auto"/>
        <w:ind w:right="256"/>
      </w:pPr>
      <w:r>
        <w:rPr>
          <w:color w:val="333333"/>
        </w:rPr>
        <w:t>The prime objective of this module is to equip students with the necessary knowledge and skill required for them to make sound and informed personal financial decisions as well as put them on the first step of developing a career as a personal financial planner.</w:t>
      </w:r>
    </w:p>
    <w:p w:rsidR="006F3781" w:rsidRDefault="00EC3716">
      <w:pPr>
        <w:pStyle w:val="BodyText"/>
        <w:spacing w:before="2"/>
      </w:pPr>
      <w:r>
        <w:rPr>
          <w:b/>
          <w:color w:val="333333"/>
        </w:rPr>
        <w:t xml:space="preserve">Assessment: </w:t>
      </w:r>
      <w:r>
        <w:rPr>
          <w:color w:val="333333"/>
        </w:rPr>
        <w:t>In-Class Test/Assignment exam conditions (25%), Examination - closed book (75%)</w:t>
      </w:r>
    </w:p>
    <w:p w:rsidR="006F3781" w:rsidRDefault="00EC3716">
      <w:pPr>
        <w:pStyle w:val="BodyText"/>
        <w:spacing w:before="59"/>
      </w:pPr>
      <w:r>
        <w:rPr>
          <w:color w:val="333333"/>
        </w:rPr>
        <w:t>*All transcripts are issued in UK credits.</w:t>
      </w:r>
    </w:p>
    <w:p w:rsidR="006F3781" w:rsidRDefault="00EC3716">
      <w:pPr>
        <w:pStyle w:val="BodyText"/>
        <w:spacing w:before="6"/>
        <w:ind w:left="0"/>
        <w:rPr>
          <w:sz w:val="26"/>
        </w:rPr>
      </w:pPr>
      <w:r>
        <w:pict>
          <v:line id="_x0000_s1034" style="position:absolute;z-index:-251651072;mso-wrap-distance-left:0;mso-wrap-distance-right:0;mso-position-horizontal-relative:page" from="35.5pt,17.6pt" to="575.5pt,17.6pt" strokecolor="#ededed" strokeweight=".26494mm">
            <w10:wrap type="topAndBottom" anchorx="page"/>
          </v:line>
        </w:pict>
      </w:r>
    </w:p>
    <w:p w:rsidR="006F3781" w:rsidRDefault="006F3781">
      <w:pPr>
        <w:pStyle w:val="BodyText"/>
        <w:ind w:left="0"/>
        <w:rPr>
          <w:sz w:val="22"/>
        </w:rPr>
      </w:pPr>
    </w:p>
    <w:p w:rsidR="006F3781" w:rsidRDefault="006F3781">
      <w:pPr>
        <w:pStyle w:val="BodyText"/>
        <w:spacing w:before="3"/>
        <w:ind w:left="0"/>
        <w:rPr>
          <w:sz w:val="26"/>
        </w:rPr>
      </w:pPr>
    </w:p>
    <w:p w:rsidR="006F3781" w:rsidRDefault="00EC3716">
      <w:pPr>
        <w:pStyle w:val="Heading1"/>
        <w:spacing w:line="230" w:lineRule="auto"/>
      </w:pPr>
      <w:r>
        <w:rPr>
          <w:color w:val="333333"/>
        </w:rPr>
        <w:t>Human Resource Management + Leadership and Professional Development</w:t>
      </w:r>
    </w:p>
    <w:p w:rsidR="006F3781" w:rsidRDefault="00EC3716">
      <w:pPr>
        <w:pStyle w:val="Heading2"/>
        <w:spacing w:before="298"/>
        <w:rPr>
          <w:u w:val="none"/>
        </w:rPr>
      </w:pPr>
      <w:bookmarkStart w:id="37" w:name="_bookmark37"/>
      <w:bookmarkEnd w:id="37"/>
      <w:r>
        <w:rPr>
          <w:color w:val="333333"/>
          <w:u w:color="333333"/>
        </w:rPr>
        <w:t>The Role of the Manager</w:t>
      </w:r>
    </w:p>
    <w:p w:rsidR="006F3781" w:rsidRDefault="00EC3716">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4HURM007W</w:t>
      </w:r>
      <w:r>
        <w:rPr>
          <w:color w:val="333333"/>
        </w:rPr>
        <w:tab/>
        <w:t>Level 4</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BodyText"/>
        <w:spacing w:before="58" w:line="297" w:lineRule="auto"/>
        <w:ind w:right="232"/>
      </w:pPr>
      <w:r>
        <w:rPr>
          <w:color w:val="333333"/>
        </w:rPr>
        <w:t xml:space="preserve">This module is intended to prepare students for supervisory and managerial roles and, as such, deals with the core skills involved in management. These include delegation, managerial &amp; leadership styles, motivation; chairing meetings, workplace counselling, staff development, identifying and managing conflict and negotiating skills. The module aims to help students identify how people become managers, what the role of the manager is and how to </w:t>
      </w:r>
      <w:proofErr w:type="spellStart"/>
      <w:r>
        <w:rPr>
          <w:color w:val="333333"/>
        </w:rPr>
        <w:t>maximise</w:t>
      </w:r>
      <w:proofErr w:type="spellEnd"/>
      <w:r>
        <w:rPr>
          <w:color w:val="333333"/>
        </w:rPr>
        <w:t xml:space="preserve"> their effectiveness in that role. Real-life examples are offered throughout, with the variations in styles of management and leadership required by different </w:t>
      </w:r>
      <w:proofErr w:type="spellStart"/>
      <w:r>
        <w:rPr>
          <w:color w:val="333333"/>
        </w:rPr>
        <w:t>organisations</w:t>
      </w:r>
      <w:proofErr w:type="spellEnd"/>
      <w:r>
        <w:rPr>
          <w:color w:val="333333"/>
        </w:rPr>
        <w:t xml:space="preserve"> and different cultures taken into consideration.</w:t>
      </w:r>
    </w:p>
    <w:p w:rsidR="006F3781" w:rsidRDefault="00EC3716">
      <w:pPr>
        <w:pStyle w:val="BodyText"/>
        <w:spacing w:before="4"/>
      </w:pPr>
      <w:r>
        <w:rPr>
          <w:b/>
          <w:color w:val="333333"/>
        </w:rPr>
        <w:t xml:space="preserve">Assessment: </w:t>
      </w:r>
      <w:r>
        <w:rPr>
          <w:color w:val="333333"/>
        </w:rPr>
        <w:t>Coursework (50%), In-Class Test/Assignment exam conditions (50%)</w:t>
      </w:r>
    </w:p>
    <w:p w:rsidR="006F3781" w:rsidRDefault="00EC3716">
      <w:pPr>
        <w:pStyle w:val="BodyText"/>
        <w:spacing w:before="59"/>
      </w:pPr>
      <w:r>
        <w:rPr>
          <w:color w:val="333333"/>
        </w:rPr>
        <w:t>*All transcripts are issued in UK credits.</w:t>
      </w:r>
    </w:p>
    <w:p w:rsidR="006F3781" w:rsidRDefault="006F3781">
      <w:pPr>
        <w:pStyle w:val="BodyText"/>
        <w:ind w:left="0"/>
        <w:rPr>
          <w:sz w:val="22"/>
        </w:rPr>
      </w:pPr>
    </w:p>
    <w:p w:rsidR="006F3781" w:rsidRDefault="006F3781">
      <w:pPr>
        <w:pStyle w:val="BodyText"/>
        <w:spacing w:before="7"/>
        <w:ind w:left="0"/>
      </w:pPr>
    </w:p>
    <w:p w:rsidR="006F3781" w:rsidRDefault="00EC3716">
      <w:pPr>
        <w:pStyle w:val="Heading2"/>
        <w:spacing w:line="220" w:lineRule="auto"/>
        <w:ind w:right="5247"/>
        <w:rPr>
          <w:u w:val="none"/>
        </w:rPr>
      </w:pPr>
      <w:bookmarkStart w:id="38" w:name="_bookmark38"/>
      <w:bookmarkEnd w:id="38"/>
      <w:r>
        <w:rPr>
          <w:color w:val="333333"/>
          <w:u w:color="333333"/>
        </w:rPr>
        <w:t xml:space="preserve">Work and </w:t>
      </w:r>
      <w:proofErr w:type="spellStart"/>
      <w:r>
        <w:rPr>
          <w:color w:val="333333"/>
          <w:u w:color="333333"/>
        </w:rPr>
        <w:t>Organisational</w:t>
      </w:r>
      <w:proofErr w:type="spellEnd"/>
      <w:r>
        <w:rPr>
          <w:color w:val="333333"/>
          <w:u w:color="333333"/>
        </w:rPr>
        <w:t xml:space="preserve"> Psychology within the</w:t>
      </w:r>
      <w:r>
        <w:rPr>
          <w:color w:val="333333"/>
          <w:u w:val="none"/>
        </w:rPr>
        <w:t xml:space="preserve"> </w:t>
      </w:r>
      <w:r>
        <w:rPr>
          <w:color w:val="333333"/>
          <w:u w:color="333333"/>
        </w:rPr>
        <w:t>HR Context</w:t>
      </w:r>
    </w:p>
    <w:p w:rsidR="006F3781" w:rsidRDefault="00EC3716">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5HURM005W</w:t>
      </w:r>
      <w:r>
        <w:rPr>
          <w:color w:val="333333"/>
        </w:rPr>
        <w:tab/>
        <w:t>Level 5</w:t>
      </w:r>
      <w:r>
        <w:rPr>
          <w:color w:val="333333"/>
        </w:rPr>
        <w:tab/>
        <w:t>Semester 2</w:t>
      </w:r>
    </w:p>
    <w:p w:rsidR="006F3781" w:rsidRDefault="00EC3716">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BodyText"/>
        <w:spacing w:before="58" w:line="297" w:lineRule="auto"/>
      </w:pPr>
      <w:r>
        <w:rPr>
          <w:color w:val="333333"/>
        </w:rPr>
        <w:t xml:space="preserve">This module explores different psychological theories and their application in </w:t>
      </w:r>
      <w:proofErr w:type="spellStart"/>
      <w:r>
        <w:rPr>
          <w:color w:val="333333"/>
        </w:rPr>
        <w:t>organisational</w:t>
      </w:r>
      <w:proofErr w:type="spellEnd"/>
      <w:r>
        <w:rPr>
          <w:color w:val="333333"/>
        </w:rPr>
        <w:t xml:space="preserve"> settings. The module provides the student with an appreciation of the psychological study of work </w:t>
      </w:r>
      <w:proofErr w:type="spellStart"/>
      <w:r>
        <w:rPr>
          <w:color w:val="333333"/>
        </w:rPr>
        <w:t>organisations</w:t>
      </w:r>
      <w:proofErr w:type="spellEnd"/>
      <w:r>
        <w:rPr>
          <w:color w:val="333333"/>
        </w:rPr>
        <w:t xml:space="preserve"> and work </w:t>
      </w:r>
      <w:proofErr w:type="spellStart"/>
      <w:r>
        <w:rPr>
          <w:color w:val="333333"/>
        </w:rPr>
        <w:t>behaviour</w:t>
      </w:r>
      <w:proofErr w:type="spellEnd"/>
      <w:r>
        <w:rPr>
          <w:color w:val="333333"/>
        </w:rPr>
        <w:t xml:space="preserve"> in a contemporary HR business context. The sessions will critically explore the application of contemporary work and </w:t>
      </w:r>
      <w:proofErr w:type="spellStart"/>
      <w:r>
        <w:rPr>
          <w:color w:val="333333"/>
        </w:rPr>
        <w:t>organisational</w:t>
      </w:r>
      <w:proofErr w:type="spellEnd"/>
      <w:r>
        <w:rPr>
          <w:color w:val="333333"/>
        </w:rPr>
        <w:t xml:space="preserve"> psychology to HR business issues and function.</w:t>
      </w:r>
    </w:p>
    <w:p w:rsidR="006F3781" w:rsidRDefault="00EC3716">
      <w:pPr>
        <w:spacing w:before="3"/>
        <w:ind w:left="150"/>
        <w:rPr>
          <w:sz w:val="21"/>
        </w:rPr>
      </w:pPr>
      <w:r>
        <w:rPr>
          <w:b/>
          <w:color w:val="333333"/>
          <w:sz w:val="21"/>
        </w:rPr>
        <w:t xml:space="preserve">Assessment: </w:t>
      </w:r>
      <w:r>
        <w:rPr>
          <w:color w:val="333333"/>
          <w:sz w:val="21"/>
        </w:rPr>
        <w:t>Essay (25%), Coursework (75%)</w:t>
      </w:r>
    </w:p>
    <w:p w:rsidR="006F3781" w:rsidRDefault="00EC3716">
      <w:pPr>
        <w:pStyle w:val="BodyText"/>
        <w:spacing w:before="59"/>
      </w:pPr>
      <w:r>
        <w:rPr>
          <w:color w:val="333333"/>
        </w:rPr>
        <w:t>*All transcripts are issued in UK credits.</w:t>
      </w:r>
    </w:p>
    <w:tbl>
      <w:tblPr>
        <w:tblW w:w="0" w:type="auto"/>
        <w:tblInd w:w="107" w:type="dxa"/>
        <w:tblLayout w:type="fixed"/>
        <w:tblCellMar>
          <w:left w:w="0" w:type="dxa"/>
          <w:right w:w="0" w:type="dxa"/>
        </w:tblCellMar>
        <w:tblLook w:val="01E0" w:firstRow="1" w:lastRow="1" w:firstColumn="1" w:lastColumn="1" w:noHBand="0" w:noVBand="0"/>
      </w:tblPr>
      <w:tblGrid>
        <w:gridCol w:w="3680"/>
        <w:gridCol w:w="2495"/>
        <w:gridCol w:w="4316"/>
      </w:tblGrid>
      <w:tr w:rsidR="006F3781">
        <w:trPr>
          <w:trHeight w:val="380"/>
        </w:trPr>
        <w:tc>
          <w:tcPr>
            <w:tcW w:w="3680" w:type="dxa"/>
          </w:tcPr>
          <w:p w:rsidR="006F3781" w:rsidRDefault="00EC3716">
            <w:pPr>
              <w:pStyle w:val="TableParagraph"/>
              <w:spacing w:line="297" w:lineRule="exact"/>
              <w:ind w:left="50"/>
              <w:rPr>
                <w:sz w:val="27"/>
              </w:rPr>
            </w:pPr>
            <w:bookmarkStart w:id="39" w:name="_bookmark39"/>
            <w:bookmarkEnd w:id="39"/>
            <w:r>
              <w:rPr>
                <w:color w:val="333333"/>
                <w:sz w:val="27"/>
                <w:u w:val="single" w:color="333333"/>
              </w:rPr>
              <w:t>Leadership and Management</w:t>
            </w:r>
          </w:p>
        </w:tc>
        <w:tc>
          <w:tcPr>
            <w:tcW w:w="6811" w:type="dxa"/>
            <w:gridSpan w:val="2"/>
          </w:tcPr>
          <w:p w:rsidR="006F3781" w:rsidRDefault="006F3781">
            <w:pPr>
              <w:pStyle w:val="TableParagraph"/>
              <w:rPr>
                <w:rFonts w:ascii="Times New Roman"/>
                <w:sz w:val="20"/>
              </w:rPr>
            </w:pPr>
          </w:p>
        </w:tc>
      </w:tr>
      <w:tr w:rsidR="006F3781">
        <w:trPr>
          <w:trHeight w:val="346"/>
        </w:trPr>
        <w:tc>
          <w:tcPr>
            <w:tcW w:w="3680" w:type="dxa"/>
          </w:tcPr>
          <w:p w:rsidR="006F3781" w:rsidRDefault="00EC3716">
            <w:pPr>
              <w:pStyle w:val="TableParagraph"/>
              <w:spacing w:before="67"/>
              <w:ind w:left="50"/>
              <w:rPr>
                <w:b/>
                <w:sz w:val="21"/>
              </w:rPr>
            </w:pPr>
            <w:r>
              <w:rPr>
                <w:b/>
                <w:color w:val="333333"/>
                <w:sz w:val="21"/>
              </w:rPr>
              <w:t>Module Code: 5HURM006W</w:t>
            </w:r>
          </w:p>
        </w:tc>
        <w:tc>
          <w:tcPr>
            <w:tcW w:w="2495" w:type="dxa"/>
          </w:tcPr>
          <w:p w:rsidR="006F3781" w:rsidRDefault="00EC3716">
            <w:pPr>
              <w:pStyle w:val="TableParagraph"/>
              <w:spacing w:before="67"/>
              <w:ind w:left="119"/>
              <w:rPr>
                <w:b/>
                <w:sz w:val="21"/>
              </w:rPr>
            </w:pPr>
            <w:r>
              <w:rPr>
                <w:b/>
                <w:color w:val="333333"/>
                <w:sz w:val="21"/>
              </w:rPr>
              <w:t>Level 5</w:t>
            </w:r>
          </w:p>
        </w:tc>
        <w:tc>
          <w:tcPr>
            <w:tcW w:w="4316" w:type="dxa"/>
          </w:tcPr>
          <w:p w:rsidR="006F3781" w:rsidRDefault="00EC3716">
            <w:pPr>
              <w:pStyle w:val="TableParagraph"/>
              <w:spacing w:before="67"/>
              <w:ind w:left="429"/>
              <w:rPr>
                <w:b/>
                <w:sz w:val="21"/>
              </w:rPr>
            </w:pPr>
            <w:r>
              <w:rPr>
                <w:b/>
                <w:color w:val="333333"/>
                <w:sz w:val="21"/>
              </w:rPr>
              <w:t>Semester 2</w:t>
            </w:r>
          </w:p>
        </w:tc>
      </w:tr>
      <w:tr w:rsidR="006F3781">
        <w:trPr>
          <w:trHeight w:val="567"/>
        </w:trPr>
        <w:tc>
          <w:tcPr>
            <w:tcW w:w="3680" w:type="dxa"/>
          </w:tcPr>
          <w:p w:rsidR="006F3781" w:rsidRDefault="00EC3716">
            <w:pPr>
              <w:pStyle w:val="TableParagraph"/>
              <w:spacing w:before="21"/>
              <w:ind w:left="50"/>
              <w:rPr>
                <w:b/>
                <w:sz w:val="21"/>
              </w:rPr>
            </w:pPr>
            <w:r>
              <w:rPr>
                <w:b/>
                <w:color w:val="333333"/>
                <w:sz w:val="21"/>
              </w:rPr>
              <w:t>Location: Marylebone</w:t>
            </w:r>
          </w:p>
        </w:tc>
        <w:tc>
          <w:tcPr>
            <w:tcW w:w="2495" w:type="dxa"/>
          </w:tcPr>
          <w:p w:rsidR="006F3781" w:rsidRDefault="00EC3716">
            <w:pPr>
              <w:pStyle w:val="TableParagraph"/>
              <w:spacing w:before="21"/>
              <w:ind w:left="119"/>
              <w:rPr>
                <w:b/>
                <w:sz w:val="21"/>
              </w:rPr>
            </w:pPr>
            <w:r>
              <w:rPr>
                <w:b/>
                <w:color w:val="333333"/>
                <w:sz w:val="21"/>
              </w:rPr>
              <w:t>UK Credit Value: 20</w:t>
            </w:r>
          </w:p>
        </w:tc>
        <w:tc>
          <w:tcPr>
            <w:tcW w:w="4316" w:type="dxa"/>
          </w:tcPr>
          <w:p w:rsidR="006F3781" w:rsidRDefault="00EC3716">
            <w:pPr>
              <w:pStyle w:val="TableParagraph"/>
              <w:spacing w:before="21"/>
              <w:ind w:left="429"/>
              <w:rPr>
                <w:b/>
                <w:sz w:val="21"/>
              </w:rPr>
            </w:pPr>
            <w:r>
              <w:rPr>
                <w:b/>
                <w:color w:val="333333"/>
                <w:sz w:val="21"/>
              </w:rPr>
              <w:t>Equivalent Credit Value: US Credits 4 /</w:t>
            </w:r>
          </w:p>
          <w:p w:rsidR="006F3781" w:rsidRDefault="00EC3716">
            <w:pPr>
              <w:pStyle w:val="TableParagraph"/>
              <w:spacing w:before="59" w:line="226" w:lineRule="exact"/>
              <w:ind w:left="429"/>
              <w:rPr>
                <w:b/>
                <w:sz w:val="21"/>
              </w:rPr>
            </w:pPr>
            <w:r>
              <w:rPr>
                <w:b/>
                <w:color w:val="333333"/>
                <w:sz w:val="21"/>
              </w:rPr>
              <w:t>ECTS credits 10*</w:t>
            </w:r>
          </w:p>
        </w:tc>
      </w:tr>
    </w:tbl>
    <w:p w:rsidR="006F3781" w:rsidRDefault="00EC3716">
      <w:pPr>
        <w:pStyle w:val="Heading4"/>
        <w:spacing w:before="54"/>
      </w:pPr>
      <w:r>
        <w:rPr>
          <w:color w:val="333333"/>
        </w:rPr>
        <w:t>Dis-requisite: This module cannot be taken with 5HURM008W Managing People.</w:t>
      </w:r>
    </w:p>
    <w:p w:rsidR="006F3781" w:rsidRDefault="00EC3716">
      <w:pPr>
        <w:pStyle w:val="BodyText"/>
        <w:spacing w:before="58" w:line="297" w:lineRule="auto"/>
        <w:ind w:right="127"/>
      </w:pPr>
      <w:r>
        <w:rPr>
          <w:color w:val="333333"/>
        </w:rPr>
        <w:t xml:space="preserve">The module is proposed to be structured into two </w:t>
      </w:r>
      <w:proofErr w:type="spellStart"/>
      <w:proofErr w:type="gramStart"/>
      <w:r>
        <w:rPr>
          <w:color w:val="333333"/>
        </w:rPr>
        <w:t>parts.Part</w:t>
      </w:r>
      <w:proofErr w:type="spellEnd"/>
      <w:proofErr w:type="gramEnd"/>
      <w:r>
        <w:rPr>
          <w:color w:val="333333"/>
        </w:rPr>
        <w:t xml:space="preserve"> 1 involves reviewing theories and approaches related to what is the nature of leadership and management, and what are the factors that influence the effectiveness of the leadership and management process. Part 2 involves helping students to develop the core skills and understanding needed to deal with management responsibilities and develop as </w:t>
      </w:r>
      <w:proofErr w:type="spellStart"/>
      <w:proofErr w:type="gramStart"/>
      <w:r>
        <w:rPr>
          <w:color w:val="333333"/>
        </w:rPr>
        <w:t>leaders.This</w:t>
      </w:r>
      <w:proofErr w:type="spellEnd"/>
      <w:proofErr w:type="gramEnd"/>
      <w:r>
        <w:rPr>
          <w:color w:val="333333"/>
        </w:rPr>
        <w:t xml:space="preserve"> includes how to co-ordinate the activities of people and guiding their efforts towards the goals and objectives of the </w:t>
      </w:r>
      <w:proofErr w:type="spellStart"/>
      <w:r>
        <w:rPr>
          <w:color w:val="333333"/>
        </w:rPr>
        <w:t>organisation</w:t>
      </w:r>
      <w:proofErr w:type="spellEnd"/>
      <w:r>
        <w:rPr>
          <w:color w:val="333333"/>
        </w:rPr>
        <w:t>.</w:t>
      </w:r>
    </w:p>
    <w:p w:rsidR="006F3781" w:rsidRDefault="00EC3716">
      <w:pPr>
        <w:spacing w:before="4"/>
        <w:ind w:left="150"/>
        <w:rPr>
          <w:sz w:val="21"/>
        </w:rPr>
      </w:pPr>
      <w:r>
        <w:rPr>
          <w:b/>
          <w:color w:val="333333"/>
          <w:sz w:val="21"/>
        </w:rPr>
        <w:t xml:space="preserve">Assessment: </w:t>
      </w:r>
      <w:r>
        <w:rPr>
          <w:color w:val="333333"/>
          <w:sz w:val="21"/>
        </w:rPr>
        <w:t>Coursework (25%), Essay (75%)</w:t>
      </w:r>
    </w:p>
    <w:p w:rsidR="006F3781" w:rsidRDefault="00EC3716">
      <w:pPr>
        <w:pStyle w:val="BodyText"/>
        <w:spacing w:before="58"/>
      </w:pPr>
      <w:r>
        <w:rPr>
          <w:color w:val="333333"/>
        </w:rPr>
        <w:t>*All transcripts are issued in UK credits.</w:t>
      </w:r>
    </w:p>
    <w:p w:rsidR="006F3781" w:rsidRDefault="006F3781">
      <w:pPr>
        <w:pStyle w:val="BodyText"/>
        <w:ind w:left="0"/>
        <w:rPr>
          <w:sz w:val="22"/>
        </w:rPr>
      </w:pPr>
    </w:p>
    <w:p w:rsidR="006F3781" w:rsidRDefault="006F3781">
      <w:pPr>
        <w:pStyle w:val="BodyText"/>
        <w:spacing w:before="10"/>
        <w:ind w:left="0"/>
        <w:rPr>
          <w:sz w:val="19"/>
        </w:rPr>
      </w:pPr>
    </w:p>
    <w:p w:rsidR="006F3781" w:rsidRDefault="00EC3716">
      <w:pPr>
        <w:pStyle w:val="Heading2"/>
        <w:rPr>
          <w:u w:val="none"/>
        </w:rPr>
      </w:pPr>
      <w:bookmarkStart w:id="40" w:name="_bookmark40"/>
      <w:bookmarkEnd w:id="40"/>
      <w:r>
        <w:rPr>
          <w:color w:val="333333"/>
          <w:u w:color="333333"/>
        </w:rPr>
        <w:t>Sociology of Work and Industry</w:t>
      </w:r>
    </w:p>
    <w:p w:rsidR="006F3781" w:rsidRDefault="00EC3716">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5HURM007W</w:t>
      </w:r>
      <w:r>
        <w:rPr>
          <w:color w:val="333333"/>
        </w:rPr>
        <w:tab/>
        <w:t>Level 5</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8"/>
        <w:ind w:left="6704"/>
        <w:rPr>
          <w:b/>
          <w:sz w:val="21"/>
        </w:rPr>
      </w:pPr>
      <w:r>
        <w:rPr>
          <w:b/>
          <w:color w:val="333333"/>
          <w:sz w:val="21"/>
        </w:rPr>
        <w:t>ECTS credits 10*</w:t>
      </w:r>
    </w:p>
    <w:p w:rsidR="006F3781" w:rsidRDefault="00EC3716">
      <w:pPr>
        <w:pStyle w:val="BodyText"/>
        <w:spacing w:before="59" w:line="297" w:lineRule="auto"/>
        <w:ind w:right="93"/>
      </w:pPr>
      <w:r>
        <w:rPr>
          <w:color w:val="333333"/>
        </w:rPr>
        <w:t>This module seeks to develop students’ understanding of the nature of work in contemporary society and</w:t>
      </w:r>
      <w:proofErr w:type="gramStart"/>
      <w:r>
        <w:rPr>
          <w:color w:val="333333"/>
        </w:rPr>
        <w:t>, in particular, how</w:t>
      </w:r>
      <w:proofErr w:type="gramEnd"/>
      <w:r>
        <w:rPr>
          <w:color w:val="333333"/>
        </w:rPr>
        <w:t xml:space="preserve"> it is experienced from the perspective of the worker or employee. This includes consideration of the divergent interests and power differentials between the employer and the employed and the meaning and value that work has both to individuals, and to </w:t>
      </w:r>
      <w:proofErr w:type="gramStart"/>
      <w:r>
        <w:rPr>
          <w:color w:val="333333"/>
        </w:rPr>
        <w:t>society as a whole</w:t>
      </w:r>
      <w:proofErr w:type="gramEnd"/>
      <w:r>
        <w:rPr>
          <w:color w:val="333333"/>
        </w:rPr>
        <w:t>.</w:t>
      </w:r>
    </w:p>
    <w:p w:rsidR="006F3781" w:rsidRDefault="00EC3716">
      <w:pPr>
        <w:pStyle w:val="BodyText"/>
        <w:spacing w:before="3"/>
      </w:pPr>
      <w:r>
        <w:rPr>
          <w:b/>
          <w:color w:val="333333"/>
        </w:rPr>
        <w:t xml:space="preserve">Assessment: </w:t>
      </w:r>
      <w:r>
        <w:rPr>
          <w:color w:val="333333"/>
        </w:rPr>
        <w:t>Essay (75%), In-Class Test/Assignment exam conditions (25%)</w:t>
      </w:r>
    </w:p>
    <w:p w:rsidR="006F3781" w:rsidRDefault="00EC3716">
      <w:pPr>
        <w:pStyle w:val="BodyText"/>
        <w:spacing w:before="58"/>
      </w:pPr>
      <w:r>
        <w:rPr>
          <w:color w:val="333333"/>
        </w:rPr>
        <w:t>*All transcripts are issued in UK credits.</w:t>
      </w:r>
    </w:p>
    <w:p w:rsidR="006F3781" w:rsidRDefault="006F3781">
      <w:pPr>
        <w:pStyle w:val="BodyText"/>
        <w:ind w:left="0"/>
        <w:rPr>
          <w:sz w:val="22"/>
        </w:rPr>
      </w:pPr>
    </w:p>
    <w:p w:rsidR="006F3781" w:rsidRDefault="006F3781">
      <w:pPr>
        <w:pStyle w:val="BodyText"/>
        <w:spacing w:before="7"/>
        <w:ind w:left="0"/>
      </w:pPr>
    </w:p>
    <w:p w:rsidR="006F3781" w:rsidRDefault="00EC3716">
      <w:pPr>
        <w:pStyle w:val="Heading2"/>
        <w:spacing w:line="220" w:lineRule="auto"/>
        <w:ind w:right="6372"/>
        <w:rPr>
          <w:u w:val="none"/>
        </w:rPr>
      </w:pPr>
      <w:bookmarkStart w:id="41" w:name="_bookmark41"/>
      <w:bookmarkEnd w:id="41"/>
      <w:r>
        <w:rPr>
          <w:color w:val="333333"/>
          <w:u w:color="333333"/>
        </w:rPr>
        <w:t>Business Ethics and Corporate Social</w:t>
      </w:r>
      <w:r>
        <w:rPr>
          <w:color w:val="333333"/>
          <w:u w:val="none"/>
        </w:rPr>
        <w:t xml:space="preserve"> </w:t>
      </w:r>
      <w:r>
        <w:rPr>
          <w:color w:val="333333"/>
          <w:u w:color="333333"/>
        </w:rPr>
        <w:t>Responsibility</w:t>
      </w:r>
    </w:p>
    <w:p w:rsidR="006F3781" w:rsidRDefault="00EC3716">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5HURM009W</w:t>
      </w:r>
      <w:r>
        <w:rPr>
          <w:color w:val="333333"/>
        </w:rPr>
        <w:tab/>
        <w:t>Level 5</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8"/>
        <w:ind w:left="6704"/>
        <w:rPr>
          <w:b/>
          <w:sz w:val="21"/>
        </w:rPr>
      </w:pPr>
      <w:r>
        <w:rPr>
          <w:b/>
          <w:color w:val="333333"/>
          <w:sz w:val="21"/>
        </w:rPr>
        <w:t>ECTS credits 10*</w:t>
      </w:r>
    </w:p>
    <w:p w:rsidR="006F3781" w:rsidRDefault="00EC3716">
      <w:pPr>
        <w:pStyle w:val="BodyText"/>
        <w:spacing w:before="59" w:line="297" w:lineRule="auto"/>
        <w:ind w:right="93"/>
      </w:pPr>
      <w:r>
        <w:rPr>
          <w:color w:val="333333"/>
        </w:rPr>
        <w:t xml:space="preserve">Do businesses have any ethical responsibilities – what might these </w:t>
      </w:r>
      <w:proofErr w:type="spellStart"/>
      <w:proofErr w:type="gramStart"/>
      <w:r>
        <w:rPr>
          <w:color w:val="333333"/>
        </w:rPr>
        <w:t>be?This</w:t>
      </w:r>
      <w:proofErr w:type="spellEnd"/>
      <w:proofErr w:type="gramEnd"/>
      <w:r>
        <w:rPr>
          <w:color w:val="333333"/>
        </w:rPr>
        <w:t xml:space="preserve"> module considers the role of ethics in business in a market economy and </w:t>
      </w:r>
      <w:proofErr w:type="spellStart"/>
      <w:r>
        <w:rPr>
          <w:color w:val="333333"/>
        </w:rPr>
        <w:t>marketised</w:t>
      </w:r>
      <w:proofErr w:type="spellEnd"/>
      <w:r>
        <w:rPr>
          <w:color w:val="333333"/>
        </w:rPr>
        <w:t xml:space="preserve"> society, the implications for types of corporate social responsibility (CSR). Considers the ethical dilemmas thrown up by business operations and implications for suppliers, employees, consumers, wider society and the environment. Looks at corporate governance and role of governments, international &amp; regional institutions. Looks at </w:t>
      </w:r>
      <w:proofErr w:type="spellStart"/>
      <w:r>
        <w:rPr>
          <w:color w:val="333333"/>
        </w:rPr>
        <w:t>labour</w:t>
      </w:r>
      <w:proofErr w:type="spellEnd"/>
      <w:r>
        <w:rPr>
          <w:color w:val="333333"/>
        </w:rPr>
        <w:t xml:space="preserve"> standards, consumer protection, corporate market </w:t>
      </w:r>
      <w:proofErr w:type="spellStart"/>
      <w:r>
        <w:rPr>
          <w:color w:val="333333"/>
        </w:rPr>
        <w:t>behaviour</w:t>
      </w:r>
      <w:proofErr w:type="spellEnd"/>
      <w:r>
        <w:rPr>
          <w:color w:val="333333"/>
        </w:rPr>
        <w:t>, environmental problems.</w:t>
      </w:r>
    </w:p>
    <w:p w:rsidR="006F3781" w:rsidRDefault="00EC3716">
      <w:pPr>
        <w:spacing w:before="4"/>
        <w:ind w:left="150"/>
        <w:rPr>
          <w:sz w:val="21"/>
        </w:rPr>
      </w:pPr>
      <w:r>
        <w:rPr>
          <w:b/>
          <w:color w:val="333333"/>
          <w:sz w:val="21"/>
        </w:rPr>
        <w:t xml:space="preserve">Assessment: </w:t>
      </w:r>
      <w:r>
        <w:rPr>
          <w:color w:val="333333"/>
          <w:sz w:val="21"/>
        </w:rPr>
        <w:t>Essay (50%), Examination - open book (50%)</w:t>
      </w:r>
    </w:p>
    <w:p w:rsidR="006F3781" w:rsidRDefault="00EC3716">
      <w:pPr>
        <w:pStyle w:val="BodyText"/>
        <w:spacing w:before="59"/>
      </w:pPr>
      <w:r>
        <w:rPr>
          <w:color w:val="333333"/>
        </w:rPr>
        <w:t>*All transcripts are issued in UK credits.</w:t>
      </w:r>
    </w:p>
    <w:p w:rsidR="006F3781" w:rsidRDefault="006F3781">
      <w:pPr>
        <w:pStyle w:val="BodyText"/>
        <w:ind w:left="0"/>
        <w:rPr>
          <w:sz w:val="22"/>
        </w:rPr>
      </w:pPr>
    </w:p>
    <w:p w:rsidR="006F3781" w:rsidRDefault="006F3781">
      <w:pPr>
        <w:pStyle w:val="BodyText"/>
        <w:spacing w:before="9"/>
        <w:ind w:left="0"/>
        <w:rPr>
          <w:sz w:val="19"/>
        </w:rPr>
      </w:pPr>
    </w:p>
    <w:p w:rsidR="006F3781" w:rsidRDefault="00EC3716">
      <w:pPr>
        <w:pStyle w:val="Heading2"/>
        <w:rPr>
          <w:u w:val="none"/>
        </w:rPr>
      </w:pPr>
      <w:bookmarkStart w:id="42" w:name="_bookmark42"/>
      <w:bookmarkEnd w:id="42"/>
      <w:r>
        <w:rPr>
          <w:color w:val="333333"/>
          <w:u w:color="333333"/>
        </w:rPr>
        <w:t>Assessing and Developing Talent</w:t>
      </w:r>
    </w:p>
    <w:p w:rsidR="006F3781" w:rsidRDefault="00EC3716">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6HURM004W</w:t>
      </w:r>
      <w:r>
        <w:rPr>
          <w:color w:val="333333"/>
        </w:rPr>
        <w:tab/>
        <w:t>Level 6</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8"/>
        <w:ind w:left="6704"/>
        <w:rPr>
          <w:b/>
          <w:sz w:val="21"/>
        </w:rPr>
      </w:pPr>
      <w:r>
        <w:rPr>
          <w:b/>
          <w:color w:val="333333"/>
          <w:sz w:val="21"/>
        </w:rPr>
        <w:t>ECTS credits 10*</w:t>
      </w:r>
    </w:p>
    <w:p w:rsidR="006F3781" w:rsidRDefault="00EC3716">
      <w:pPr>
        <w:pStyle w:val="BodyText"/>
        <w:spacing w:before="59" w:line="297" w:lineRule="auto"/>
        <w:ind w:right="259"/>
      </w:pPr>
      <w:r>
        <w:rPr>
          <w:color w:val="333333"/>
        </w:rPr>
        <w:t xml:space="preserve">This module will explore the theoretical and conceptual underpinnings of psychological, psychometric and </w:t>
      </w:r>
      <w:proofErr w:type="spellStart"/>
      <w:r>
        <w:rPr>
          <w:color w:val="333333"/>
        </w:rPr>
        <w:t>organisation</w:t>
      </w:r>
      <w:proofErr w:type="spellEnd"/>
      <w:r>
        <w:rPr>
          <w:color w:val="333333"/>
        </w:rPr>
        <w:t xml:space="preserve">-based assessments, and consider their practical use in employee assessment &amp; selection, and </w:t>
      </w:r>
      <w:proofErr w:type="spellStart"/>
      <w:r>
        <w:rPr>
          <w:color w:val="333333"/>
        </w:rPr>
        <w:t>organisation</w:t>
      </w:r>
      <w:proofErr w:type="spellEnd"/>
      <w:r>
        <w:rPr>
          <w:color w:val="333333"/>
        </w:rPr>
        <w:t>-wide interventions. Students will undergo assessments as a candidate; they will examine the role and</w:t>
      </w:r>
    </w:p>
    <w:p w:rsidR="006F3781" w:rsidRDefault="00EC3716">
      <w:pPr>
        <w:pStyle w:val="BodyText"/>
        <w:spacing w:before="83" w:line="297" w:lineRule="auto"/>
      </w:pPr>
      <w:r>
        <w:rPr>
          <w:color w:val="333333"/>
        </w:rPr>
        <w:t>responsibilities of HRM in overseeing the use of assessments; and learn how assessments should be administered and used following legal and ethical good practice guidelines.</w:t>
      </w:r>
    </w:p>
    <w:p w:rsidR="006F3781" w:rsidRDefault="00EC3716">
      <w:pPr>
        <w:spacing w:before="1"/>
        <w:ind w:left="150"/>
        <w:rPr>
          <w:sz w:val="21"/>
        </w:rPr>
      </w:pPr>
      <w:r>
        <w:rPr>
          <w:b/>
          <w:color w:val="333333"/>
          <w:sz w:val="21"/>
        </w:rPr>
        <w:t xml:space="preserve">Assessment: </w:t>
      </w:r>
      <w:r>
        <w:rPr>
          <w:color w:val="333333"/>
          <w:sz w:val="21"/>
        </w:rPr>
        <w:t>Essay (25%), Coursework (75%)</w:t>
      </w:r>
    </w:p>
    <w:p w:rsidR="006F3781" w:rsidRDefault="00EC3716">
      <w:pPr>
        <w:pStyle w:val="BodyText"/>
        <w:spacing w:before="59"/>
      </w:pPr>
      <w:r>
        <w:rPr>
          <w:color w:val="333333"/>
        </w:rPr>
        <w:t>*All transcripts are issued in UK credits.</w:t>
      </w:r>
    </w:p>
    <w:p w:rsidR="006F3781" w:rsidRDefault="006F3781">
      <w:pPr>
        <w:pStyle w:val="BodyText"/>
        <w:ind w:left="0"/>
        <w:rPr>
          <w:sz w:val="22"/>
        </w:rPr>
      </w:pPr>
    </w:p>
    <w:p w:rsidR="006F3781" w:rsidRDefault="006F3781">
      <w:pPr>
        <w:pStyle w:val="BodyText"/>
        <w:spacing w:before="10"/>
        <w:ind w:left="0"/>
        <w:rPr>
          <w:sz w:val="19"/>
        </w:rPr>
      </w:pPr>
    </w:p>
    <w:p w:rsidR="006F3781" w:rsidRDefault="00EC3716">
      <w:pPr>
        <w:pStyle w:val="Heading2"/>
        <w:rPr>
          <w:u w:val="none"/>
        </w:rPr>
      </w:pPr>
      <w:bookmarkStart w:id="43" w:name="_bookmark43"/>
      <w:bookmarkEnd w:id="43"/>
      <w:r>
        <w:rPr>
          <w:color w:val="333333"/>
          <w:u w:color="333333"/>
        </w:rPr>
        <w:t>Cultural Differences and People Management</w:t>
      </w:r>
    </w:p>
    <w:p w:rsidR="006F3781" w:rsidRDefault="00EC3716">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6HURM005W</w:t>
      </w:r>
      <w:r>
        <w:rPr>
          <w:color w:val="333333"/>
        </w:rPr>
        <w:tab/>
        <w:t>Level 6</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8"/>
        <w:ind w:left="6704"/>
        <w:rPr>
          <w:b/>
          <w:sz w:val="21"/>
        </w:rPr>
      </w:pPr>
      <w:r>
        <w:rPr>
          <w:b/>
          <w:color w:val="333333"/>
          <w:sz w:val="21"/>
        </w:rPr>
        <w:t>ECTS credits 10*</w:t>
      </w:r>
    </w:p>
    <w:p w:rsidR="006F3781" w:rsidRDefault="00EC3716">
      <w:pPr>
        <w:pStyle w:val="BodyText"/>
        <w:spacing w:before="59" w:line="297" w:lineRule="auto"/>
        <w:ind w:right="104"/>
      </w:pPr>
      <w:r>
        <w:rPr>
          <w:color w:val="333333"/>
        </w:rPr>
        <w:t xml:space="preserve">This module draws on students’ lived experience of culture and the research on cultural </w:t>
      </w:r>
      <w:proofErr w:type="spellStart"/>
      <w:r>
        <w:rPr>
          <w:color w:val="333333"/>
        </w:rPr>
        <w:t>differences.It</w:t>
      </w:r>
      <w:proofErr w:type="spellEnd"/>
      <w:r>
        <w:rPr>
          <w:color w:val="333333"/>
        </w:rPr>
        <w:t xml:space="preserve"> provides a useful base for those finding themselves working in multicultural settings, and also for those managing in those settings, including in a HRM </w:t>
      </w:r>
      <w:proofErr w:type="spellStart"/>
      <w:r>
        <w:rPr>
          <w:color w:val="333333"/>
        </w:rPr>
        <w:t>role.It</w:t>
      </w:r>
      <w:proofErr w:type="spellEnd"/>
      <w:r>
        <w:rPr>
          <w:color w:val="333333"/>
        </w:rPr>
        <w:t xml:space="preserve"> stimulates reflection and discussions, leading to greater self-understanding of our own preferences and how some of these are in part culturally derived, alongside a greater understanding of other views.</w:t>
      </w:r>
    </w:p>
    <w:p w:rsidR="006F3781" w:rsidRDefault="00EC3716">
      <w:pPr>
        <w:spacing w:before="3"/>
        <w:ind w:left="150"/>
        <w:rPr>
          <w:sz w:val="21"/>
        </w:rPr>
      </w:pPr>
      <w:r>
        <w:rPr>
          <w:b/>
          <w:color w:val="333333"/>
          <w:sz w:val="21"/>
        </w:rPr>
        <w:t xml:space="preserve">Assessment: </w:t>
      </w:r>
      <w:r>
        <w:rPr>
          <w:color w:val="333333"/>
          <w:sz w:val="21"/>
        </w:rPr>
        <w:t>Essay (25%), Coursework (75%)</w:t>
      </w:r>
    </w:p>
    <w:p w:rsidR="006F3781" w:rsidRDefault="00EC3716">
      <w:pPr>
        <w:pStyle w:val="BodyText"/>
        <w:spacing w:before="59"/>
      </w:pPr>
      <w:r>
        <w:rPr>
          <w:color w:val="333333"/>
        </w:rPr>
        <w:t>*All transcripts are issued in UK credits.</w:t>
      </w:r>
    </w:p>
    <w:p w:rsidR="006F3781" w:rsidRDefault="006F3781">
      <w:pPr>
        <w:pStyle w:val="BodyText"/>
        <w:ind w:left="0"/>
        <w:rPr>
          <w:sz w:val="22"/>
        </w:rPr>
      </w:pPr>
    </w:p>
    <w:p w:rsidR="006F3781" w:rsidRDefault="006F3781">
      <w:pPr>
        <w:pStyle w:val="BodyText"/>
        <w:spacing w:before="9"/>
        <w:ind w:left="0"/>
        <w:rPr>
          <w:sz w:val="19"/>
        </w:rPr>
      </w:pPr>
    </w:p>
    <w:p w:rsidR="006F3781" w:rsidRDefault="00EC3716">
      <w:pPr>
        <w:pStyle w:val="Heading2"/>
        <w:spacing w:before="1"/>
        <w:rPr>
          <w:u w:val="none"/>
        </w:rPr>
      </w:pPr>
      <w:bookmarkStart w:id="44" w:name="_bookmark44"/>
      <w:bookmarkEnd w:id="44"/>
      <w:r>
        <w:rPr>
          <w:color w:val="333333"/>
          <w:u w:color="333333"/>
        </w:rPr>
        <w:t>Coaching and Mentoring in the Workplace</w:t>
      </w:r>
    </w:p>
    <w:p w:rsidR="006F3781" w:rsidRDefault="00EC3716">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6HURM006W</w:t>
      </w:r>
      <w:r>
        <w:rPr>
          <w:color w:val="333333"/>
        </w:rPr>
        <w:tab/>
        <w:t>Level 6</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BodyText"/>
        <w:spacing w:before="58" w:line="297" w:lineRule="auto"/>
        <w:ind w:right="244"/>
      </w:pPr>
      <w:r>
        <w:rPr>
          <w:color w:val="333333"/>
        </w:rPr>
        <w:t xml:space="preserve">This module focuses upon the theory and applied practice of coaching and mentoring. It covers the principles, theories, models and emerging trends from the discipline of psychology that contribute to the mainstream coaching of individuals and teams in a HR context. The content of the module focuses upon the core psychological approaches and their application when coaching individuals and teams within </w:t>
      </w:r>
      <w:proofErr w:type="spellStart"/>
      <w:r>
        <w:rPr>
          <w:color w:val="333333"/>
        </w:rPr>
        <w:t>organisations</w:t>
      </w:r>
      <w:proofErr w:type="spellEnd"/>
    </w:p>
    <w:p w:rsidR="006F3781" w:rsidRDefault="00EC3716">
      <w:pPr>
        <w:spacing w:before="3"/>
        <w:ind w:left="150"/>
        <w:rPr>
          <w:sz w:val="21"/>
        </w:rPr>
      </w:pPr>
      <w:r>
        <w:rPr>
          <w:b/>
          <w:color w:val="333333"/>
          <w:sz w:val="21"/>
        </w:rPr>
        <w:t xml:space="preserve">Assessment: </w:t>
      </w:r>
      <w:r>
        <w:rPr>
          <w:color w:val="333333"/>
          <w:sz w:val="21"/>
        </w:rPr>
        <w:t>Coursework (50%), Portfolio (50%)</w:t>
      </w:r>
    </w:p>
    <w:p w:rsidR="006F3781" w:rsidRDefault="00EC3716">
      <w:pPr>
        <w:pStyle w:val="BodyText"/>
        <w:spacing w:before="59"/>
      </w:pPr>
      <w:r>
        <w:rPr>
          <w:color w:val="333333"/>
        </w:rPr>
        <w:t>*All transcripts are issued in UK credits.</w:t>
      </w:r>
    </w:p>
    <w:p w:rsidR="006F3781" w:rsidRDefault="006F3781">
      <w:pPr>
        <w:pStyle w:val="BodyText"/>
        <w:ind w:left="0"/>
        <w:rPr>
          <w:sz w:val="22"/>
        </w:rPr>
      </w:pPr>
    </w:p>
    <w:p w:rsidR="006F3781" w:rsidRDefault="006F3781">
      <w:pPr>
        <w:pStyle w:val="BodyText"/>
        <w:spacing w:before="9"/>
        <w:ind w:left="0"/>
        <w:rPr>
          <w:sz w:val="19"/>
        </w:rPr>
      </w:pPr>
    </w:p>
    <w:p w:rsidR="006F3781" w:rsidRDefault="00EC3716">
      <w:pPr>
        <w:pStyle w:val="Heading2"/>
        <w:spacing w:before="1"/>
        <w:rPr>
          <w:u w:val="none"/>
        </w:rPr>
      </w:pPr>
      <w:bookmarkStart w:id="45" w:name="_bookmark45"/>
      <w:bookmarkEnd w:id="45"/>
      <w:r>
        <w:rPr>
          <w:color w:val="333333"/>
          <w:u w:color="333333"/>
        </w:rPr>
        <w:t>Comparative International Management</w:t>
      </w:r>
    </w:p>
    <w:p w:rsidR="006F3781" w:rsidRDefault="00EC3716">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6HURM009W</w:t>
      </w:r>
      <w:r>
        <w:rPr>
          <w:color w:val="333333"/>
        </w:rPr>
        <w:tab/>
        <w:t>Level 6</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BodyText"/>
        <w:spacing w:before="58" w:line="297" w:lineRule="auto"/>
        <w:ind w:right="256"/>
      </w:pPr>
      <w:r>
        <w:rPr>
          <w:color w:val="333333"/>
        </w:rPr>
        <w:t xml:space="preserve">This module is about critically exploring some of the most important similarities and differences in the context of management and </w:t>
      </w:r>
      <w:proofErr w:type="spellStart"/>
      <w:r>
        <w:rPr>
          <w:color w:val="333333"/>
        </w:rPr>
        <w:t>organisation</w:t>
      </w:r>
      <w:proofErr w:type="spellEnd"/>
      <w:r>
        <w:rPr>
          <w:color w:val="333333"/>
        </w:rPr>
        <w:t xml:space="preserve"> across different countries and regions of the world. It seeks to provide a broad conceptual framework to </w:t>
      </w:r>
      <w:proofErr w:type="spellStart"/>
      <w:r>
        <w:rPr>
          <w:color w:val="333333"/>
        </w:rPr>
        <w:t>analyse</w:t>
      </w:r>
      <w:proofErr w:type="spellEnd"/>
      <w:r>
        <w:rPr>
          <w:color w:val="333333"/>
        </w:rPr>
        <w:t xml:space="preserve"> such variety in view of the institutional -as opposed to cultural- context in which management and </w:t>
      </w:r>
      <w:proofErr w:type="spellStart"/>
      <w:r>
        <w:rPr>
          <w:color w:val="333333"/>
        </w:rPr>
        <w:t>organisation</w:t>
      </w:r>
      <w:proofErr w:type="spellEnd"/>
      <w:r>
        <w:rPr>
          <w:color w:val="333333"/>
        </w:rPr>
        <w:t xml:space="preserve"> take place. This comparative framework draws on the distinction between Liberal and Coordinated market economies - or Anglo-Saxon and Rhine models respectively including the US, UK and Canada on the one hand, and Germany, The Netherlands, Scandinavian countries and Japan on the other. The module aims to systematically </w:t>
      </w:r>
      <w:proofErr w:type="spellStart"/>
      <w:r>
        <w:rPr>
          <w:color w:val="333333"/>
        </w:rPr>
        <w:t>analyse</w:t>
      </w:r>
      <w:proofErr w:type="spellEnd"/>
      <w:r>
        <w:rPr>
          <w:color w:val="333333"/>
        </w:rPr>
        <w:t xml:space="preserve"> - and critically evaluate - main similarities and differences across selected countries and regions in terms of the nature of firms, national models of corporate governance; national systems of employment relations; national innovation systems; societal systems of production; and socio-economic outcomes. </w:t>
      </w:r>
      <w:r>
        <w:rPr>
          <w:b/>
          <w:color w:val="333333"/>
        </w:rPr>
        <w:t xml:space="preserve">Assessment: </w:t>
      </w:r>
      <w:r>
        <w:rPr>
          <w:color w:val="333333"/>
        </w:rPr>
        <w:t>Essay (50%), Examination - closed book (50%)</w:t>
      </w:r>
    </w:p>
    <w:p w:rsidR="006F3781" w:rsidRDefault="00EC3716">
      <w:pPr>
        <w:pStyle w:val="BodyText"/>
        <w:spacing w:before="7"/>
      </w:pPr>
      <w:r>
        <w:rPr>
          <w:color w:val="333333"/>
        </w:rPr>
        <w:t>*All transcripts are issued in UK credits.</w:t>
      </w:r>
    </w:p>
    <w:p w:rsidR="006F3781" w:rsidRDefault="00EC3716">
      <w:pPr>
        <w:pStyle w:val="BodyText"/>
        <w:spacing w:before="5"/>
        <w:ind w:left="0"/>
        <w:rPr>
          <w:sz w:val="26"/>
        </w:rPr>
      </w:pPr>
      <w:r>
        <w:pict>
          <v:line id="_x0000_s1033" style="position:absolute;z-index:-251650048;mso-wrap-distance-left:0;mso-wrap-distance-right:0;mso-position-horizontal-relative:page" from="35.5pt,17.6pt" to="575.5pt,17.6pt" strokecolor="#ededed">
            <w10:wrap type="topAndBottom" anchorx="page"/>
          </v:line>
        </w:pict>
      </w:r>
    </w:p>
    <w:p w:rsidR="006F3781" w:rsidRDefault="00EC3716">
      <w:pPr>
        <w:pStyle w:val="Heading1"/>
        <w:spacing w:before="73"/>
      </w:pPr>
      <w:r>
        <w:rPr>
          <w:color w:val="333333"/>
        </w:rPr>
        <w:t>Management and Marketing</w:t>
      </w:r>
    </w:p>
    <w:p w:rsidR="006F3781" w:rsidRDefault="00EC3716">
      <w:pPr>
        <w:pStyle w:val="Heading2"/>
        <w:spacing w:before="296"/>
        <w:rPr>
          <w:u w:val="none"/>
        </w:rPr>
      </w:pPr>
      <w:bookmarkStart w:id="46" w:name="_bookmark46"/>
      <w:bookmarkEnd w:id="46"/>
      <w:r>
        <w:rPr>
          <w:color w:val="333333"/>
          <w:u w:color="333333"/>
        </w:rPr>
        <w:t>Marketing for Business Managers</w:t>
      </w:r>
    </w:p>
    <w:p w:rsidR="006F3781" w:rsidRDefault="00EC3716">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4MARK012W</w:t>
      </w:r>
      <w:r>
        <w:rPr>
          <w:color w:val="333333"/>
        </w:rPr>
        <w:tab/>
        <w:t>Level 4</w:t>
      </w:r>
      <w:r>
        <w:rPr>
          <w:color w:val="333333"/>
        </w:rPr>
        <w:tab/>
        <w:t>Semester 2</w:t>
      </w:r>
    </w:p>
    <w:p w:rsidR="006F3781" w:rsidRDefault="00EC3716">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BodyText"/>
        <w:spacing w:before="59" w:line="297" w:lineRule="auto"/>
        <w:ind w:right="186"/>
      </w:pPr>
      <w:r>
        <w:rPr>
          <w:color w:val="333333"/>
        </w:rPr>
        <w:t xml:space="preserve">This module aims to provide students with an introduction to the role of marketing in the </w:t>
      </w:r>
      <w:proofErr w:type="spellStart"/>
      <w:r>
        <w:rPr>
          <w:color w:val="333333"/>
        </w:rPr>
        <w:t>organisation</w:t>
      </w:r>
      <w:proofErr w:type="spellEnd"/>
      <w:r>
        <w:rPr>
          <w:color w:val="333333"/>
        </w:rPr>
        <w:t xml:space="preserve"> and the key concepts that underpin the activities of the marketer. It aims to provide students with an understanding of the marketing environment and the importance of gathering appropriate information to inform marketing decision- making. It considers the marketing process; examining consumer </w:t>
      </w:r>
      <w:proofErr w:type="spellStart"/>
      <w:r>
        <w:rPr>
          <w:color w:val="333333"/>
        </w:rPr>
        <w:t>behaviour</w:t>
      </w:r>
      <w:proofErr w:type="spellEnd"/>
      <w:r>
        <w:rPr>
          <w:color w:val="333333"/>
        </w:rPr>
        <w:t xml:space="preserve"> and decision-making and understanding the marketing mix and its application and adaptation within different marketing contexts to be able to satisfy customer needs and business goals in a constantly evolving environment.</w:t>
      </w:r>
    </w:p>
    <w:p w:rsidR="006F3781" w:rsidRDefault="00EC3716">
      <w:pPr>
        <w:spacing w:before="4"/>
        <w:ind w:left="150"/>
        <w:rPr>
          <w:sz w:val="21"/>
        </w:rPr>
      </w:pPr>
      <w:r>
        <w:rPr>
          <w:b/>
          <w:color w:val="333333"/>
          <w:sz w:val="21"/>
        </w:rPr>
        <w:t xml:space="preserve">Assessment: </w:t>
      </w:r>
      <w:r>
        <w:rPr>
          <w:color w:val="333333"/>
          <w:sz w:val="21"/>
        </w:rPr>
        <w:t>Presentation Group (50%), Portfolio (50%)</w:t>
      </w:r>
    </w:p>
    <w:p w:rsidR="006F3781" w:rsidRDefault="00EC3716">
      <w:pPr>
        <w:pStyle w:val="BodyText"/>
        <w:spacing w:before="58"/>
        <w:rPr>
          <w:color w:val="333333"/>
        </w:rPr>
      </w:pPr>
      <w:r>
        <w:rPr>
          <w:color w:val="333333"/>
        </w:rPr>
        <w:t>*All transcripts are issued in UK credits.</w:t>
      </w:r>
    </w:p>
    <w:p w:rsidR="00D61C83" w:rsidRDefault="00D61C83">
      <w:pPr>
        <w:pStyle w:val="BodyText"/>
        <w:spacing w:before="58"/>
      </w:pPr>
    </w:p>
    <w:p w:rsidR="00D61C83" w:rsidRDefault="00D61C83" w:rsidP="00D61C83">
      <w:pPr>
        <w:pStyle w:val="Heading2"/>
        <w:spacing w:before="297"/>
        <w:rPr>
          <w:u w:val="none"/>
        </w:rPr>
      </w:pPr>
      <w:r>
        <w:rPr>
          <w:color w:val="333333"/>
          <w:u w:color="333333"/>
        </w:rPr>
        <w:t>Retail Marketing</w:t>
      </w:r>
    </w:p>
    <w:p w:rsidR="00D61C83" w:rsidRDefault="00D61C83" w:rsidP="00D61C83">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5MARK006W</w:t>
      </w:r>
      <w:r>
        <w:rPr>
          <w:color w:val="333333"/>
        </w:rPr>
        <w:tab/>
        <w:t>Level 5</w:t>
      </w:r>
      <w:r>
        <w:rPr>
          <w:color w:val="333333"/>
        </w:rPr>
        <w:tab/>
        <w:t>Semester 2</w:t>
      </w:r>
    </w:p>
    <w:p w:rsidR="00D61C83" w:rsidRDefault="00D61C83" w:rsidP="00D61C83">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D61C83" w:rsidRDefault="00D61C83" w:rsidP="00D61C83">
      <w:pPr>
        <w:spacing w:before="59"/>
        <w:ind w:left="6704"/>
        <w:rPr>
          <w:b/>
          <w:sz w:val="21"/>
        </w:rPr>
      </w:pPr>
      <w:r>
        <w:rPr>
          <w:b/>
          <w:color w:val="333333"/>
          <w:sz w:val="21"/>
        </w:rPr>
        <w:t>ECTS credits 10*</w:t>
      </w:r>
    </w:p>
    <w:p w:rsidR="00D61C83" w:rsidRDefault="00D61C83" w:rsidP="00D61C83">
      <w:pPr>
        <w:pStyle w:val="Heading4"/>
      </w:pPr>
      <w:r>
        <w:rPr>
          <w:color w:val="333333"/>
        </w:rPr>
        <w:t>Pre-requisite: 4MARK001W Marketing Principles or equivalent</w:t>
      </w:r>
    </w:p>
    <w:p w:rsidR="00D61C83" w:rsidRDefault="00D61C83" w:rsidP="00D61C83">
      <w:pPr>
        <w:pStyle w:val="BodyText"/>
        <w:spacing w:before="59" w:line="297" w:lineRule="auto"/>
        <w:ind w:right="314"/>
      </w:pPr>
      <w:r>
        <w:rPr>
          <w:color w:val="333333"/>
        </w:rPr>
        <w:t xml:space="preserve">This module examines the marketing environment facing modern retailers, the drivers behind industry change, the sustainability of retail supply chains and the aspects of marketing which present </w:t>
      </w:r>
      <w:proofErr w:type="gramStart"/>
      <w:r>
        <w:rPr>
          <w:color w:val="333333"/>
        </w:rPr>
        <w:t>particular challenges</w:t>
      </w:r>
      <w:proofErr w:type="gramEnd"/>
      <w:r>
        <w:rPr>
          <w:color w:val="333333"/>
        </w:rPr>
        <w:t xml:space="preserve"> for retailers. The emphasis will be on challenges facing online and store-based retail multiples, and examples will be drawn particularly from the worlds of fashion and food retailing.</w:t>
      </w:r>
    </w:p>
    <w:p w:rsidR="00D61C83" w:rsidRDefault="00D61C83" w:rsidP="00D61C83">
      <w:pPr>
        <w:spacing w:before="2"/>
        <w:ind w:left="150"/>
        <w:rPr>
          <w:sz w:val="21"/>
        </w:rPr>
      </w:pPr>
      <w:r>
        <w:rPr>
          <w:b/>
          <w:color w:val="333333"/>
          <w:sz w:val="21"/>
        </w:rPr>
        <w:t xml:space="preserve">Assessment: </w:t>
      </w:r>
      <w:r>
        <w:rPr>
          <w:color w:val="333333"/>
          <w:sz w:val="21"/>
        </w:rPr>
        <w:t>Coursework (50%), Coursework (50%)</w:t>
      </w:r>
    </w:p>
    <w:p w:rsidR="00D61C83" w:rsidRDefault="00D61C83" w:rsidP="00D61C83">
      <w:pPr>
        <w:pStyle w:val="BodyText"/>
        <w:spacing w:before="59"/>
        <w:rPr>
          <w:color w:val="333333"/>
        </w:rPr>
      </w:pPr>
      <w:r>
        <w:rPr>
          <w:color w:val="333333"/>
        </w:rPr>
        <w:t>*All transcripts are issued in UK credits.</w:t>
      </w:r>
    </w:p>
    <w:p w:rsidR="00746643" w:rsidRDefault="00746643" w:rsidP="00D61C83">
      <w:pPr>
        <w:pStyle w:val="BodyText"/>
        <w:spacing w:before="59"/>
      </w:pPr>
    </w:p>
    <w:p w:rsidR="00746643" w:rsidRDefault="00746643" w:rsidP="00746643">
      <w:pPr>
        <w:pStyle w:val="Heading2"/>
        <w:spacing w:before="297"/>
        <w:rPr>
          <w:u w:val="none"/>
        </w:rPr>
      </w:pPr>
      <w:r>
        <w:rPr>
          <w:color w:val="333333"/>
          <w:u w:color="333333"/>
        </w:rPr>
        <w:t>Sports Marketing</w:t>
      </w:r>
    </w:p>
    <w:p w:rsidR="00746643" w:rsidRDefault="00746643" w:rsidP="00746643">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5MARK010W</w:t>
      </w:r>
      <w:r>
        <w:rPr>
          <w:color w:val="333333"/>
        </w:rPr>
        <w:tab/>
        <w:t>Level 5</w:t>
      </w:r>
      <w:r>
        <w:rPr>
          <w:color w:val="333333"/>
        </w:rPr>
        <w:tab/>
        <w:t>Semester 2</w:t>
      </w:r>
    </w:p>
    <w:p w:rsidR="00746643" w:rsidRDefault="00746643" w:rsidP="00746643">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746643" w:rsidRDefault="00746643" w:rsidP="00746643">
      <w:pPr>
        <w:spacing w:before="59"/>
        <w:ind w:left="6704"/>
        <w:rPr>
          <w:b/>
          <w:sz w:val="21"/>
        </w:rPr>
      </w:pPr>
      <w:r>
        <w:rPr>
          <w:b/>
          <w:color w:val="333333"/>
          <w:sz w:val="21"/>
        </w:rPr>
        <w:t>ECTS credits 10*</w:t>
      </w:r>
    </w:p>
    <w:p w:rsidR="00746643" w:rsidRDefault="00746643" w:rsidP="00746643">
      <w:pPr>
        <w:pStyle w:val="BodyText"/>
        <w:spacing w:before="58" w:line="297" w:lineRule="auto"/>
        <w:ind w:right="244"/>
      </w:pPr>
      <w:r>
        <w:rPr>
          <w:color w:val="333333"/>
        </w:rPr>
        <w:t xml:space="preserve">The module is designed to build on contemporary marketing theory and to apply it in a sports context. The module examines strategic sports marketing planning within an appropriate framework. Students will look at the application of marketing concepts in sport, and </w:t>
      </w:r>
      <w:proofErr w:type="gramStart"/>
      <w:r>
        <w:rPr>
          <w:color w:val="333333"/>
        </w:rPr>
        <w:t>in particular market</w:t>
      </w:r>
      <w:proofErr w:type="gramEnd"/>
      <w:r>
        <w:rPr>
          <w:color w:val="333333"/>
        </w:rPr>
        <w:t xml:space="preserve"> segmentation and the roles of branding and sponsorship. They will be given the opportunity to reflect on the current and future impact of </w:t>
      </w:r>
      <w:proofErr w:type="spellStart"/>
      <w:r>
        <w:rPr>
          <w:color w:val="333333"/>
        </w:rPr>
        <w:t>globalisation</w:t>
      </w:r>
      <w:proofErr w:type="spellEnd"/>
      <w:r>
        <w:rPr>
          <w:color w:val="333333"/>
        </w:rPr>
        <w:t xml:space="preserve"> and </w:t>
      </w:r>
      <w:proofErr w:type="spellStart"/>
      <w:r>
        <w:rPr>
          <w:color w:val="333333"/>
        </w:rPr>
        <w:t>commercialisation</w:t>
      </w:r>
      <w:proofErr w:type="spellEnd"/>
      <w:r>
        <w:rPr>
          <w:color w:val="333333"/>
        </w:rPr>
        <w:t xml:space="preserve"> on the wider sports industry. The module will encourage students to apply concepts and criteria derived from good practice in other sectors to specific sporting applications and to develop their analytical and critical skills.</w:t>
      </w:r>
    </w:p>
    <w:p w:rsidR="00746643" w:rsidRDefault="00746643" w:rsidP="00746643">
      <w:pPr>
        <w:pStyle w:val="BodyText"/>
        <w:spacing w:before="4"/>
      </w:pPr>
      <w:r>
        <w:rPr>
          <w:b/>
          <w:color w:val="333333"/>
        </w:rPr>
        <w:t xml:space="preserve">Assessment: </w:t>
      </w:r>
      <w:r>
        <w:rPr>
          <w:color w:val="333333"/>
        </w:rPr>
        <w:t>Coursework (25%), Presentation (25%), Examination - closed book (50%)</w:t>
      </w:r>
    </w:p>
    <w:p w:rsidR="00746643" w:rsidRDefault="00746643" w:rsidP="00746643">
      <w:pPr>
        <w:pStyle w:val="BodyText"/>
        <w:spacing w:before="59"/>
        <w:rPr>
          <w:color w:val="333333"/>
        </w:rPr>
      </w:pPr>
      <w:r>
        <w:rPr>
          <w:color w:val="333333"/>
        </w:rPr>
        <w:t>*All transcripts are issued in UK credits.</w:t>
      </w:r>
    </w:p>
    <w:p w:rsidR="00D61C83" w:rsidRDefault="00D61C83">
      <w:pPr>
        <w:pStyle w:val="BodyText"/>
        <w:spacing w:before="58"/>
      </w:pPr>
    </w:p>
    <w:p w:rsidR="006F3781" w:rsidRDefault="006F3781">
      <w:pPr>
        <w:pStyle w:val="BodyText"/>
        <w:ind w:left="0"/>
        <w:rPr>
          <w:sz w:val="20"/>
        </w:rPr>
      </w:pPr>
    </w:p>
    <w:p w:rsidR="006F3781" w:rsidRDefault="006F3781">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629"/>
        <w:gridCol w:w="2547"/>
        <w:gridCol w:w="4316"/>
      </w:tblGrid>
      <w:tr w:rsidR="006F3781">
        <w:trPr>
          <w:trHeight w:val="380"/>
        </w:trPr>
        <w:tc>
          <w:tcPr>
            <w:tcW w:w="3629" w:type="dxa"/>
          </w:tcPr>
          <w:p w:rsidR="006F3781" w:rsidRDefault="00EC3716">
            <w:pPr>
              <w:pStyle w:val="TableParagraph"/>
              <w:spacing w:line="302" w:lineRule="exact"/>
              <w:ind w:left="50"/>
              <w:rPr>
                <w:sz w:val="27"/>
              </w:rPr>
            </w:pPr>
            <w:bookmarkStart w:id="47" w:name="_bookmark47"/>
            <w:bookmarkEnd w:id="47"/>
            <w:r>
              <w:rPr>
                <w:color w:val="333333"/>
                <w:sz w:val="27"/>
                <w:u w:val="single" w:color="333333"/>
              </w:rPr>
              <w:t>Social and Green Innovation</w:t>
            </w:r>
          </w:p>
        </w:tc>
        <w:tc>
          <w:tcPr>
            <w:tcW w:w="6863" w:type="dxa"/>
            <w:gridSpan w:val="2"/>
          </w:tcPr>
          <w:p w:rsidR="006F3781" w:rsidRDefault="006F3781">
            <w:pPr>
              <w:pStyle w:val="TableParagraph"/>
              <w:rPr>
                <w:rFonts w:ascii="Times New Roman"/>
                <w:sz w:val="20"/>
              </w:rPr>
            </w:pPr>
          </w:p>
        </w:tc>
      </w:tr>
      <w:tr w:rsidR="006F3781">
        <w:trPr>
          <w:trHeight w:val="346"/>
        </w:trPr>
        <w:tc>
          <w:tcPr>
            <w:tcW w:w="3629" w:type="dxa"/>
          </w:tcPr>
          <w:p w:rsidR="006F3781" w:rsidRDefault="00EC3716">
            <w:pPr>
              <w:pStyle w:val="TableParagraph"/>
              <w:spacing w:before="72"/>
              <w:ind w:left="50"/>
              <w:rPr>
                <w:b/>
                <w:sz w:val="21"/>
              </w:rPr>
            </w:pPr>
            <w:r>
              <w:rPr>
                <w:b/>
                <w:color w:val="333333"/>
                <w:sz w:val="21"/>
              </w:rPr>
              <w:t>Module Code: 6SUEV002W</w:t>
            </w:r>
          </w:p>
        </w:tc>
        <w:tc>
          <w:tcPr>
            <w:tcW w:w="2547" w:type="dxa"/>
          </w:tcPr>
          <w:p w:rsidR="006F3781" w:rsidRDefault="00EC3716">
            <w:pPr>
              <w:pStyle w:val="TableParagraph"/>
              <w:spacing w:before="72"/>
              <w:ind w:left="170"/>
              <w:rPr>
                <w:b/>
                <w:sz w:val="21"/>
              </w:rPr>
            </w:pPr>
            <w:r>
              <w:rPr>
                <w:b/>
                <w:color w:val="333333"/>
                <w:sz w:val="21"/>
              </w:rPr>
              <w:t>Level 6</w:t>
            </w:r>
          </w:p>
        </w:tc>
        <w:tc>
          <w:tcPr>
            <w:tcW w:w="4316" w:type="dxa"/>
          </w:tcPr>
          <w:p w:rsidR="006F3781" w:rsidRDefault="00EC3716">
            <w:pPr>
              <w:pStyle w:val="TableParagraph"/>
              <w:spacing w:before="72"/>
              <w:ind w:left="428"/>
              <w:rPr>
                <w:b/>
                <w:sz w:val="21"/>
              </w:rPr>
            </w:pPr>
            <w:r>
              <w:rPr>
                <w:b/>
                <w:color w:val="333333"/>
                <w:sz w:val="21"/>
              </w:rPr>
              <w:t>Semester 2</w:t>
            </w:r>
          </w:p>
        </w:tc>
      </w:tr>
      <w:tr w:rsidR="006F3781">
        <w:trPr>
          <w:trHeight w:val="567"/>
        </w:trPr>
        <w:tc>
          <w:tcPr>
            <w:tcW w:w="3629" w:type="dxa"/>
          </w:tcPr>
          <w:p w:rsidR="006F3781" w:rsidRDefault="00EC3716">
            <w:pPr>
              <w:pStyle w:val="TableParagraph"/>
              <w:spacing w:before="26"/>
              <w:ind w:left="50"/>
              <w:rPr>
                <w:b/>
                <w:sz w:val="21"/>
              </w:rPr>
            </w:pPr>
            <w:r>
              <w:rPr>
                <w:b/>
                <w:color w:val="333333"/>
                <w:sz w:val="21"/>
              </w:rPr>
              <w:t>Location: Marylebone</w:t>
            </w:r>
          </w:p>
        </w:tc>
        <w:tc>
          <w:tcPr>
            <w:tcW w:w="2547" w:type="dxa"/>
          </w:tcPr>
          <w:p w:rsidR="006F3781" w:rsidRDefault="00EC3716">
            <w:pPr>
              <w:pStyle w:val="TableParagraph"/>
              <w:spacing w:before="26"/>
              <w:ind w:left="170"/>
              <w:rPr>
                <w:b/>
                <w:sz w:val="21"/>
              </w:rPr>
            </w:pPr>
            <w:r>
              <w:rPr>
                <w:b/>
                <w:color w:val="333333"/>
                <w:sz w:val="21"/>
              </w:rPr>
              <w:t>UK Credit Value: 20</w:t>
            </w:r>
          </w:p>
        </w:tc>
        <w:tc>
          <w:tcPr>
            <w:tcW w:w="4316" w:type="dxa"/>
          </w:tcPr>
          <w:p w:rsidR="006F3781" w:rsidRDefault="00EC3716">
            <w:pPr>
              <w:pStyle w:val="TableParagraph"/>
              <w:spacing w:before="26"/>
              <w:ind w:left="428"/>
              <w:rPr>
                <w:b/>
                <w:sz w:val="21"/>
              </w:rPr>
            </w:pPr>
            <w:r>
              <w:rPr>
                <w:b/>
                <w:color w:val="333333"/>
                <w:sz w:val="21"/>
              </w:rPr>
              <w:t>Equivalent Credit Value: US Credits 4 /</w:t>
            </w:r>
          </w:p>
          <w:p w:rsidR="006F3781" w:rsidRDefault="00EC3716">
            <w:pPr>
              <w:pStyle w:val="TableParagraph"/>
              <w:spacing w:before="58" w:line="221" w:lineRule="exact"/>
              <w:ind w:left="428"/>
              <w:rPr>
                <w:b/>
                <w:sz w:val="21"/>
              </w:rPr>
            </w:pPr>
            <w:r>
              <w:rPr>
                <w:b/>
                <w:color w:val="333333"/>
                <w:sz w:val="21"/>
              </w:rPr>
              <w:t>ECTS credits 10*</w:t>
            </w:r>
          </w:p>
        </w:tc>
      </w:tr>
    </w:tbl>
    <w:p w:rsidR="006F3781" w:rsidRDefault="00EC3716">
      <w:pPr>
        <w:pStyle w:val="BodyText"/>
        <w:spacing w:before="58" w:line="297" w:lineRule="auto"/>
        <w:ind w:right="173"/>
      </w:pPr>
      <w:r>
        <w:rPr>
          <w:color w:val="333333"/>
        </w:rPr>
        <w:t>The Social and Green Innovation module introduces social and green innovation studies and explores conditions that enable these activities in businesses. Through various learning activities, students will develop an understanding of the different strategies for managing innovation and study the impact of these strategies. Students will develop creative and innovative skills, which are necessary conditions in the complex world in which business operates.</w:t>
      </w:r>
    </w:p>
    <w:p w:rsidR="006F3781" w:rsidRDefault="00EC3716">
      <w:pPr>
        <w:spacing w:before="4"/>
        <w:ind w:left="150"/>
        <w:rPr>
          <w:sz w:val="21"/>
        </w:rPr>
      </w:pPr>
      <w:r>
        <w:rPr>
          <w:b/>
          <w:color w:val="333333"/>
          <w:sz w:val="21"/>
        </w:rPr>
        <w:t xml:space="preserve">Assessment: </w:t>
      </w:r>
      <w:r>
        <w:rPr>
          <w:color w:val="333333"/>
          <w:sz w:val="21"/>
        </w:rPr>
        <w:t>Portfolio (50%), Coursework (50%)</w:t>
      </w:r>
    </w:p>
    <w:p w:rsidR="006F3781" w:rsidRDefault="00EC3716">
      <w:pPr>
        <w:pStyle w:val="BodyText"/>
        <w:spacing w:before="58"/>
      </w:pPr>
      <w:r>
        <w:rPr>
          <w:color w:val="333333"/>
        </w:rPr>
        <w:t>*All transcripts are issued in UK credits.</w:t>
      </w:r>
    </w:p>
    <w:p w:rsidR="006F3781" w:rsidRDefault="006F3781">
      <w:pPr>
        <w:pStyle w:val="BodyText"/>
        <w:ind w:left="0"/>
        <w:rPr>
          <w:sz w:val="22"/>
        </w:rPr>
      </w:pPr>
    </w:p>
    <w:p w:rsidR="006F3781" w:rsidRDefault="006F3781">
      <w:pPr>
        <w:pStyle w:val="BodyText"/>
        <w:spacing w:before="10"/>
        <w:ind w:left="0"/>
        <w:rPr>
          <w:sz w:val="19"/>
        </w:rPr>
      </w:pPr>
    </w:p>
    <w:p w:rsidR="006F3781" w:rsidRDefault="00EC3716">
      <w:pPr>
        <w:pStyle w:val="Heading2"/>
        <w:rPr>
          <w:u w:val="none"/>
        </w:rPr>
      </w:pPr>
      <w:bookmarkStart w:id="48" w:name="_bookmark48"/>
      <w:bookmarkEnd w:id="48"/>
      <w:r>
        <w:rPr>
          <w:color w:val="333333"/>
          <w:u w:color="333333"/>
        </w:rPr>
        <w:t>Sustainable Supply Chain Management</w:t>
      </w:r>
    </w:p>
    <w:p w:rsidR="006F3781" w:rsidRDefault="00EC3716">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6SUEV003W</w:t>
      </w:r>
      <w:r>
        <w:rPr>
          <w:color w:val="333333"/>
        </w:rPr>
        <w:tab/>
        <w:t>Level 6</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8"/>
        <w:ind w:left="6704"/>
        <w:rPr>
          <w:b/>
          <w:sz w:val="21"/>
        </w:rPr>
      </w:pPr>
      <w:r>
        <w:rPr>
          <w:b/>
          <w:color w:val="333333"/>
          <w:sz w:val="21"/>
        </w:rPr>
        <w:t>ECTS credits 10*</w:t>
      </w:r>
    </w:p>
    <w:p w:rsidR="006F3781" w:rsidRDefault="00EC3716">
      <w:pPr>
        <w:pStyle w:val="BodyText"/>
        <w:spacing w:before="59" w:line="297" w:lineRule="auto"/>
        <w:ind w:right="92"/>
      </w:pPr>
      <w:r>
        <w:rPr>
          <w:color w:val="333333"/>
        </w:rPr>
        <w:t xml:space="preserve">This module is focused on the study of Sustainable Supply Chains and their contribution to both environmental and social sustainability, an area of increasing importance to employers. The first part of the module provides the context for sustainable supply chains, examining the importance of the </w:t>
      </w:r>
      <w:proofErr w:type="spellStart"/>
      <w:r>
        <w:rPr>
          <w:color w:val="333333"/>
        </w:rPr>
        <w:t>organisation’s</w:t>
      </w:r>
      <w:proofErr w:type="spellEnd"/>
      <w:r>
        <w:rPr>
          <w:color w:val="333333"/>
        </w:rPr>
        <w:t xml:space="preserve"> eco system and the collaboration with partners to achieve sustainability goals. The module examines how sustainability impacts are measured, monitored and improvements planned. The second part of the module focuses first on environmental auditing and the role of technology is facilitating sustainability, and then addresses Human Rights and Due Diligence in the Supply Chain with a focus on understanding Supplier Codes of Conduct and their implementation and monitoring.</w:t>
      </w:r>
    </w:p>
    <w:p w:rsidR="006F3781" w:rsidRDefault="00EC3716">
      <w:pPr>
        <w:pStyle w:val="BodyText"/>
        <w:spacing w:before="4"/>
      </w:pPr>
      <w:r>
        <w:rPr>
          <w:b/>
          <w:color w:val="333333"/>
        </w:rPr>
        <w:t xml:space="preserve">Assessment: </w:t>
      </w:r>
      <w:r>
        <w:rPr>
          <w:color w:val="333333"/>
        </w:rPr>
        <w:t>In-Class Test/Assignment exam conditions (25%), Portfolio (75%)</w:t>
      </w:r>
    </w:p>
    <w:p w:rsidR="006F3781" w:rsidRDefault="00EC3716">
      <w:pPr>
        <w:pStyle w:val="BodyText"/>
        <w:spacing w:before="59"/>
      </w:pPr>
      <w:r>
        <w:rPr>
          <w:color w:val="333333"/>
        </w:rPr>
        <w:t>*All transcripts are issued in UK credits.</w:t>
      </w:r>
    </w:p>
    <w:p w:rsidR="006F3781" w:rsidRDefault="006F3781" w:rsidP="00D61C83">
      <w:pPr>
        <w:pStyle w:val="BodyText"/>
        <w:spacing w:before="6"/>
        <w:ind w:left="0"/>
      </w:pPr>
    </w:p>
    <w:p w:rsidR="006F3781" w:rsidRDefault="00EC3716">
      <w:pPr>
        <w:pStyle w:val="Heading2"/>
        <w:spacing w:before="66"/>
        <w:rPr>
          <w:u w:val="none"/>
        </w:rPr>
      </w:pPr>
      <w:bookmarkStart w:id="49" w:name="_bookmark49"/>
      <w:bookmarkEnd w:id="49"/>
      <w:r>
        <w:rPr>
          <w:color w:val="333333"/>
          <w:u w:color="333333"/>
        </w:rPr>
        <w:t>Interactive and Digital Marketing</w:t>
      </w:r>
    </w:p>
    <w:p w:rsidR="006F3781" w:rsidRDefault="00EC3716">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6MARK015W</w:t>
      </w:r>
      <w:r>
        <w:rPr>
          <w:color w:val="333333"/>
        </w:rPr>
        <w:tab/>
        <w:t>Level 6</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8"/>
        <w:ind w:left="6704"/>
        <w:rPr>
          <w:b/>
          <w:sz w:val="21"/>
        </w:rPr>
      </w:pPr>
      <w:r>
        <w:rPr>
          <w:b/>
          <w:color w:val="333333"/>
          <w:sz w:val="21"/>
        </w:rPr>
        <w:t>ECTS credits 10*</w:t>
      </w:r>
    </w:p>
    <w:p w:rsidR="006F3781" w:rsidRDefault="00EC3716">
      <w:pPr>
        <w:pStyle w:val="BodyText"/>
        <w:spacing w:before="59" w:line="297" w:lineRule="auto"/>
      </w:pPr>
      <w:r>
        <w:rPr>
          <w:color w:val="333333"/>
        </w:rPr>
        <w:t xml:space="preserve">An excellent module for anyone considering a career in Digital Marketing, the wider marketing communications industry or setting up your own online business. It creates an opportunity for students to participate in appraising the online presence of brands and to identify the underlying campaign strategies. You will carry out your own research, learn to reflect and give feedback to your peers and write and present succinctly - a critical skill required in industry. </w:t>
      </w:r>
      <w:r>
        <w:rPr>
          <w:b/>
          <w:color w:val="333333"/>
        </w:rPr>
        <w:t xml:space="preserve">Assessment: </w:t>
      </w:r>
      <w:r>
        <w:rPr>
          <w:color w:val="333333"/>
        </w:rPr>
        <w:t>In-Class Test/Assignment exam conditions (25%), Presentation (25%), Examination - closed book (50%)</w:t>
      </w:r>
    </w:p>
    <w:p w:rsidR="006F3781" w:rsidRDefault="00EC3716">
      <w:pPr>
        <w:pStyle w:val="BodyText"/>
        <w:spacing w:before="4"/>
      </w:pPr>
      <w:r>
        <w:rPr>
          <w:color w:val="333333"/>
        </w:rPr>
        <w:t>*All transcripts are issued in UK credits.</w:t>
      </w:r>
    </w:p>
    <w:p w:rsidR="006F3781" w:rsidRDefault="006F3781">
      <w:pPr>
        <w:pStyle w:val="BodyText"/>
        <w:spacing w:before="6"/>
        <w:ind w:left="0"/>
        <w:rPr>
          <w:sz w:val="26"/>
        </w:rPr>
      </w:pPr>
      <w:bookmarkStart w:id="50" w:name="_bookmark50"/>
      <w:bookmarkEnd w:id="50"/>
    </w:p>
    <w:p w:rsidR="00D61C83" w:rsidRDefault="00D61C83">
      <w:pPr>
        <w:pStyle w:val="BodyText"/>
        <w:spacing w:before="59"/>
      </w:pPr>
      <w:bookmarkStart w:id="51" w:name="_bookmark51"/>
      <w:bookmarkEnd w:id="51"/>
    </w:p>
    <w:p w:rsidR="006F3781" w:rsidRDefault="00EC3716">
      <w:pPr>
        <w:pStyle w:val="Heading2"/>
        <w:spacing w:before="66"/>
        <w:rPr>
          <w:u w:val="none"/>
        </w:rPr>
      </w:pPr>
      <w:bookmarkStart w:id="52" w:name="_bookmark52"/>
      <w:bookmarkEnd w:id="52"/>
      <w:r>
        <w:rPr>
          <w:color w:val="333333"/>
          <w:u w:color="333333"/>
        </w:rPr>
        <w:t>International Market Planning and Strategy</w:t>
      </w:r>
    </w:p>
    <w:p w:rsidR="006F3781" w:rsidRDefault="00EC3716">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6MARK003W</w:t>
      </w:r>
      <w:r>
        <w:rPr>
          <w:color w:val="333333"/>
        </w:rPr>
        <w:tab/>
        <w:t>Level 6</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8"/>
        <w:ind w:left="6704"/>
        <w:rPr>
          <w:b/>
          <w:sz w:val="21"/>
        </w:rPr>
      </w:pPr>
      <w:r>
        <w:rPr>
          <w:b/>
          <w:color w:val="333333"/>
          <w:sz w:val="21"/>
        </w:rPr>
        <w:t>ECTS credits 10*</w:t>
      </w:r>
    </w:p>
    <w:p w:rsidR="006F3781" w:rsidRDefault="00EC3716">
      <w:pPr>
        <w:pStyle w:val="BodyText"/>
        <w:spacing w:before="59" w:line="297" w:lineRule="auto"/>
        <w:ind w:right="781"/>
      </w:pPr>
      <w:r>
        <w:rPr>
          <w:color w:val="333333"/>
        </w:rPr>
        <w:t xml:space="preserve">This module explores key theories to ensure success in the international market place. With an awareness of triggers of </w:t>
      </w:r>
      <w:proofErr w:type="spellStart"/>
      <w:r>
        <w:rPr>
          <w:color w:val="333333"/>
        </w:rPr>
        <w:t>internationalisation</w:t>
      </w:r>
      <w:proofErr w:type="spellEnd"/>
      <w:r>
        <w:rPr>
          <w:color w:val="333333"/>
        </w:rPr>
        <w:t xml:space="preserve"> and cultural and social issues, businesses can select the appropriate market strategies </w:t>
      </w:r>
      <w:proofErr w:type="gramStart"/>
      <w:r>
        <w:rPr>
          <w:color w:val="333333"/>
        </w:rPr>
        <w:t>in order to</w:t>
      </w:r>
      <w:proofErr w:type="gramEnd"/>
      <w:r>
        <w:rPr>
          <w:color w:val="333333"/>
        </w:rPr>
        <w:t xml:space="preserve"> achieve sustained growth, and formulate marketing plans accordingly.</w:t>
      </w:r>
    </w:p>
    <w:p w:rsidR="006F3781" w:rsidRDefault="00EC3716">
      <w:pPr>
        <w:pStyle w:val="BodyText"/>
        <w:spacing w:before="2"/>
      </w:pPr>
      <w:r>
        <w:rPr>
          <w:b/>
          <w:color w:val="333333"/>
        </w:rPr>
        <w:t xml:space="preserve">Assessment: </w:t>
      </w:r>
      <w:r>
        <w:rPr>
          <w:color w:val="333333"/>
        </w:rPr>
        <w:t>Coursework (50%), Examination - closed book (50%)</w:t>
      </w:r>
    </w:p>
    <w:p w:rsidR="006F3781" w:rsidRDefault="00EC3716">
      <w:pPr>
        <w:pStyle w:val="BodyText"/>
        <w:spacing w:before="59"/>
      </w:pPr>
      <w:r>
        <w:rPr>
          <w:color w:val="333333"/>
        </w:rPr>
        <w:t>*All transcripts are issued in UK credits.</w:t>
      </w:r>
    </w:p>
    <w:p w:rsidR="006F3781" w:rsidRDefault="006F3781" w:rsidP="00D61C83">
      <w:pPr>
        <w:pStyle w:val="BodyText"/>
        <w:spacing w:before="6"/>
        <w:ind w:left="0"/>
      </w:pPr>
    </w:p>
    <w:p w:rsidR="006F3781" w:rsidRDefault="00EC3716">
      <w:pPr>
        <w:pStyle w:val="Heading2"/>
        <w:spacing w:before="297"/>
        <w:rPr>
          <w:u w:val="none"/>
        </w:rPr>
      </w:pPr>
      <w:bookmarkStart w:id="53" w:name="_bookmark53"/>
      <w:bookmarkEnd w:id="53"/>
      <w:r>
        <w:rPr>
          <w:color w:val="333333"/>
          <w:u w:color="333333"/>
        </w:rPr>
        <w:t>The Power of Brands</w:t>
      </w:r>
    </w:p>
    <w:p w:rsidR="006F3781" w:rsidRDefault="00EC3716">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4MARK006W</w:t>
      </w:r>
      <w:r>
        <w:rPr>
          <w:color w:val="333333"/>
        </w:rPr>
        <w:tab/>
        <w:t>Level 4</w:t>
      </w:r>
      <w:r>
        <w:rPr>
          <w:color w:val="333333"/>
        </w:rPr>
        <w:tab/>
        <w:t>Semester 2</w:t>
      </w:r>
    </w:p>
    <w:p w:rsidR="006F3781" w:rsidRDefault="00EC3716">
      <w:pPr>
        <w:tabs>
          <w:tab w:val="left" w:pos="3899"/>
          <w:tab w:val="left" w:pos="6704"/>
        </w:tabs>
        <w:spacing w:before="59"/>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spacing w:before="59"/>
        <w:ind w:left="6704"/>
        <w:rPr>
          <w:b/>
          <w:sz w:val="21"/>
        </w:rPr>
      </w:pPr>
      <w:r>
        <w:rPr>
          <w:b/>
          <w:color w:val="333333"/>
          <w:sz w:val="21"/>
        </w:rPr>
        <w:t>ECTS credits 10*</w:t>
      </w:r>
    </w:p>
    <w:p w:rsidR="006F3781" w:rsidRDefault="00EC3716">
      <w:pPr>
        <w:pStyle w:val="BodyText"/>
        <w:spacing w:before="58" w:line="297" w:lineRule="auto"/>
        <w:ind w:right="302"/>
      </w:pPr>
      <w:r>
        <w:rPr>
          <w:color w:val="333333"/>
        </w:rPr>
        <w:t>Creating and managing successful brands is a source of competitive advantage to modern organizations. This module provides students with the fundamental understanding of brands, brand positioning and brand portfolio management. It engages students by practical demonstration of the effective use of marketing and branding tools. At the heart of an effective brand strategy, is its seamless integration with the marketing mix. A successful brand plan does not only address how the brand will be communicated but also how it will be protected.</w:t>
      </w:r>
    </w:p>
    <w:p w:rsidR="006F3781" w:rsidRDefault="00EC3716">
      <w:pPr>
        <w:spacing w:before="3"/>
        <w:ind w:left="150"/>
        <w:rPr>
          <w:sz w:val="21"/>
        </w:rPr>
      </w:pPr>
      <w:r>
        <w:rPr>
          <w:b/>
          <w:color w:val="333333"/>
          <w:sz w:val="21"/>
        </w:rPr>
        <w:t xml:space="preserve">Assessment: </w:t>
      </w:r>
      <w:r>
        <w:rPr>
          <w:color w:val="333333"/>
          <w:sz w:val="21"/>
        </w:rPr>
        <w:t>Presentation Group (25%), Coursework (75%)</w:t>
      </w:r>
    </w:p>
    <w:p w:rsidR="006F3781" w:rsidRDefault="00EC3716">
      <w:pPr>
        <w:pStyle w:val="BodyText"/>
        <w:spacing w:before="59"/>
      </w:pPr>
      <w:r>
        <w:rPr>
          <w:color w:val="333333"/>
        </w:rPr>
        <w:t>*All transcripts are issued in UK credits.</w:t>
      </w:r>
    </w:p>
    <w:p w:rsidR="006F3781" w:rsidRDefault="00EC3716">
      <w:pPr>
        <w:pStyle w:val="BodyText"/>
        <w:spacing w:before="6"/>
        <w:ind w:left="0"/>
        <w:rPr>
          <w:sz w:val="26"/>
        </w:rPr>
      </w:pPr>
      <w:r>
        <w:pict>
          <v:line id="_x0000_s1028" style="position:absolute;z-index:-251644928;mso-wrap-distance-left:0;mso-wrap-distance-right:0;mso-position-horizontal-relative:page" from="35.5pt,17.65pt" to="575.5pt,17.65pt" strokecolor="#ededed">
            <w10:wrap type="topAndBottom" anchorx="page"/>
          </v:line>
        </w:pict>
      </w:r>
    </w:p>
    <w:p w:rsidR="006F3781" w:rsidRDefault="006F3781">
      <w:pPr>
        <w:pStyle w:val="BodyText"/>
        <w:spacing w:before="7"/>
        <w:ind w:left="0"/>
        <w:rPr>
          <w:sz w:val="26"/>
        </w:rPr>
      </w:pPr>
    </w:p>
    <w:p w:rsidR="006F3781" w:rsidRDefault="006F3781">
      <w:pPr>
        <w:pStyle w:val="BodyText"/>
        <w:ind w:left="0"/>
        <w:rPr>
          <w:sz w:val="22"/>
        </w:rPr>
      </w:pPr>
    </w:p>
    <w:p w:rsidR="006F3781" w:rsidRDefault="006F3781">
      <w:pPr>
        <w:pStyle w:val="BodyText"/>
        <w:spacing w:before="9"/>
        <w:ind w:left="0"/>
        <w:rPr>
          <w:sz w:val="24"/>
        </w:rPr>
      </w:pPr>
    </w:p>
    <w:p w:rsidR="006F3781" w:rsidRDefault="00EC3716">
      <w:pPr>
        <w:pStyle w:val="Heading1"/>
      </w:pPr>
      <w:r>
        <w:rPr>
          <w:color w:val="333333"/>
        </w:rPr>
        <w:t>Westminster Plus Elective</w:t>
      </w:r>
    </w:p>
    <w:p w:rsidR="006F3781" w:rsidRDefault="00EC3716">
      <w:pPr>
        <w:pStyle w:val="Heading2"/>
        <w:spacing w:before="317" w:line="220" w:lineRule="auto"/>
        <w:ind w:right="5502"/>
        <w:rPr>
          <w:u w:val="none"/>
        </w:rPr>
      </w:pPr>
      <w:bookmarkStart w:id="54" w:name="_bookmark59"/>
      <w:bookmarkEnd w:id="54"/>
      <w:r>
        <w:rPr>
          <w:color w:val="333333"/>
          <w:u w:color="333333"/>
        </w:rPr>
        <w:t>Applying the Tools of Positive Psychology for</w:t>
      </w:r>
      <w:r>
        <w:rPr>
          <w:color w:val="333333"/>
          <w:u w:val="none"/>
        </w:rPr>
        <w:t xml:space="preserve"> </w:t>
      </w:r>
      <w:r>
        <w:rPr>
          <w:color w:val="333333"/>
          <w:u w:color="333333"/>
        </w:rPr>
        <w:t>Personal and Professional Development</w:t>
      </w:r>
    </w:p>
    <w:p w:rsidR="006F3781" w:rsidRDefault="00EC3716">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bookmarkStart w:id="55" w:name="_GoBack"/>
      <w:r>
        <w:rPr>
          <w:color w:val="333333"/>
        </w:rPr>
        <w:t>5WSEL020W</w:t>
      </w:r>
      <w:bookmarkEnd w:id="55"/>
      <w:r>
        <w:rPr>
          <w:color w:val="333333"/>
        </w:rPr>
        <w:tab/>
        <w:t>Level 5</w:t>
      </w:r>
      <w:r>
        <w:rPr>
          <w:color w:val="333333"/>
        </w:rPr>
        <w:tab/>
        <w:t>Semester 2</w:t>
      </w:r>
    </w:p>
    <w:p w:rsidR="006F3781" w:rsidRDefault="00EC3716">
      <w:pPr>
        <w:tabs>
          <w:tab w:val="left" w:pos="3899"/>
          <w:tab w:val="left" w:pos="6704"/>
        </w:tabs>
        <w:spacing w:before="58"/>
        <w:ind w:left="150"/>
        <w:rPr>
          <w:b/>
          <w:sz w:val="21"/>
        </w:rPr>
      </w:pPr>
      <w:r>
        <w:rPr>
          <w:b/>
          <w:color w:val="333333"/>
          <w:sz w:val="21"/>
        </w:rPr>
        <w:t>Location: Marylebone</w:t>
      </w:r>
      <w:r>
        <w:rPr>
          <w:b/>
          <w:color w:val="333333"/>
          <w:sz w:val="21"/>
        </w:rPr>
        <w:tab/>
        <w:t>UK Credit</w:t>
      </w:r>
      <w:r>
        <w:rPr>
          <w:b/>
          <w:color w:val="333333"/>
          <w:spacing w:val="-5"/>
          <w:sz w:val="21"/>
        </w:rPr>
        <w:t xml:space="preserve"> </w:t>
      </w:r>
      <w:r>
        <w:rPr>
          <w:b/>
          <w:color w:val="333333"/>
          <w:sz w:val="21"/>
        </w:rPr>
        <w:t>Value:</w:t>
      </w:r>
      <w:r>
        <w:rPr>
          <w:b/>
          <w:color w:val="333333"/>
          <w:spacing w:val="-2"/>
          <w:sz w:val="21"/>
        </w:rPr>
        <w:t xml:space="preserve"> </w:t>
      </w:r>
      <w:r>
        <w:rPr>
          <w:b/>
          <w:color w:val="333333"/>
          <w:sz w:val="21"/>
        </w:rPr>
        <w:t>20</w:t>
      </w:r>
      <w:r>
        <w:rPr>
          <w:b/>
          <w:color w:val="333333"/>
          <w:sz w:val="21"/>
        </w:rPr>
        <w:tab/>
        <w:t>Equivalent Credit Value: US Credits 4</w:t>
      </w:r>
      <w:r>
        <w:rPr>
          <w:b/>
          <w:color w:val="333333"/>
          <w:spacing w:val="-8"/>
          <w:sz w:val="21"/>
        </w:rPr>
        <w:t xml:space="preserve"> </w:t>
      </w:r>
      <w:r>
        <w:rPr>
          <w:b/>
          <w:color w:val="333333"/>
          <w:sz w:val="21"/>
        </w:rPr>
        <w:t>/</w:t>
      </w:r>
    </w:p>
    <w:p w:rsidR="006F3781" w:rsidRDefault="00EC3716">
      <w:pPr>
        <w:pStyle w:val="Heading4"/>
        <w:spacing w:before="59" w:line="297" w:lineRule="auto"/>
        <w:ind w:right="2672" w:firstLine="6554"/>
        <w:jc w:val="both"/>
      </w:pPr>
      <w:r>
        <w:rPr>
          <w:i w:val="0"/>
          <w:color w:val="333333"/>
        </w:rPr>
        <w:t xml:space="preserve">ECTS credits 10* </w:t>
      </w:r>
      <w:r>
        <w:rPr>
          <w:color w:val="333333"/>
        </w:rPr>
        <w:t xml:space="preserve">Westminster Plus Elective modules are cross-disciplinary in nature and have been co-created with students </w:t>
      </w:r>
      <w:proofErr w:type="gramStart"/>
      <w:r>
        <w:rPr>
          <w:color w:val="333333"/>
        </w:rPr>
        <w:t>in order to</w:t>
      </w:r>
      <w:proofErr w:type="gramEnd"/>
      <w:r>
        <w:rPr>
          <w:color w:val="333333"/>
        </w:rPr>
        <w:t xml:space="preserve"> provide a unique learning experience.</w:t>
      </w:r>
    </w:p>
    <w:p w:rsidR="006F3781" w:rsidRDefault="00EC3716">
      <w:pPr>
        <w:pStyle w:val="BodyText"/>
        <w:spacing w:before="2" w:line="297" w:lineRule="auto"/>
        <w:ind w:right="139"/>
      </w:pPr>
      <w:r>
        <w:rPr>
          <w:color w:val="333333"/>
        </w:rPr>
        <w:t xml:space="preserve">This distinct Westminster Plus Elective module will demonstrate how </w:t>
      </w:r>
      <w:proofErr w:type="spellStart"/>
      <w:r>
        <w:rPr>
          <w:color w:val="333333"/>
        </w:rPr>
        <w:t>utilising</w:t>
      </w:r>
      <w:proofErr w:type="spellEnd"/>
      <w:r>
        <w:rPr>
          <w:color w:val="333333"/>
        </w:rPr>
        <w:t xml:space="preserve"> the transformative and empowering tools of positive psychology can enhance personal and professional well-being and contribute to success. The identification and assessment of strengths, perceived as the foundation for personal development and performance management will be explored, as well as a successful alignment of strengths with personal goals and their attainment. This will be complemented by an investigation of the importance of happiness (or positive well-being) in all areas of life. Theoretical perspectives on ‘flow’ and ‘engagement’ will also be examined and techniques of coaching psychology for enhancing positivity will be practiced. This module is ideal for those students who want to develop positive strategies of resilience, innovation and creativity to achieve personal and professional growth.</w:t>
      </w:r>
    </w:p>
    <w:p w:rsidR="006F3781" w:rsidRDefault="00EC3716">
      <w:pPr>
        <w:pStyle w:val="BodyText"/>
        <w:spacing w:before="5" w:line="297" w:lineRule="auto"/>
      </w:pPr>
      <w:r>
        <w:rPr>
          <w:color w:val="333333"/>
        </w:rPr>
        <w:t xml:space="preserve">Students will engage with different perspectives of positive </w:t>
      </w:r>
      <w:proofErr w:type="spellStart"/>
      <w:r>
        <w:rPr>
          <w:color w:val="333333"/>
        </w:rPr>
        <w:t>organisational</w:t>
      </w:r>
      <w:proofErr w:type="spellEnd"/>
      <w:r>
        <w:rPr>
          <w:color w:val="333333"/>
        </w:rPr>
        <w:t xml:space="preserve"> </w:t>
      </w:r>
      <w:proofErr w:type="spellStart"/>
      <w:r>
        <w:rPr>
          <w:color w:val="333333"/>
        </w:rPr>
        <w:t>behaviour</w:t>
      </w:r>
      <w:proofErr w:type="spellEnd"/>
      <w:r>
        <w:rPr>
          <w:color w:val="333333"/>
        </w:rPr>
        <w:t>, especially as they relate to developing strategies for success within a workplace environment.</w:t>
      </w:r>
    </w:p>
    <w:p w:rsidR="006F3781" w:rsidRDefault="00EC3716">
      <w:pPr>
        <w:pStyle w:val="BodyText"/>
        <w:spacing w:before="1"/>
      </w:pPr>
      <w:r>
        <w:rPr>
          <w:b/>
          <w:color w:val="333333"/>
        </w:rPr>
        <w:t xml:space="preserve">Assessment: </w:t>
      </w:r>
      <w:r>
        <w:rPr>
          <w:color w:val="333333"/>
        </w:rPr>
        <w:t>In-Class Test/Assignment exam conditions (25%), Coursework (75%)</w:t>
      </w:r>
    </w:p>
    <w:p w:rsidR="006F3781" w:rsidRDefault="00EC3716">
      <w:pPr>
        <w:pStyle w:val="BodyText"/>
        <w:spacing w:before="59"/>
      </w:pPr>
      <w:r>
        <w:rPr>
          <w:color w:val="333333"/>
        </w:rPr>
        <w:t>*All transcripts are issued in UK credits.</w:t>
      </w:r>
    </w:p>
    <w:sectPr w:rsidR="006F3781">
      <w:pgSz w:w="12240" w:h="15840"/>
      <w:pgMar w:top="440" w:right="6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3206C"/>
    <w:multiLevelType w:val="hybridMultilevel"/>
    <w:tmpl w:val="1370ED84"/>
    <w:lvl w:ilvl="0" w:tplc="9BBE53F0">
      <w:start w:val="1"/>
      <w:numFmt w:val="decimal"/>
      <w:lvlText w:val="%1."/>
      <w:lvlJc w:val="left"/>
      <w:pPr>
        <w:ind w:left="749" w:hanging="271"/>
      </w:pPr>
      <w:rPr>
        <w:rFonts w:ascii="Arial" w:eastAsia="Arial" w:hAnsi="Arial" w:cs="Arial" w:hint="default"/>
        <w:color w:val="333333"/>
        <w:spacing w:val="-12"/>
        <w:w w:val="100"/>
        <w:sz w:val="21"/>
        <w:szCs w:val="21"/>
      </w:rPr>
    </w:lvl>
    <w:lvl w:ilvl="1" w:tplc="7AEA0562">
      <w:numFmt w:val="bullet"/>
      <w:lvlText w:val="•"/>
      <w:lvlJc w:val="left"/>
      <w:pPr>
        <w:ind w:left="1772" w:hanging="271"/>
      </w:pPr>
      <w:rPr>
        <w:rFonts w:hint="default"/>
      </w:rPr>
    </w:lvl>
    <w:lvl w:ilvl="2" w:tplc="DBA0091E">
      <w:numFmt w:val="bullet"/>
      <w:lvlText w:val="•"/>
      <w:lvlJc w:val="left"/>
      <w:pPr>
        <w:ind w:left="2804" w:hanging="271"/>
      </w:pPr>
      <w:rPr>
        <w:rFonts w:hint="default"/>
      </w:rPr>
    </w:lvl>
    <w:lvl w:ilvl="3" w:tplc="0EDA0C02">
      <w:numFmt w:val="bullet"/>
      <w:lvlText w:val="•"/>
      <w:lvlJc w:val="left"/>
      <w:pPr>
        <w:ind w:left="3836" w:hanging="271"/>
      </w:pPr>
      <w:rPr>
        <w:rFonts w:hint="default"/>
      </w:rPr>
    </w:lvl>
    <w:lvl w:ilvl="4" w:tplc="EF5AD2B4">
      <w:numFmt w:val="bullet"/>
      <w:lvlText w:val="•"/>
      <w:lvlJc w:val="left"/>
      <w:pPr>
        <w:ind w:left="4868" w:hanging="271"/>
      </w:pPr>
      <w:rPr>
        <w:rFonts w:hint="default"/>
      </w:rPr>
    </w:lvl>
    <w:lvl w:ilvl="5" w:tplc="BEBCDA26">
      <w:numFmt w:val="bullet"/>
      <w:lvlText w:val="•"/>
      <w:lvlJc w:val="left"/>
      <w:pPr>
        <w:ind w:left="5900" w:hanging="271"/>
      </w:pPr>
      <w:rPr>
        <w:rFonts w:hint="default"/>
      </w:rPr>
    </w:lvl>
    <w:lvl w:ilvl="6" w:tplc="9162E3E4">
      <w:numFmt w:val="bullet"/>
      <w:lvlText w:val="•"/>
      <w:lvlJc w:val="left"/>
      <w:pPr>
        <w:ind w:left="6932" w:hanging="271"/>
      </w:pPr>
      <w:rPr>
        <w:rFonts w:hint="default"/>
      </w:rPr>
    </w:lvl>
    <w:lvl w:ilvl="7" w:tplc="1C3C9BF6">
      <w:numFmt w:val="bullet"/>
      <w:lvlText w:val="•"/>
      <w:lvlJc w:val="left"/>
      <w:pPr>
        <w:ind w:left="7964" w:hanging="271"/>
      </w:pPr>
      <w:rPr>
        <w:rFonts w:hint="default"/>
      </w:rPr>
    </w:lvl>
    <w:lvl w:ilvl="8" w:tplc="9CBE9C52">
      <w:numFmt w:val="bullet"/>
      <w:lvlText w:val="•"/>
      <w:lvlJc w:val="left"/>
      <w:pPr>
        <w:ind w:left="8996" w:hanging="271"/>
      </w:pPr>
      <w:rPr>
        <w:rFonts w:hint="default"/>
      </w:rPr>
    </w:lvl>
  </w:abstractNum>
  <w:abstractNum w:abstractNumId="1" w15:restartNumberingAfterBreak="0">
    <w:nsid w:val="523F04B1"/>
    <w:multiLevelType w:val="hybridMultilevel"/>
    <w:tmpl w:val="5FFEEDE4"/>
    <w:lvl w:ilvl="0" w:tplc="0BDE8F0E">
      <w:start w:val="1"/>
      <w:numFmt w:val="decimal"/>
      <w:lvlText w:val="%1."/>
      <w:lvlJc w:val="left"/>
      <w:pPr>
        <w:ind w:left="750" w:hanging="271"/>
      </w:pPr>
      <w:rPr>
        <w:rFonts w:ascii="Arial" w:eastAsia="Arial" w:hAnsi="Arial" w:cs="Arial" w:hint="default"/>
        <w:color w:val="333333"/>
        <w:spacing w:val="-12"/>
        <w:w w:val="100"/>
        <w:sz w:val="21"/>
        <w:szCs w:val="21"/>
      </w:rPr>
    </w:lvl>
    <w:lvl w:ilvl="1" w:tplc="AED00188">
      <w:numFmt w:val="bullet"/>
      <w:lvlText w:val="•"/>
      <w:lvlJc w:val="left"/>
      <w:pPr>
        <w:ind w:left="1790" w:hanging="271"/>
      </w:pPr>
      <w:rPr>
        <w:rFonts w:hint="default"/>
      </w:rPr>
    </w:lvl>
    <w:lvl w:ilvl="2" w:tplc="23E09828">
      <w:numFmt w:val="bullet"/>
      <w:lvlText w:val="•"/>
      <w:lvlJc w:val="left"/>
      <w:pPr>
        <w:ind w:left="2820" w:hanging="271"/>
      </w:pPr>
      <w:rPr>
        <w:rFonts w:hint="default"/>
      </w:rPr>
    </w:lvl>
    <w:lvl w:ilvl="3" w:tplc="A25EA12C">
      <w:numFmt w:val="bullet"/>
      <w:lvlText w:val="•"/>
      <w:lvlJc w:val="left"/>
      <w:pPr>
        <w:ind w:left="3850" w:hanging="271"/>
      </w:pPr>
      <w:rPr>
        <w:rFonts w:hint="default"/>
      </w:rPr>
    </w:lvl>
    <w:lvl w:ilvl="4" w:tplc="8F4CE466">
      <w:numFmt w:val="bullet"/>
      <w:lvlText w:val="•"/>
      <w:lvlJc w:val="left"/>
      <w:pPr>
        <w:ind w:left="4880" w:hanging="271"/>
      </w:pPr>
      <w:rPr>
        <w:rFonts w:hint="default"/>
      </w:rPr>
    </w:lvl>
    <w:lvl w:ilvl="5" w:tplc="9DF667EC">
      <w:numFmt w:val="bullet"/>
      <w:lvlText w:val="•"/>
      <w:lvlJc w:val="left"/>
      <w:pPr>
        <w:ind w:left="5910" w:hanging="271"/>
      </w:pPr>
      <w:rPr>
        <w:rFonts w:hint="default"/>
      </w:rPr>
    </w:lvl>
    <w:lvl w:ilvl="6" w:tplc="5F8AB5D6">
      <w:numFmt w:val="bullet"/>
      <w:lvlText w:val="•"/>
      <w:lvlJc w:val="left"/>
      <w:pPr>
        <w:ind w:left="6940" w:hanging="271"/>
      </w:pPr>
      <w:rPr>
        <w:rFonts w:hint="default"/>
      </w:rPr>
    </w:lvl>
    <w:lvl w:ilvl="7" w:tplc="70609922">
      <w:numFmt w:val="bullet"/>
      <w:lvlText w:val="•"/>
      <w:lvlJc w:val="left"/>
      <w:pPr>
        <w:ind w:left="7970" w:hanging="271"/>
      </w:pPr>
      <w:rPr>
        <w:rFonts w:hint="default"/>
      </w:rPr>
    </w:lvl>
    <w:lvl w:ilvl="8" w:tplc="59F46750">
      <w:numFmt w:val="bullet"/>
      <w:lvlText w:val="•"/>
      <w:lvlJc w:val="left"/>
      <w:pPr>
        <w:ind w:left="9000" w:hanging="27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F3781"/>
    <w:rsid w:val="006F3781"/>
    <w:rsid w:val="00746643"/>
    <w:rsid w:val="00D61C83"/>
    <w:rsid w:val="00EC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14F47273"/>
  <w15:docId w15:val="{F099EAFE-DD02-468F-8BF3-9BAFB0B2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0"/>
      <w:outlineLvl w:val="0"/>
    </w:pPr>
    <w:rPr>
      <w:sz w:val="45"/>
      <w:szCs w:val="45"/>
    </w:rPr>
  </w:style>
  <w:style w:type="paragraph" w:styleId="Heading2">
    <w:name w:val="heading 2"/>
    <w:basedOn w:val="Normal"/>
    <w:uiPriority w:val="9"/>
    <w:unhideWhenUsed/>
    <w:qFormat/>
    <w:pPr>
      <w:ind w:left="150"/>
      <w:outlineLvl w:val="1"/>
    </w:pPr>
    <w:rPr>
      <w:sz w:val="27"/>
      <w:szCs w:val="27"/>
      <w:u w:val="single" w:color="000000"/>
    </w:rPr>
  </w:style>
  <w:style w:type="paragraph" w:styleId="Heading3">
    <w:name w:val="heading 3"/>
    <w:basedOn w:val="Normal"/>
    <w:uiPriority w:val="9"/>
    <w:unhideWhenUsed/>
    <w:qFormat/>
    <w:pPr>
      <w:spacing w:before="59"/>
      <w:ind w:left="150"/>
      <w:outlineLvl w:val="2"/>
    </w:pPr>
    <w:rPr>
      <w:b/>
      <w:bCs/>
      <w:sz w:val="21"/>
      <w:szCs w:val="21"/>
    </w:rPr>
  </w:style>
  <w:style w:type="paragraph" w:styleId="Heading4">
    <w:name w:val="heading 4"/>
    <w:basedOn w:val="Normal"/>
    <w:uiPriority w:val="9"/>
    <w:unhideWhenUsed/>
    <w:qFormat/>
    <w:pPr>
      <w:spacing w:before="58"/>
      <w:ind w:left="150"/>
      <w:outlineLvl w:val="3"/>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
    </w:pPr>
    <w:rPr>
      <w:sz w:val="21"/>
      <w:szCs w:val="21"/>
    </w:rPr>
  </w:style>
  <w:style w:type="paragraph" w:styleId="ListParagraph">
    <w:name w:val="List Paragraph"/>
    <w:basedOn w:val="Normal"/>
    <w:uiPriority w:val="1"/>
    <w:qFormat/>
    <w:pPr>
      <w:spacing w:before="58"/>
      <w:ind w:left="749"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22</Pages>
  <Words>8386</Words>
  <Characters>47801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Module_Catalogue_UGSAEFL__SEM2_2021/2</vt:lpstr>
    </vt:vector>
  </TitlesOfParts>
  <Company>University of Westminster</Company>
  <LinksUpToDate>false</LinksUpToDate>
  <CharactersWithSpaces>56075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Module_Catalogue_UGSAEFL__SEM2_2021/2</dc:title>
  <cp:lastModifiedBy>Lauren Mallon</cp:lastModifiedBy>
  <cp:revision>2</cp:revision>
  <dcterms:created xsi:type="dcterms:W3CDTF">2021-05-17T09:44:00Z</dcterms:created>
  <dcterms:modified xsi:type="dcterms:W3CDTF">2021-05-17T10:25:00Z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Adobe Acrobat 19.0</vt:lpwstr>
  </property>
  <property fmtid="{D5CDD505-2E9C-101B-9397-08002B2CF9AE}" pid="4" name="LastSaved">
    <vt:filetime>2021-05-17T00:00:00Z</vt:filetime>
  </property>
</Properties>
</file>