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B0CD" w14:textId="40C03612" w:rsidR="006E4D12" w:rsidRDefault="00000000">
      <w:pPr>
        <w:pStyle w:val="Heading2"/>
        <w:divId w:val="55813032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 xml:space="preserve">Undergraduate </w:t>
      </w:r>
      <w:r w:rsidR="005B48D1">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9"/>
        <w:gridCol w:w="3336"/>
        <w:gridCol w:w="914"/>
        <w:gridCol w:w="1454"/>
        <w:gridCol w:w="1547"/>
      </w:tblGrid>
      <w:tr w:rsidR="006E4D12" w14:paraId="5CAF5924"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8824F" w14:textId="77777777" w:rsidR="006E4D12"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DC08BD" w14:textId="77777777" w:rsidR="006E4D12"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7EDB0" w14:textId="77777777" w:rsidR="006E4D12"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64729" w14:textId="77777777" w:rsidR="006E4D12"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4E203" w14:textId="77777777" w:rsidR="006E4D12" w:rsidRDefault="00000000">
            <w:pPr>
              <w:spacing w:before="0" w:beforeAutospacing="0" w:after="300"/>
              <w:jc w:val="center"/>
              <w:rPr>
                <w:rFonts w:eastAsia="Times New Roman"/>
                <w:b/>
                <w:bCs/>
              </w:rPr>
            </w:pPr>
            <w:r>
              <w:rPr>
                <w:rFonts w:eastAsia="Times New Roman"/>
                <w:b/>
                <w:bCs/>
              </w:rPr>
              <w:t>UK Credit Value</w:t>
            </w:r>
          </w:p>
        </w:tc>
      </w:tr>
      <w:tr w:rsidR="006E4D12" w14:paraId="497FF7D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BA1EE" w14:textId="77777777" w:rsidR="006E4D12" w:rsidRDefault="00000000">
            <w:pPr>
              <w:spacing w:before="0" w:beforeAutospacing="0" w:after="300"/>
              <w:jc w:val="center"/>
              <w:rPr>
                <w:rFonts w:eastAsia="Times New Roman"/>
                <w:b/>
                <w:bCs/>
              </w:rPr>
            </w:pPr>
            <w:r>
              <w:rPr>
                <w:rFonts w:eastAsia="Times New Roman"/>
                <w:b/>
                <w:bCs/>
              </w:rPr>
              <w:t>Law</w:t>
            </w:r>
          </w:p>
        </w:tc>
      </w:tr>
      <w:tr w:rsidR="006E4D12" w14:paraId="4F2C25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5488F0" w14:textId="77777777" w:rsidR="006E4D12" w:rsidRDefault="00000000">
            <w:pPr>
              <w:spacing w:before="0" w:beforeAutospacing="0" w:after="300"/>
              <w:rPr>
                <w:rFonts w:eastAsia="Times New Roman"/>
              </w:rPr>
            </w:pPr>
            <w:bookmarkStart w:id="0" w:name="4LLAW019W_return"/>
            <w:r>
              <w:rPr>
                <w:rFonts w:eastAsia="Times New Roman"/>
              </w:rPr>
              <w:t>4LLAW019W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64D1C" w14:textId="77777777" w:rsidR="006E4D12" w:rsidRDefault="006E4D12">
            <w:pPr>
              <w:spacing w:before="0" w:beforeAutospacing="0" w:after="300"/>
              <w:rPr>
                <w:rFonts w:eastAsia="Times New Roman"/>
              </w:rPr>
            </w:pPr>
            <w:hyperlink w:anchor="4LLAW019W" w:history="1">
              <w:r>
                <w:rPr>
                  <w:rStyle w:val="Hyperlink"/>
                  <w:rFonts w:eastAsia="Times New Roman"/>
                </w:rPr>
                <w:t>Legal Systems, Cultures and Ideas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98F08E" w14:textId="77777777" w:rsidR="006E4D12"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515911"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D2C714" w14:textId="77777777" w:rsidR="006E4D12" w:rsidRDefault="00000000">
            <w:pPr>
              <w:spacing w:before="0" w:beforeAutospacing="0" w:after="300"/>
              <w:rPr>
                <w:rFonts w:eastAsia="Times New Roman"/>
              </w:rPr>
            </w:pPr>
            <w:r>
              <w:rPr>
                <w:rFonts w:eastAsia="Times New Roman"/>
              </w:rPr>
              <w:t>20</w:t>
            </w:r>
          </w:p>
        </w:tc>
      </w:tr>
      <w:tr w:rsidR="006E4D12" w14:paraId="2D5E3B7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FEF69" w14:textId="77777777" w:rsidR="006E4D12" w:rsidRDefault="00000000">
            <w:pPr>
              <w:spacing w:before="0" w:beforeAutospacing="0" w:after="300"/>
              <w:rPr>
                <w:rFonts w:eastAsia="Times New Roman"/>
              </w:rPr>
            </w:pPr>
            <w:bookmarkStart w:id="1" w:name="4LLAW020W_return"/>
            <w:r>
              <w:rPr>
                <w:rFonts w:eastAsia="Times New Roman"/>
              </w:rPr>
              <w:t>4LLAW020W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B07352" w14:textId="77777777" w:rsidR="006E4D12" w:rsidRDefault="006E4D12">
            <w:pPr>
              <w:spacing w:before="0" w:beforeAutospacing="0" w:after="300"/>
              <w:rPr>
                <w:rFonts w:eastAsia="Times New Roman"/>
              </w:rPr>
            </w:pPr>
            <w:hyperlink w:anchor="4LLAW020W" w:history="1">
              <w:r>
                <w:rPr>
                  <w:rStyle w:val="Hyperlink"/>
                  <w:rFonts w:eastAsia="Times New Roman"/>
                </w:rPr>
                <w:t>Private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450B73" w14:textId="77777777" w:rsidR="006E4D12"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4FB9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4AE43" w14:textId="77777777" w:rsidR="006E4D12" w:rsidRDefault="00000000">
            <w:pPr>
              <w:spacing w:before="0" w:beforeAutospacing="0" w:after="300"/>
              <w:rPr>
                <w:rFonts w:eastAsia="Times New Roman"/>
              </w:rPr>
            </w:pPr>
            <w:r>
              <w:rPr>
                <w:rFonts w:eastAsia="Times New Roman"/>
              </w:rPr>
              <w:t>20</w:t>
            </w:r>
          </w:p>
        </w:tc>
      </w:tr>
      <w:tr w:rsidR="006E4D12" w14:paraId="11927E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1B6F0A" w14:textId="77777777" w:rsidR="006E4D12" w:rsidRDefault="00000000">
            <w:pPr>
              <w:spacing w:before="0" w:beforeAutospacing="0" w:after="300"/>
              <w:rPr>
                <w:rFonts w:eastAsia="Times New Roman"/>
              </w:rPr>
            </w:pPr>
            <w:bookmarkStart w:id="2" w:name="5LLAW005W_return"/>
            <w:r>
              <w:rPr>
                <w:rFonts w:eastAsia="Times New Roman"/>
              </w:rPr>
              <w:t>5LLAW005W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7F9852" w14:textId="77777777" w:rsidR="006E4D12" w:rsidRDefault="006E4D12">
            <w:pPr>
              <w:spacing w:before="0" w:beforeAutospacing="0" w:after="300"/>
              <w:rPr>
                <w:rFonts w:eastAsia="Times New Roman"/>
              </w:rPr>
            </w:pPr>
            <w:hyperlink w:anchor="5LLAW005W" w:history="1">
              <w:r>
                <w:rPr>
                  <w:rStyle w:val="Hyperlink"/>
                  <w:rFonts w:eastAsia="Times New Roman"/>
                </w:rPr>
                <w:t>Introduction to Human Rights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3326B"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B2084A"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4DB6C" w14:textId="77777777" w:rsidR="006E4D12" w:rsidRDefault="00000000">
            <w:pPr>
              <w:spacing w:before="0" w:beforeAutospacing="0" w:after="300"/>
              <w:rPr>
                <w:rFonts w:eastAsia="Times New Roman"/>
              </w:rPr>
            </w:pPr>
            <w:r>
              <w:rPr>
                <w:rFonts w:eastAsia="Times New Roman"/>
              </w:rPr>
              <w:t>20</w:t>
            </w:r>
          </w:p>
        </w:tc>
      </w:tr>
      <w:tr w:rsidR="006E4D12" w14:paraId="45A11C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12F31" w14:textId="77777777" w:rsidR="006E4D12" w:rsidRDefault="00000000">
            <w:pPr>
              <w:spacing w:before="0" w:beforeAutospacing="0" w:after="300"/>
              <w:rPr>
                <w:rFonts w:eastAsia="Times New Roman"/>
              </w:rPr>
            </w:pPr>
            <w:bookmarkStart w:id="3" w:name="5LLAW010W_return"/>
            <w:r>
              <w:rPr>
                <w:rFonts w:eastAsia="Times New Roman"/>
              </w:rPr>
              <w:t>5LLAW010W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7C4684" w14:textId="77777777" w:rsidR="006E4D12" w:rsidRDefault="006E4D12">
            <w:pPr>
              <w:spacing w:before="0" w:beforeAutospacing="0" w:after="300"/>
              <w:rPr>
                <w:rFonts w:eastAsia="Times New Roman"/>
              </w:rPr>
            </w:pPr>
            <w:hyperlink w:anchor="5LLAW010W" w:history="1">
              <w:r>
                <w:rPr>
                  <w:rStyle w:val="Hyperlink"/>
                  <w:rFonts w:eastAsia="Times New Roman"/>
                </w:rPr>
                <w:t>Child Protection Law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9F603"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4FDCE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A8805" w14:textId="77777777" w:rsidR="006E4D12" w:rsidRDefault="00000000">
            <w:pPr>
              <w:spacing w:before="0" w:beforeAutospacing="0" w:after="300"/>
              <w:rPr>
                <w:rFonts w:eastAsia="Times New Roman"/>
              </w:rPr>
            </w:pPr>
            <w:r>
              <w:rPr>
                <w:rFonts w:eastAsia="Times New Roman"/>
              </w:rPr>
              <w:t>20</w:t>
            </w:r>
          </w:p>
        </w:tc>
      </w:tr>
      <w:tr w:rsidR="006E4D12" w14:paraId="204629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D14D46" w14:textId="77777777" w:rsidR="006E4D12" w:rsidRDefault="00000000">
            <w:pPr>
              <w:spacing w:before="0" w:beforeAutospacing="0" w:after="300"/>
              <w:rPr>
                <w:rFonts w:eastAsia="Times New Roman"/>
              </w:rPr>
            </w:pPr>
            <w:bookmarkStart w:id="4" w:name="5LLAW022W_return"/>
            <w:r>
              <w:rPr>
                <w:rFonts w:eastAsia="Times New Roman"/>
              </w:rPr>
              <w:t>5LLAW022W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8E6088" w14:textId="77777777" w:rsidR="006E4D12" w:rsidRDefault="006E4D12">
            <w:pPr>
              <w:spacing w:before="0" w:beforeAutospacing="0" w:after="300"/>
              <w:rPr>
                <w:rFonts w:eastAsia="Times New Roman"/>
              </w:rPr>
            </w:pPr>
            <w:hyperlink w:anchor="5LLAW022W" w:history="1">
              <w:r>
                <w:rPr>
                  <w:rStyle w:val="Hyperlink"/>
                  <w:rFonts w:eastAsia="Times New Roman"/>
                </w:rPr>
                <w:t>Criminology and the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19FCAC"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F4653"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39B0F2" w14:textId="77777777" w:rsidR="006E4D12" w:rsidRDefault="00000000">
            <w:pPr>
              <w:spacing w:before="0" w:beforeAutospacing="0" w:after="300"/>
              <w:rPr>
                <w:rFonts w:eastAsia="Times New Roman"/>
              </w:rPr>
            </w:pPr>
            <w:r>
              <w:rPr>
                <w:rFonts w:eastAsia="Times New Roman"/>
              </w:rPr>
              <w:t>20</w:t>
            </w:r>
          </w:p>
        </w:tc>
      </w:tr>
      <w:tr w:rsidR="006E4D12" w14:paraId="2BB228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3A795" w14:textId="77777777" w:rsidR="006E4D12" w:rsidRDefault="00000000">
            <w:pPr>
              <w:spacing w:before="0" w:beforeAutospacing="0" w:after="300"/>
              <w:rPr>
                <w:rFonts w:eastAsia="Times New Roman"/>
              </w:rPr>
            </w:pPr>
            <w:bookmarkStart w:id="5" w:name="5LLAW025W_return"/>
            <w:r>
              <w:rPr>
                <w:rFonts w:eastAsia="Times New Roman"/>
              </w:rPr>
              <w:t>5LLAW025W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60D081" w14:textId="77777777" w:rsidR="006E4D12" w:rsidRDefault="006E4D12">
            <w:pPr>
              <w:spacing w:before="0" w:beforeAutospacing="0" w:after="300"/>
              <w:rPr>
                <w:rFonts w:eastAsia="Times New Roman"/>
              </w:rPr>
            </w:pPr>
            <w:hyperlink w:anchor="5LLAW025W" w:history="1">
              <w:r>
                <w:rPr>
                  <w:rStyle w:val="Hyperlink"/>
                  <w:rFonts w:eastAsia="Times New Roman"/>
                </w:rPr>
                <w:t>Consumer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BA261"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141F2"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4BD188" w14:textId="77777777" w:rsidR="006E4D12" w:rsidRDefault="00000000">
            <w:pPr>
              <w:spacing w:before="0" w:beforeAutospacing="0" w:after="300"/>
              <w:rPr>
                <w:rFonts w:eastAsia="Times New Roman"/>
              </w:rPr>
            </w:pPr>
            <w:r>
              <w:rPr>
                <w:rFonts w:eastAsia="Times New Roman"/>
              </w:rPr>
              <w:t>20</w:t>
            </w:r>
          </w:p>
        </w:tc>
      </w:tr>
      <w:tr w:rsidR="006E4D12" w14:paraId="3EE566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76A2B" w14:textId="77777777" w:rsidR="006E4D12" w:rsidRDefault="00000000">
            <w:pPr>
              <w:spacing w:before="0" w:beforeAutospacing="0" w:after="300"/>
              <w:rPr>
                <w:rFonts w:eastAsia="Times New Roman"/>
              </w:rPr>
            </w:pPr>
            <w:bookmarkStart w:id="6" w:name="5LLAW037W_return"/>
            <w:r>
              <w:rPr>
                <w:rFonts w:eastAsia="Times New Roman"/>
              </w:rPr>
              <w:t>5LLAW037W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40E703" w14:textId="77777777" w:rsidR="006E4D12" w:rsidRDefault="006E4D12">
            <w:pPr>
              <w:spacing w:before="0" w:beforeAutospacing="0" w:after="300"/>
              <w:rPr>
                <w:rFonts w:eastAsia="Times New Roman"/>
              </w:rPr>
            </w:pPr>
            <w:hyperlink w:anchor="5LLAW037W" w:history="1">
              <w:r>
                <w:rPr>
                  <w:rStyle w:val="Hyperlink"/>
                  <w:rFonts w:eastAsia="Times New Roman"/>
                </w:rPr>
                <w:t>Introduction to Public International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EB2D71"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3B093E"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E440C" w14:textId="77777777" w:rsidR="006E4D12" w:rsidRDefault="00000000">
            <w:pPr>
              <w:spacing w:before="0" w:beforeAutospacing="0" w:after="300"/>
              <w:rPr>
                <w:rFonts w:eastAsia="Times New Roman"/>
              </w:rPr>
            </w:pPr>
            <w:r>
              <w:rPr>
                <w:rFonts w:eastAsia="Times New Roman"/>
              </w:rPr>
              <w:t>20</w:t>
            </w:r>
          </w:p>
        </w:tc>
      </w:tr>
      <w:tr w:rsidR="006E4D12" w14:paraId="09EC9F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7F259" w14:textId="77777777" w:rsidR="006E4D12" w:rsidRDefault="00000000">
            <w:pPr>
              <w:spacing w:before="0" w:beforeAutospacing="0" w:after="300"/>
              <w:rPr>
                <w:rFonts w:eastAsia="Times New Roman"/>
              </w:rPr>
            </w:pPr>
            <w:bookmarkStart w:id="7" w:name="5LLAW040W_return"/>
            <w:r>
              <w:rPr>
                <w:rFonts w:eastAsia="Times New Roman"/>
              </w:rPr>
              <w:lastRenderedPageBreak/>
              <w:t>5LLAW040W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8ED71" w14:textId="77777777" w:rsidR="006E4D12" w:rsidRDefault="006E4D12">
            <w:pPr>
              <w:spacing w:before="0" w:beforeAutospacing="0" w:after="300"/>
              <w:rPr>
                <w:rFonts w:eastAsia="Times New Roman"/>
              </w:rPr>
            </w:pPr>
            <w:hyperlink w:anchor="5LLAW040W" w:history="1">
              <w:r>
                <w:rPr>
                  <w:rStyle w:val="Hyperlink"/>
                  <w:rFonts w:eastAsia="Times New Roman"/>
                </w:rPr>
                <w:t>Property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89C8DE" w14:textId="77777777" w:rsidR="006E4D12"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BB032"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3518F" w14:textId="77777777" w:rsidR="006E4D12" w:rsidRDefault="00000000">
            <w:pPr>
              <w:spacing w:before="0" w:beforeAutospacing="0" w:after="300"/>
              <w:rPr>
                <w:rFonts w:eastAsia="Times New Roman"/>
              </w:rPr>
            </w:pPr>
            <w:r>
              <w:rPr>
                <w:rFonts w:eastAsia="Times New Roman"/>
              </w:rPr>
              <w:t>20</w:t>
            </w:r>
          </w:p>
        </w:tc>
      </w:tr>
      <w:tr w:rsidR="006E4D12" w14:paraId="4BD6644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B2FFA7" w14:textId="77777777" w:rsidR="006E4D12" w:rsidRDefault="00000000">
            <w:pPr>
              <w:spacing w:before="0" w:beforeAutospacing="0" w:after="300"/>
              <w:rPr>
                <w:rFonts w:eastAsia="Times New Roman"/>
              </w:rPr>
            </w:pPr>
            <w:bookmarkStart w:id="8" w:name="6LLAW040W_return"/>
            <w:r w:rsidRPr="00462B86">
              <w:rPr>
                <w:rFonts w:eastAsia="Times New Roman"/>
              </w:rPr>
              <w:t>6LLAW040W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6926B" w14:textId="77777777" w:rsidR="006E4D12" w:rsidRDefault="006E4D12">
            <w:pPr>
              <w:spacing w:before="0" w:beforeAutospacing="0" w:after="300"/>
              <w:rPr>
                <w:rFonts w:eastAsia="Times New Roman"/>
              </w:rPr>
            </w:pPr>
            <w:hyperlink w:anchor="6LLAW040W" w:history="1">
              <w:r>
                <w:rPr>
                  <w:rStyle w:val="Hyperlink"/>
                  <w:rFonts w:eastAsia="Times New Roman"/>
                </w:rPr>
                <w:t>Advanced Criminal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BEA2A"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31830"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83B57E" w14:textId="77777777" w:rsidR="006E4D12" w:rsidRDefault="00000000">
            <w:pPr>
              <w:spacing w:before="0" w:beforeAutospacing="0" w:after="300"/>
              <w:rPr>
                <w:rFonts w:eastAsia="Times New Roman"/>
              </w:rPr>
            </w:pPr>
            <w:r>
              <w:rPr>
                <w:rFonts w:eastAsia="Times New Roman"/>
              </w:rPr>
              <w:t>20</w:t>
            </w:r>
          </w:p>
        </w:tc>
      </w:tr>
      <w:tr w:rsidR="006E4D12" w14:paraId="713DD1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12EBC" w14:textId="77777777" w:rsidR="006E4D12" w:rsidRDefault="00000000">
            <w:pPr>
              <w:spacing w:before="0" w:beforeAutospacing="0" w:after="300"/>
              <w:rPr>
                <w:rFonts w:eastAsia="Times New Roman"/>
              </w:rPr>
            </w:pPr>
            <w:bookmarkStart w:id="9" w:name="6LLAW045W_return"/>
            <w:r>
              <w:rPr>
                <w:rFonts w:eastAsia="Times New Roman"/>
              </w:rPr>
              <w:t>6LLAW045W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FADEAE" w14:textId="77777777" w:rsidR="006E4D12" w:rsidRDefault="006E4D12">
            <w:pPr>
              <w:spacing w:before="0" w:beforeAutospacing="0" w:after="300"/>
              <w:rPr>
                <w:rFonts w:eastAsia="Times New Roman"/>
              </w:rPr>
            </w:pPr>
            <w:hyperlink w:anchor="6LLAW045W" w:history="1">
              <w:r>
                <w:rPr>
                  <w:rStyle w:val="Hyperlink"/>
                  <w:rFonts w:eastAsia="Times New Roman"/>
                </w:rPr>
                <w:t>Commercial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D80C4"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1CAF4"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53ADC2" w14:textId="77777777" w:rsidR="006E4D12" w:rsidRDefault="00000000">
            <w:pPr>
              <w:spacing w:before="0" w:beforeAutospacing="0" w:after="300"/>
              <w:rPr>
                <w:rFonts w:eastAsia="Times New Roman"/>
              </w:rPr>
            </w:pPr>
            <w:r>
              <w:rPr>
                <w:rFonts w:eastAsia="Times New Roman"/>
              </w:rPr>
              <w:t>20</w:t>
            </w:r>
          </w:p>
        </w:tc>
      </w:tr>
      <w:tr w:rsidR="006E4D12" w14:paraId="6DF3E9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65146" w14:textId="77777777" w:rsidR="006E4D12" w:rsidRDefault="00000000">
            <w:pPr>
              <w:spacing w:before="0" w:beforeAutospacing="0" w:after="300"/>
              <w:rPr>
                <w:rFonts w:eastAsia="Times New Roman"/>
              </w:rPr>
            </w:pPr>
            <w:bookmarkStart w:id="10" w:name="6LLAW053W_return"/>
            <w:r>
              <w:rPr>
                <w:rFonts w:eastAsia="Times New Roman"/>
              </w:rPr>
              <w:t>6LLAW053W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B8DEF3" w14:textId="77777777" w:rsidR="006E4D12" w:rsidRDefault="006E4D12">
            <w:pPr>
              <w:spacing w:before="0" w:beforeAutospacing="0" w:after="300"/>
              <w:rPr>
                <w:rFonts w:eastAsia="Times New Roman"/>
              </w:rPr>
            </w:pPr>
            <w:hyperlink w:anchor="6LLAW053W" w:history="1">
              <w:r>
                <w:rPr>
                  <w:rStyle w:val="Hyperlink"/>
                  <w:rFonts w:eastAsia="Times New Roman"/>
                </w:rPr>
                <w:t>Employment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DAEC6"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36B8FF"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63F67D" w14:textId="77777777" w:rsidR="006E4D12" w:rsidRDefault="00000000">
            <w:pPr>
              <w:spacing w:before="0" w:beforeAutospacing="0" w:after="300"/>
              <w:rPr>
                <w:rFonts w:eastAsia="Times New Roman"/>
              </w:rPr>
            </w:pPr>
            <w:r>
              <w:rPr>
                <w:rFonts w:eastAsia="Times New Roman"/>
              </w:rPr>
              <w:t>20</w:t>
            </w:r>
          </w:p>
        </w:tc>
      </w:tr>
      <w:tr w:rsidR="006E4D12" w14:paraId="6DC144F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633FF5" w14:textId="77777777" w:rsidR="006E4D12" w:rsidRDefault="00000000">
            <w:pPr>
              <w:spacing w:before="0" w:beforeAutospacing="0" w:after="300"/>
              <w:rPr>
                <w:rFonts w:eastAsia="Times New Roman"/>
              </w:rPr>
            </w:pPr>
            <w:bookmarkStart w:id="11" w:name="6LLAW054W_return"/>
            <w:r>
              <w:rPr>
                <w:rFonts w:eastAsia="Times New Roman"/>
              </w:rPr>
              <w:t>6LLAW054W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997FD6" w14:textId="77777777" w:rsidR="006E4D12" w:rsidRDefault="006E4D12">
            <w:pPr>
              <w:spacing w:before="0" w:beforeAutospacing="0" w:after="300"/>
              <w:rPr>
                <w:rFonts w:eastAsia="Times New Roman"/>
              </w:rPr>
            </w:pPr>
            <w:hyperlink w:anchor="6LLAW054W" w:history="1">
              <w:r>
                <w:rPr>
                  <w:rStyle w:val="Hyperlink"/>
                  <w:rFonts w:eastAsia="Times New Roman"/>
                </w:rPr>
                <w:t>Entertainment Law: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9E272"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127F9"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675F56" w14:textId="77777777" w:rsidR="006E4D12" w:rsidRDefault="00000000">
            <w:pPr>
              <w:spacing w:before="0" w:beforeAutospacing="0" w:after="300"/>
              <w:rPr>
                <w:rFonts w:eastAsia="Times New Roman"/>
              </w:rPr>
            </w:pPr>
            <w:r>
              <w:rPr>
                <w:rFonts w:eastAsia="Times New Roman"/>
              </w:rPr>
              <w:t>20</w:t>
            </w:r>
          </w:p>
        </w:tc>
      </w:tr>
      <w:tr w:rsidR="006E4D12" w14:paraId="3591FB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7F0EE5" w14:textId="77777777" w:rsidR="006E4D12" w:rsidRDefault="00000000">
            <w:pPr>
              <w:spacing w:before="0" w:beforeAutospacing="0" w:after="300"/>
              <w:rPr>
                <w:rFonts w:eastAsia="Times New Roman"/>
              </w:rPr>
            </w:pPr>
            <w:bookmarkStart w:id="12" w:name="6LLAW060W_return"/>
            <w:r>
              <w:rPr>
                <w:rFonts w:eastAsia="Times New Roman"/>
              </w:rPr>
              <w:t>6LLAW060W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6B4154" w14:textId="77777777" w:rsidR="006E4D12" w:rsidRDefault="006E4D12">
            <w:pPr>
              <w:spacing w:before="0" w:beforeAutospacing="0" w:after="300"/>
              <w:rPr>
                <w:rFonts w:eastAsia="Times New Roman"/>
              </w:rPr>
            </w:pPr>
            <w:hyperlink w:anchor="6LLAW060W" w:history="1">
              <w:r>
                <w:rPr>
                  <w:rStyle w:val="Hyperlink"/>
                  <w:rFonts w:eastAsia="Times New Roman"/>
                </w:rPr>
                <w:t>Human Rights: Contexts and Controversies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62110"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1F2BB8"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D0192" w14:textId="77777777" w:rsidR="006E4D12" w:rsidRDefault="00000000">
            <w:pPr>
              <w:spacing w:before="0" w:beforeAutospacing="0" w:after="300"/>
              <w:rPr>
                <w:rFonts w:eastAsia="Times New Roman"/>
              </w:rPr>
            </w:pPr>
            <w:r>
              <w:rPr>
                <w:rFonts w:eastAsia="Times New Roman"/>
              </w:rPr>
              <w:t>20</w:t>
            </w:r>
          </w:p>
        </w:tc>
      </w:tr>
      <w:tr w:rsidR="006E4D12" w14:paraId="07E8F3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72150A" w14:textId="77777777" w:rsidR="006E4D12" w:rsidRDefault="00000000">
            <w:pPr>
              <w:spacing w:before="0" w:beforeAutospacing="0" w:after="300"/>
              <w:rPr>
                <w:rFonts w:eastAsia="Times New Roman"/>
              </w:rPr>
            </w:pPr>
            <w:bookmarkStart w:id="13" w:name="6LLAW070W_return"/>
            <w:r>
              <w:rPr>
                <w:rFonts w:eastAsia="Times New Roman"/>
              </w:rPr>
              <w:t>6LLAW070W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DE2A4" w14:textId="77777777" w:rsidR="006E4D12" w:rsidRDefault="006E4D12">
            <w:pPr>
              <w:spacing w:before="0" w:beforeAutospacing="0" w:after="300"/>
              <w:rPr>
                <w:rFonts w:eastAsia="Times New Roman"/>
              </w:rPr>
            </w:pPr>
            <w:hyperlink w:anchor="6LLAW070W" w:history="1">
              <w:r>
                <w:rPr>
                  <w:rStyle w:val="Hyperlink"/>
                  <w:rFonts w:eastAsia="Times New Roman"/>
                </w:rPr>
                <w:t>International Law and Global Challenges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CAEC1"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9901A5"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1077C" w14:textId="77777777" w:rsidR="006E4D12" w:rsidRDefault="00000000">
            <w:pPr>
              <w:spacing w:before="0" w:beforeAutospacing="0" w:after="300"/>
              <w:rPr>
                <w:rFonts w:eastAsia="Times New Roman"/>
              </w:rPr>
            </w:pPr>
            <w:r>
              <w:rPr>
                <w:rFonts w:eastAsia="Times New Roman"/>
              </w:rPr>
              <w:t>20</w:t>
            </w:r>
          </w:p>
        </w:tc>
      </w:tr>
      <w:tr w:rsidR="006E4D12" w14:paraId="246BB1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CA5685" w14:textId="77777777" w:rsidR="006E4D12" w:rsidRDefault="00000000">
            <w:pPr>
              <w:spacing w:before="0" w:beforeAutospacing="0" w:after="300"/>
              <w:rPr>
                <w:rFonts w:eastAsia="Times New Roman"/>
              </w:rPr>
            </w:pPr>
            <w:bookmarkStart w:id="14" w:name="6LLAW073W_return"/>
            <w:r>
              <w:rPr>
                <w:rFonts w:eastAsia="Times New Roman"/>
              </w:rPr>
              <w:t>6LLAW073W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5F0BB" w14:textId="77777777" w:rsidR="006E4D12" w:rsidRDefault="006E4D12">
            <w:pPr>
              <w:spacing w:before="0" w:beforeAutospacing="0" w:after="300"/>
              <w:rPr>
                <w:rFonts w:eastAsia="Times New Roman"/>
              </w:rPr>
            </w:pPr>
            <w:hyperlink w:anchor="6LLAW073W" w:history="1">
              <w:r>
                <w:rPr>
                  <w:rStyle w:val="Hyperlink"/>
                  <w:rFonts w:eastAsia="Times New Roman"/>
                </w:rPr>
                <w:t>Media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0E330" w14:textId="77777777" w:rsidR="006E4D12"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A89D8E" w14:textId="77777777" w:rsidR="006E4D12"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B10077" w14:textId="77777777" w:rsidR="006E4D12" w:rsidRDefault="00000000">
            <w:pPr>
              <w:spacing w:before="0" w:beforeAutospacing="0" w:after="300"/>
              <w:rPr>
                <w:rFonts w:eastAsia="Times New Roman"/>
              </w:rPr>
            </w:pPr>
            <w:r>
              <w:rPr>
                <w:rFonts w:eastAsia="Times New Roman"/>
              </w:rPr>
              <w:t>20</w:t>
            </w:r>
          </w:p>
        </w:tc>
      </w:tr>
    </w:tbl>
    <w:p w14:paraId="528CBE26" w14:textId="77777777" w:rsidR="006E4D12"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3D31BCA">
          <v:rect id="_x0000_i1025" style="width:0;height:1.5pt" o:hralign="center" o:hrstd="t" o:hr="t" fillcolor="#a0a0a0" stroked="f"/>
        </w:pict>
      </w:r>
    </w:p>
    <w:p w14:paraId="7C679264" w14:textId="77777777" w:rsidR="006E4D12" w:rsidRDefault="00000000">
      <w:pPr>
        <w:pStyle w:val="Heading2"/>
        <w:divId w:val="211314769"/>
        <w:rPr>
          <w:rFonts w:ascii="Arial" w:eastAsia="Times New Roman" w:hAnsi="Arial" w:cs="Arial"/>
        </w:rPr>
      </w:pPr>
      <w:r>
        <w:rPr>
          <w:rStyle w:val="Heading2Char"/>
          <w:rFonts w:eastAsia="Times New Roman"/>
        </w:rPr>
        <w:t>Law</w:t>
      </w:r>
    </w:p>
    <w:p w14:paraId="2C67F752" w14:textId="77777777" w:rsidR="006E4D12" w:rsidRDefault="00000000">
      <w:pPr>
        <w:pStyle w:val="Heading3"/>
        <w:divId w:val="1723476612"/>
        <w:rPr>
          <w:rFonts w:ascii="Arial" w:eastAsia="Times New Roman" w:hAnsi="Arial" w:cs="Arial"/>
          <w:u w:val="single"/>
        </w:rPr>
      </w:pPr>
      <w:bookmarkStart w:id="15" w:name="4LLAW019W"/>
      <w:r>
        <w:rPr>
          <w:rStyle w:val="Heading3Char"/>
          <w:rFonts w:eastAsia="Times New Roman"/>
          <w:u w:val="single"/>
        </w:rPr>
        <w:t>Legal Systems, Cultures and Ideas</w:t>
      </w:r>
      <w:bookmarkEnd w:id="15"/>
    </w:p>
    <w:p w14:paraId="2B87DB55" w14:textId="77777777" w:rsidR="006E4D12" w:rsidRDefault="006E4D12">
      <w:pPr>
        <w:spacing w:before="0" w:beforeAutospacing="0"/>
        <w:divId w:val="722362953"/>
        <w:rPr>
          <w:rStyle w:val="Strong"/>
        </w:rPr>
      </w:pPr>
      <w:hyperlink w:anchor="4LLAW019W_return" w:history="1">
        <w:r>
          <w:rPr>
            <w:rStyle w:val="Hyperlink"/>
            <w:rFonts w:eastAsia="Times New Roman"/>
            <w:b/>
            <w:bCs/>
          </w:rPr>
          <w:t>Module Code: 4LLAW019W</w:t>
        </w:r>
      </w:hyperlink>
    </w:p>
    <w:p w14:paraId="15F61DDA" w14:textId="77777777" w:rsidR="006E4D12" w:rsidRDefault="00000000">
      <w:pPr>
        <w:spacing w:before="0" w:beforeAutospacing="0"/>
        <w:divId w:val="985281286"/>
      </w:pPr>
      <w:r>
        <w:rPr>
          <w:rFonts w:eastAsia="Times New Roman"/>
          <w:b/>
          <w:bCs/>
        </w:rPr>
        <w:t>Level 4</w:t>
      </w:r>
    </w:p>
    <w:p w14:paraId="1DE40319" w14:textId="77777777" w:rsidR="006E4D12" w:rsidRDefault="00000000">
      <w:pPr>
        <w:spacing w:before="0" w:beforeAutospacing="0"/>
        <w:divId w:val="311520923"/>
        <w:rPr>
          <w:rFonts w:eastAsia="Times New Roman"/>
          <w:b/>
          <w:bCs/>
        </w:rPr>
      </w:pPr>
      <w:r>
        <w:rPr>
          <w:rFonts w:eastAsia="Times New Roman"/>
          <w:b/>
          <w:bCs/>
        </w:rPr>
        <w:t>Semester 1</w:t>
      </w:r>
    </w:p>
    <w:p w14:paraId="4F5793D3" w14:textId="77777777" w:rsidR="006E4D12" w:rsidRDefault="00000000">
      <w:pPr>
        <w:spacing w:before="0" w:beforeAutospacing="0"/>
        <w:divId w:val="381636971"/>
        <w:rPr>
          <w:rFonts w:eastAsia="Times New Roman"/>
          <w:b/>
          <w:bCs/>
        </w:rPr>
      </w:pPr>
      <w:r>
        <w:rPr>
          <w:rFonts w:eastAsia="Times New Roman"/>
          <w:b/>
          <w:bCs/>
        </w:rPr>
        <w:t>Location: Regent</w:t>
      </w:r>
    </w:p>
    <w:p w14:paraId="6DCED2E7" w14:textId="77777777" w:rsidR="006E4D12" w:rsidRDefault="00000000">
      <w:pPr>
        <w:spacing w:before="0" w:beforeAutospacing="0"/>
        <w:divId w:val="586307612"/>
        <w:rPr>
          <w:rFonts w:eastAsia="Times New Roman"/>
          <w:b/>
          <w:bCs/>
        </w:rPr>
      </w:pPr>
      <w:r>
        <w:rPr>
          <w:rFonts w:eastAsia="Times New Roman"/>
          <w:b/>
          <w:bCs/>
        </w:rPr>
        <w:t>UK Credit Value: 20</w:t>
      </w:r>
    </w:p>
    <w:p w14:paraId="327DCC2C" w14:textId="77777777" w:rsidR="006E4D12" w:rsidRDefault="00000000">
      <w:pPr>
        <w:spacing w:before="0" w:beforeAutospacing="0"/>
        <w:divId w:val="456531489"/>
        <w:rPr>
          <w:rFonts w:eastAsia="Times New Roman"/>
        </w:rPr>
      </w:pPr>
      <w:r>
        <w:rPr>
          <w:rStyle w:val="Strong"/>
          <w:rFonts w:eastAsia="Times New Roman"/>
          <w:i/>
          <w:iCs/>
        </w:rPr>
        <w:lastRenderedPageBreak/>
        <w:t>IELTS of 6.0 overall, with 6.0 in writing and 5.5 in the other components</w:t>
      </w:r>
      <w:r>
        <w:rPr>
          <w:rFonts w:eastAsia="Times New Roman"/>
        </w:rPr>
        <w:br/>
        <w:t>This module will introduce you to aspects of the ways in which lawyers think and use laws in different contexts. It will allow you to develop an understanding of the ways in which lawyers and legal scholars locate, interpret, apply and evaluate the law and its effect on the world. It will also introduce you to the principles which govern and structure some key legal systems, including the English legal system, as well as other key legal traditions, including regional and international ones. You will learn to find, understand and present scholarly commentary on the law and its content, and present your own viewpoint. </w:t>
      </w:r>
      <w:r>
        <w:rPr>
          <w:rFonts w:eastAsia="Times New Roman"/>
        </w:rPr>
        <w:br/>
      </w:r>
      <w:r>
        <w:rPr>
          <w:rStyle w:val="Strong"/>
          <w:rFonts w:eastAsia="Times New Roman"/>
        </w:rPr>
        <w:t>Assessment:</w:t>
      </w:r>
      <w:r>
        <w:rPr>
          <w:rFonts w:eastAsia="Times New Roman"/>
        </w:rPr>
        <w:t xml:space="preserve"> Coursework (30%), Coursework (70%)</w:t>
      </w:r>
    </w:p>
    <w:p w14:paraId="1F0E8F53" w14:textId="77777777" w:rsidR="006E4D12" w:rsidRDefault="00000000">
      <w:pPr>
        <w:pStyle w:val="Heading3"/>
        <w:divId w:val="1268730169"/>
        <w:rPr>
          <w:rFonts w:ascii="Arial" w:eastAsia="Times New Roman" w:hAnsi="Arial" w:cs="Arial"/>
          <w:u w:val="single"/>
        </w:rPr>
      </w:pPr>
      <w:bookmarkStart w:id="16" w:name="4LLAW020W"/>
      <w:r>
        <w:rPr>
          <w:rStyle w:val="Heading3Char"/>
          <w:rFonts w:eastAsia="Times New Roman"/>
          <w:u w:val="single"/>
        </w:rPr>
        <w:t>Private Law</w:t>
      </w:r>
      <w:bookmarkEnd w:id="16"/>
    </w:p>
    <w:p w14:paraId="0C9D26BE" w14:textId="77777777" w:rsidR="006E4D12" w:rsidRDefault="006E4D12">
      <w:pPr>
        <w:spacing w:before="0" w:beforeAutospacing="0"/>
        <w:divId w:val="2012218743"/>
        <w:rPr>
          <w:rStyle w:val="Strong"/>
        </w:rPr>
      </w:pPr>
      <w:hyperlink w:anchor="4LLAW020W_return" w:history="1">
        <w:r>
          <w:rPr>
            <w:rStyle w:val="Hyperlink"/>
            <w:rFonts w:eastAsia="Times New Roman"/>
            <w:b/>
            <w:bCs/>
          </w:rPr>
          <w:t>Module Code: 4LLAW020W</w:t>
        </w:r>
      </w:hyperlink>
    </w:p>
    <w:p w14:paraId="03E3F45C" w14:textId="77777777" w:rsidR="006E4D12" w:rsidRDefault="00000000">
      <w:pPr>
        <w:spacing w:before="0" w:beforeAutospacing="0"/>
        <w:divId w:val="1091245845"/>
      </w:pPr>
      <w:r>
        <w:rPr>
          <w:rFonts w:eastAsia="Times New Roman"/>
          <w:b/>
          <w:bCs/>
        </w:rPr>
        <w:t>Level 4</w:t>
      </w:r>
    </w:p>
    <w:p w14:paraId="5B221CC6" w14:textId="77777777" w:rsidR="006E4D12" w:rsidRDefault="00000000">
      <w:pPr>
        <w:spacing w:before="0" w:beforeAutospacing="0"/>
        <w:divId w:val="34888034"/>
        <w:rPr>
          <w:rFonts w:eastAsia="Times New Roman"/>
          <w:b/>
          <w:bCs/>
        </w:rPr>
      </w:pPr>
      <w:r>
        <w:rPr>
          <w:rFonts w:eastAsia="Times New Roman"/>
          <w:b/>
          <w:bCs/>
        </w:rPr>
        <w:t>Semester 1</w:t>
      </w:r>
    </w:p>
    <w:p w14:paraId="46B6D057" w14:textId="77777777" w:rsidR="006E4D12" w:rsidRDefault="00000000">
      <w:pPr>
        <w:spacing w:before="0" w:beforeAutospacing="0"/>
        <w:divId w:val="548036251"/>
        <w:rPr>
          <w:rFonts w:eastAsia="Times New Roman"/>
          <w:b/>
          <w:bCs/>
        </w:rPr>
      </w:pPr>
      <w:r>
        <w:rPr>
          <w:rFonts w:eastAsia="Times New Roman"/>
          <w:b/>
          <w:bCs/>
        </w:rPr>
        <w:t>Location: Regent</w:t>
      </w:r>
    </w:p>
    <w:p w14:paraId="6E636F79" w14:textId="77777777" w:rsidR="006E4D12" w:rsidRDefault="00000000">
      <w:pPr>
        <w:spacing w:before="0" w:beforeAutospacing="0"/>
        <w:divId w:val="339357825"/>
        <w:rPr>
          <w:rFonts w:eastAsia="Times New Roman"/>
          <w:b/>
          <w:bCs/>
        </w:rPr>
      </w:pPr>
      <w:r>
        <w:rPr>
          <w:rFonts w:eastAsia="Times New Roman"/>
          <w:b/>
          <w:bCs/>
        </w:rPr>
        <w:t>UK Credit Value: 20</w:t>
      </w:r>
    </w:p>
    <w:p w14:paraId="77B854F0" w14:textId="77777777" w:rsidR="006E4D12" w:rsidRDefault="00000000">
      <w:pPr>
        <w:spacing w:before="0" w:beforeAutospacing="0"/>
        <w:divId w:val="646713417"/>
        <w:rPr>
          <w:rFonts w:eastAsia="Times New Roman"/>
        </w:rPr>
      </w:pPr>
      <w:r>
        <w:rPr>
          <w:rStyle w:val="Strong"/>
          <w:rFonts w:eastAsia="Times New Roman"/>
          <w:i/>
          <w:iCs/>
        </w:rPr>
        <w:t>IELTS of 6.0 overall, with 6.0 in writing and 5.5 in the other components</w:t>
      </w:r>
      <w:r>
        <w:rPr>
          <w:rFonts w:eastAsia="Times New Roman"/>
        </w:rPr>
        <w:br/>
        <w:t xml:space="preserve">Private law covers all aspects of our lives that cannot be described as criminal law or public law. It is the law that governs the rights and duties that exist between individuals and/or organisations, rather than the State. This module will introduce students to the legal duties and rights which govern the relationship between individuals and their application, within the fields of tort and contract law. You will look at the main tort of negligence and consider for example the circumstances in which it is possible to succeed on a claim for harm suffered </w:t>
      </w:r>
      <w:proofErr w:type="gramStart"/>
      <w:r>
        <w:rPr>
          <w:rFonts w:eastAsia="Times New Roman"/>
        </w:rPr>
        <w:t>as a result of</w:t>
      </w:r>
      <w:proofErr w:type="gramEnd"/>
      <w:r>
        <w:rPr>
          <w:rFonts w:eastAsia="Times New Roman"/>
        </w:rPr>
        <w:t xml:space="preserve"> an accident that was not your fault. You will also consider how contracts are formed and what rights can arise and be excluded in some common forms of contract. </w:t>
      </w:r>
      <w:r>
        <w:rPr>
          <w:rFonts w:eastAsia="Times New Roman"/>
        </w:rPr>
        <w:br/>
      </w:r>
      <w:r>
        <w:rPr>
          <w:rStyle w:val="Strong"/>
          <w:rFonts w:eastAsia="Times New Roman"/>
        </w:rPr>
        <w:t>Assessment:</w:t>
      </w:r>
      <w:r>
        <w:rPr>
          <w:rFonts w:eastAsia="Times New Roman"/>
        </w:rPr>
        <w:t xml:space="preserve"> Coursework (100%)</w:t>
      </w:r>
    </w:p>
    <w:p w14:paraId="759F6F40" w14:textId="77777777" w:rsidR="006E4D12" w:rsidRDefault="00000000">
      <w:pPr>
        <w:pStyle w:val="Heading3"/>
        <w:divId w:val="1912503253"/>
        <w:rPr>
          <w:rFonts w:ascii="Arial" w:eastAsia="Times New Roman" w:hAnsi="Arial" w:cs="Arial"/>
          <w:u w:val="single"/>
        </w:rPr>
      </w:pPr>
      <w:bookmarkStart w:id="17" w:name="5LLAW005W"/>
      <w:r>
        <w:rPr>
          <w:rStyle w:val="Heading3Char"/>
          <w:rFonts w:eastAsia="Times New Roman"/>
          <w:u w:val="single"/>
        </w:rPr>
        <w:t>Introduction to Human Rights Law</w:t>
      </w:r>
      <w:bookmarkEnd w:id="17"/>
    </w:p>
    <w:p w14:paraId="007BD208" w14:textId="77777777" w:rsidR="006E4D12" w:rsidRDefault="006E4D12">
      <w:pPr>
        <w:spacing w:before="0" w:beforeAutospacing="0"/>
        <w:divId w:val="581257387"/>
        <w:rPr>
          <w:rStyle w:val="Strong"/>
        </w:rPr>
      </w:pPr>
      <w:hyperlink w:anchor="5LLAW005W_return" w:history="1">
        <w:r>
          <w:rPr>
            <w:rStyle w:val="Hyperlink"/>
            <w:rFonts w:eastAsia="Times New Roman"/>
            <w:b/>
            <w:bCs/>
          </w:rPr>
          <w:t>Module Code: 5LLAW005W</w:t>
        </w:r>
      </w:hyperlink>
    </w:p>
    <w:p w14:paraId="2935200D" w14:textId="77777777" w:rsidR="006E4D12" w:rsidRDefault="00000000">
      <w:pPr>
        <w:spacing w:before="0" w:beforeAutospacing="0"/>
        <w:divId w:val="1984115904"/>
      </w:pPr>
      <w:r>
        <w:rPr>
          <w:rFonts w:eastAsia="Times New Roman"/>
          <w:b/>
          <w:bCs/>
        </w:rPr>
        <w:t>Level 5</w:t>
      </w:r>
    </w:p>
    <w:p w14:paraId="761B4D77" w14:textId="77777777" w:rsidR="006E4D12" w:rsidRDefault="00000000">
      <w:pPr>
        <w:spacing w:before="0" w:beforeAutospacing="0"/>
        <w:divId w:val="882714923"/>
        <w:rPr>
          <w:rFonts w:eastAsia="Times New Roman"/>
          <w:b/>
          <w:bCs/>
        </w:rPr>
      </w:pPr>
      <w:r>
        <w:rPr>
          <w:rFonts w:eastAsia="Times New Roman"/>
          <w:b/>
          <w:bCs/>
        </w:rPr>
        <w:t>Semester 1</w:t>
      </w:r>
    </w:p>
    <w:p w14:paraId="1077C329" w14:textId="77777777" w:rsidR="006E4D12" w:rsidRDefault="00000000">
      <w:pPr>
        <w:spacing w:before="0" w:beforeAutospacing="0"/>
        <w:divId w:val="695933183"/>
        <w:rPr>
          <w:rFonts w:eastAsia="Times New Roman"/>
          <w:b/>
          <w:bCs/>
        </w:rPr>
      </w:pPr>
      <w:r>
        <w:rPr>
          <w:rFonts w:eastAsia="Times New Roman"/>
          <w:b/>
          <w:bCs/>
        </w:rPr>
        <w:t>Location: Regent</w:t>
      </w:r>
    </w:p>
    <w:p w14:paraId="5D86AD92" w14:textId="77777777" w:rsidR="006E4D12" w:rsidRDefault="00000000">
      <w:pPr>
        <w:spacing w:before="0" w:beforeAutospacing="0"/>
        <w:divId w:val="20589570"/>
        <w:rPr>
          <w:rFonts w:eastAsia="Times New Roman"/>
          <w:b/>
          <w:bCs/>
        </w:rPr>
      </w:pPr>
      <w:r>
        <w:rPr>
          <w:rFonts w:eastAsia="Times New Roman"/>
          <w:b/>
          <w:bCs/>
        </w:rPr>
        <w:t>UK Credit Value: 20</w:t>
      </w:r>
    </w:p>
    <w:p w14:paraId="12BDA44A" w14:textId="77777777" w:rsidR="006E4D12" w:rsidRDefault="00000000">
      <w:pPr>
        <w:spacing w:before="0" w:beforeAutospacing="0"/>
        <w:divId w:val="13562252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provides a broad and generic introduction to the legal protection of human rights offered at the national, regional (African, European, and Inter-American) and international levels. The module introduces you to the historical development of the legal protection of human rights along with introducing the legal frameworks for the protection of human rights in place at the national (UK), regional (African, European, and Inter-American) and international (UN) levels. For instance, the module will explore how an individual whose rights are violated can access justice before national and international human rights courts and mechanisms. </w:t>
      </w:r>
      <w:r>
        <w:rPr>
          <w:rFonts w:eastAsia="Times New Roman"/>
        </w:rPr>
        <w:br/>
      </w:r>
      <w:r>
        <w:rPr>
          <w:rStyle w:val="Strong"/>
          <w:rFonts w:eastAsia="Times New Roman"/>
        </w:rPr>
        <w:t>Assessment:</w:t>
      </w:r>
      <w:r>
        <w:rPr>
          <w:rFonts w:eastAsia="Times New Roman"/>
        </w:rPr>
        <w:t xml:space="preserve"> Coursework (30%), Essay (70%)</w:t>
      </w:r>
    </w:p>
    <w:p w14:paraId="10547417" w14:textId="77777777" w:rsidR="006E4D12" w:rsidRDefault="00000000">
      <w:pPr>
        <w:pStyle w:val="Heading3"/>
        <w:divId w:val="173420667"/>
        <w:rPr>
          <w:rFonts w:ascii="Arial" w:eastAsia="Times New Roman" w:hAnsi="Arial" w:cs="Arial"/>
          <w:u w:val="single"/>
        </w:rPr>
      </w:pPr>
      <w:bookmarkStart w:id="18" w:name="5LLAW010W"/>
      <w:r>
        <w:rPr>
          <w:rStyle w:val="Heading3Char"/>
          <w:rFonts w:eastAsia="Times New Roman"/>
          <w:u w:val="single"/>
        </w:rPr>
        <w:t>Child Protection Law and Policy</w:t>
      </w:r>
      <w:bookmarkEnd w:id="18"/>
    </w:p>
    <w:p w14:paraId="12F65B98" w14:textId="77777777" w:rsidR="006E4D12" w:rsidRDefault="006E4D12">
      <w:pPr>
        <w:spacing w:before="0" w:beforeAutospacing="0"/>
        <w:divId w:val="587615561"/>
        <w:rPr>
          <w:rStyle w:val="Strong"/>
        </w:rPr>
      </w:pPr>
      <w:hyperlink w:anchor="5LLAW010W_return" w:history="1">
        <w:r>
          <w:rPr>
            <w:rStyle w:val="Hyperlink"/>
            <w:rFonts w:eastAsia="Times New Roman"/>
            <w:b/>
            <w:bCs/>
          </w:rPr>
          <w:t>Module Code: 5LLAW010W</w:t>
        </w:r>
      </w:hyperlink>
    </w:p>
    <w:p w14:paraId="10248367" w14:textId="77777777" w:rsidR="006E4D12" w:rsidRDefault="00000000">
      <w:pPr>
        <w:spacing w:before="0" w:beforeAutospacing="0"/>
        <w:divId w:val="4480179"/>
      </w:pPr>
      <w:r>
        <w:rPr>
          <w:rFonts w:eastAsia="Times New Roman"/>
          <w:b/>
          <w:bCs/>
        </w:rPr>
        <w:t>Level 5</w:t>
      </w:r>
    </w:p>
    <w:p w14:paraId="63D1CE33" w14:textId="77777777" w:rsidR="006E4D12" w:rsidRDefault="00000000">
      <w:pPr>
        <w:spacing w:before="0" w:beforeAutospacing="0"/>
        <w:divId w:val="1686441546"/>
        <w:rPr>
          <w:rFonts w:eastAsia="Times New Roman"/>
          <w:b/>
          <w:bCs/>
        </w:rPr>
      </w:pPr>
      <w:r>
        <w:rPr>
          <w:rFonts w:eastAsia="Times New Roman"/>
          <w:b/>
          <w:bCs/>
        </w:rPr>
        <w:t>Semester 1</w:t>
      </w:r>
    </w:p>
    <w:p w14:paraId="02E054D2" w14:textId="77777777" w:rsidR="006E4D12" w:rsidRDefault="00000000">
      <w:pPr>
        <w:spacing w:before="0" w:beforeAutospacing="0"/>
        <w:divId w:val="675420248"/>
        <w:rPr>
          <w:rFonts w:eastAsia="Times New Roman"/>
          <w:b/>
          <w:bCs/>
        </w:rPr>
      </w:pPr>
      <w:r>
        <w:rPr>
          <w:rFonts w:eastAsia="Times New Roman"/>
          <w:b/>
          <w:bCs/>
        </w:rPr>
        <w:t>Location: Regent</w:t>
      </w:r>
    </w:p>
    <w:p w14:paraId="7322AB0B" w14:textId="77777777" w:rsidR="006E4D12" w:rsidRDefault="00000000">
      <w:pPr>
        <w:spacing w:before="0" w:beforeAutospacing="0"/>
        <w:divId w:val="2029137841"/>
        <w:rPr>
          <w:rFonts w:eastAsia="Times New Roman"/>
          <w:b/>
          <w:bCs/>
        </w:rPr>
      </w:pPr>
      <w:r>
        <w:rPr>
          <w:rFonts w:eastAsia="Times New Roman"/>
          <w:b/>
          <w:bCs/>
        </w:rPr>
        <w:t>UK Credit Value: 20</w:t>
      </w:r>
    </w:p>
    <w:p w14:paraId="1408AC07" w14:textId="77777777" w:rsidR="006E4D12" w:rsidRDefault="00000000">
      <w:pPr>
        <w:spacing w:before="0" w:beforeAutospacing="0"/>
        <w:divId w:val="1917667330"/>
        <w:rPr>
          <w:rFonts w:eastAsia="Times New Roman"/>
        </w:rPr>
      </w:pPr>
      <w:r>
        <w:rPr>
          <w:rStyle w:val="Strong"/>
          <w:rFonts w:eastAsia="Times New Roman"/>
          <w:i/>
          <w:iCs/>
        </w:rPr>
        <w:t>IELTS of 6.0 overall, with 6.0 in writing and 5.5 in the other components</w:t>
      </w:r>
      <w:r>
        <w:rPr>
          <w:rFonts w:eastAsia="Times New Roman"/>
        </w:rPr>
        <w:br/>
        <w:t>This module will address the public law child protection and family support provisions in Parts III, IV and V of the Children Act 1989, including local authority support for children and families, care and supervision of children and child protection powers and duties. It will also look at the broader context of policy and guidance in this area.</w:t>
      </w:r>
      <w:r>
        <w:rPr>
          <w:rFonts w:eastAsia="Times New Roman"/>
        </w:rPr>
        <w:br/>
      </w:r>
      <w:r>
        <w:rPr>
          <w:rStyle w:val="Strong"/>
          <w:rFonts w:eastAsia="Times New Roman"/>
        </w:rPr>
        <w:t>Assessment:</w:t>
      </w:r>
      <w:r>
        <w:rPr>
          <w:rFonts w:eastAsia="Times New Roman"/>
        </w:rPr>
        <w:t xml:space="preserve"> Coursework (100%)</w:t>
      </w:r>
    </w:p>
    <w:p w14:paraId="2BBC49A8" w14:textId="77777777" w:rsidR="006E4D12" w:rsidRDefault="00000000">
      <w:pPr>
        <w:pStyle w:val="Heading3"/>
        <w:divId w:val="1272668764"/>
        <w:rPr>
          <w:rFonts w:ascii="Arial" w:eastAsia="Times New Roman" w:hAnsi="Arial" w:cs="Arial"/>
          <w:u w:val="single"/>
        </w:rPr>
      </w:pPr>
      <w:bookmarkStart w:id="19" w:name="5LLAW022W"/>
      <w:r>
        <w:rPr>
          <w:rStyle w:val="Heading3Char"/>
          <w:rFonts w:eastAsia="Times New Roman"/>
          <w:u w:val="single"/>
        </w:rPr>
        <w:t>Criminology and the Law</w:t>
      </w:r>
      <w:bookmarkEnd w:id="19"/>
    </w:p>
    <w:p w14:paraId="716285F3" w14:textId="77777777" w:rsidR="006E4D12" w:rsidRDefault="006E4D12">
      <w:pPr>
        <w:spacing w:before="0" w:beforeAutospacing="0"/>
        <w:divId w:val="1557083896"/>
        <w:rPr>
          <w:rStyle w:val="Strong"/>
        </w:rPr>
      </w:pPr>
      <w:hyperlink w:anchor="5LLAW022W_return" w:history="1">
        <w:r>
          <w:rPr>
            <w:rStyle w:val="Hyperlink"/>
            <w:rFonts w:eastAsia="Times New Roman"/>
            <w:b/>
            <w:bCs/>
          </w:rPr>
          <w:t>Module Code: 5LLAW022W</w:t>
        </w:r>
      </w:hyperlink>
    </w:p>
    <w:p w14:paraId="6BB9A5E6" w14:textId="77777777" w:rsidR="006E4D12" w:rsidRDefault="00000000">
      <w:pPr>
        <w:spacing w:before="0" w:beforeAutospacing="0"/>
        <w:divId w:val="1323508271"/>
      </w:pPr>
      <w:r>
        <w:rPr>
          <w:rFonts w:eastAsia="Times New Roman"/>
          <w:b/>
          <w:bCs/>
        </w:rPr>
        <w:t>Level 5</w:t>
      </w:r>
    </w:p>
    <w:p w14:paraId="4C1E54AD" w14:textId="77777777" w:rsidR="006E4D12" w:rsidRDefault="00000000">
      <w:pPr>
        <w:spacing w:before="0" w:beforeAutospacing="0"/>
        <w:divId w:val="2062626714"/>
        <w:rPr>
          <w:rFonts w:eastAsia="Times New Roman"/>
          <w:b/>
          <w:bCs/>
        </w:rPr>
      </w:pPr>
      <w:r>
        <w:rPr>
          <w:rFonts w:eastAsia="Times New Roman"/>
          <w:b/>
          <w:bCs/>
        </w:rPr>
        <w:t>Semester 1</w:t>
      </w:r>
    </w:p>
    <w:p w14:paraId="42A34EE2" w14:textId="77777777" w:rsidR="006E4D12" w:rsidRDefault="00000000">
      <w:pPr>
        <w:spacing w:before="0" w:beforeAutospacing="0"/>
        <w:divId w:val="2114205789"/>
        <w:rPr>
          <w:rFonts w:eastAsia="Times New Roman"/>
          <w:b/>
          <w:bCs/>
        </w:rPr>
      </w:pPr>
      <w:r>
        <w:rPr>
          <w:rFonts w:eastAsia="Times New Roman"/>
          <w:b/>
          <w:bCs/>
        </w:rPr>
        <w:t>Location: Regent</w:t>
      </w:r>
    </w:p>
    <w:p w14:paraId="0E160C5F" w14:textId="77777777" w:rsidR="006E4D12" w:rsidRDefault="00000000">
      <w:pPr>
        <w:spacing w:before="0" w:beforeAutospacing="0"/>
        <w:divId w:val="1334189075"/>
        <w:rPr>
          <w:rFonts w:eastAsia="Times New Roman"/>
          <w:b/>
          <w:bCs/>
        </w:rPr>
      </w:pPr>
      <w:r>
        <w:rPr>
          <w:rFonts w:eastAsia="Times New Roman"/>
          <w:b/>
          <w:bCs/>
        </w:rPr>
        <w:t>UK Credit Value: 20</w:t>
      </w:r>
    </w:p>
    <w:p w14:paraId="7EE54AEF" w14:textId="77777777" w:rsidR="006E4D12" w:rsidRDefault="00000000">
      <w:pPr>
        <w:spacing w:before="0" w:beforeAutospacing="0"/>
        <w:divId w:val="1020007257"/>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considers a range of political and criminological theories that will lead to a better understanding the law in its criminal and cultural context, including its social role and theoretical foundations. You will explore how theories, put forward by authors from Erving Goffman and David Garland to Gilles Deleuze and Michel Foucault, have relevance for contemporary understandings of law, culture and crime. You will learn about explanations for crime causation, including psychological and sociological theories, as well as how political populism has informed criminal justice policy, particularly over the last 40 or so years. Subcultural and deviancy theories will also be explored, whilst you will have the opportunity to study thematic areas, including sex and victimisation, youth justice and drugs/alcohol, </w:t>
      </w:r>
      <w:proofErr w:type="gramStart"/>
      <w:r>
        <w:rPr>
          <w:rFonts w:eastAsia="Times New Roman"/>
        </w:rPr>
        <w:t>in order to</w:t>
      </w:r>
      <w:proofErr w:type="gramEnd"/>
      <w:r>
        <w:rPr>
          <w:rFonts w:eastAsia="Times New Roman"/>
        </w:rPr>
        <w:t xml:space="preserve"> consider how social and cultural theories have informed the development of the law and the contemporary criminal justice system. </w:t>
      </w:r>
      <w:r>
        <w:rPr>
          <w:rFonts w:eastAsia="Times New Roman"/>
        </w:rPr>
        <w:br/>
      </w:r>
      <w:r>
        <w:rPr>
          <w:rStyle w:val="Strong"/>
          <w:rFonts w:eastAsia="Times New Roman"/>
        </w:rPr>
        <w:t>Assessment:</w:t>
      </w:r>
      <w:r>
        <w:rPr>
          <w:rFonts w:eastAsia="Times New Roman"/>
        </w:rPr>
        <w:t xml:space="preserve"> Essay (100%)</w:t>
      </w:r>
    </w:p>
    <w:p w14:paraId="3D78BC65" w14:textId="77777777" w:rsidR="006E4D12" w:rsidRDefault="00000000">
      <w:pPr>
        <w:pStyle w:val="Heading3"/>
        <w:divId w:val="1993411548"/>
        <w:rPr>
          <w:rFonts w:ascii="Arial" w:eastAsia="Times New Roman" w:hAnsi="Arial" w:cs="Arial"/>
          <w:u w:val="single"/>
        </w:rPr>
      </w:pPr>
      <w:bookmarkStart w:id="20" w:name="5LLAW025W"/>
      <w:r>
        <w:rPr>
          <w:rStyle w:val="Heading3Char"/>
          <w:rFonts w:eastAsia="Times New Roman"/>
          <w:u w:val="single"/>
        </w:rPr>
        <w:t>Consumer Law</w:t>
      </w:r>
      <w:bookmarkEnd w:id="20"/>
    </w:p>
    <w:p w14:paraId="5BE0350C" w14:textId="77777777" w:rsidR="006E4D12" w:rsidRDefault="006E4D12">
      <w:pPr>
        <w:spacing w:before="0" w:beforeAutospacing="0"/>
        <w:divId w:val="986591354"/>
        <w:rPr>
          <w:rStyle w:val="Strong"/>
        </w:rPr>
      </w:pPr>
      <w:hyperlink w:anchor="5LLAW025W_return" w:history="1">
        <w:r>
          <w:rPr>
            <w:rStyle w:val="Hyperlink"/>
            <w:rFonts w:eastAsia="Times New Roman"/>
            <w:b/>
            <w:bCs/>
          </w:rPr>
          <w:t>Module Code: 5LLAW025W</w:t>
        </w:r>
      </w:hyperlink>
    </w:p>
    <w:p w14:paraId="435FFCB4" w14:textId="77777777" w:rsidR="006E4D12" w:rsidRDefault="00000000">
      <w:pPr>
        <w:spacing w:before="0" w:beforeAutospacing="0"/>
        <w:divId w:val="1149640081"/>
      </w:pPr>
      <w:r>
        <w:rPr>
          <w:rFonts w:eastAsia="Times New Roman"/>
          <w:b/>
          <w:bCs/>
        </w:rPr>
        <w:t>Level 5</w:t>
      </w:r>
    </w:p>
    <w:p w14:paraId="546E5C15" w14:textId="77777777" w:rsidR="006E4D12" w:rsidRDefault="00000000">
      <w:pPr>
        <w:spacing w:before="0" w:beforeAutospacing="0"/>
        <w:divId w:val="1118796603"/>
        <w:rPr>
          <w:rFonts w:eastAsia="Times New Roman"/>
          <w:b/>
          <w:bCs/>
        </w:rPr>
      </w:pPr>
      <w:r>
        <w:rPr>
          <w:rFonts w:eastAsia="Times New Roman"/>
          <w:b/>
          <w:bCs/>
        </w:rPr>
        <w:t>Semester 1</w:t>
      </w:r>
    </w:p>
    <w:p w14:paraId="28CF718A" w14:textId="77777777" w:rsidR="006E4D12" w:rsidRDefault="00000000">
      <w:pPr>
        <w:spacing w:before="0" w:beforeAutospacing="0"/>
        <w:divId w:val="1131249034"/>
        <w:rPr>
          <w:rFonts w:eastAsia="Times New Roman"/>
          <w:b/>
          <w:bCs/>
        </w:rPr>
      </w:pPr>
      <w:r>
        <w:rPr>
          <w:rFonts w:eastAsia="Times New Roman"/>
          <w:b/>
          <w:bCs/>
        </w:rPr>
        <w:t>Location: Regent</w:t>
      </w:r>
    </w:p>
    <w:p w14:paraId="394381CA" w14:textId="77777777" w:rsidR="006E4D12" w:rsidRDefault="00000000">
      <w:pPr>
        <w:spacing w:before="0" w:beforeAutospacing="0"/>
        <w:divId w:val="862286798"/>
        <w:rPr>
          <w:rFonts w:eastAsia="Times New Roman"/>
          <w:b/>
          <w:bCs/>
        </w:rPr>
      </w:pPr>
      <w:r>
        <w:rPr>
          <w:rFonts w:eastAsia="Times New Roman"/>
          <w:b/>
          <w:bCs/>
        </w:rPr>
        <w:t>UK Credit Value: 20</w:t>
      </w:r>
    </w:p>
    <w:p w14:paraId="6DD7073C" w14:textId="77777777" w:rsidR="006E4D12" w:rsidRDefault="00000000">
      <w:pPr>
        <w:spacing w:before="0" w:beforeAutospacing="0"/>
        <w:divId w:val="5650693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examines the various types of complaints a consumer may make against suppliers of goods and services. You will consider what rights and remedies are available to consumers when they purchase defective goods and services, </w:t>
      </w:r>
      <w:proofErr w:type="gramStart"/>
      <w:r>
        <w:rPr>
          <w:rFonts w:eastAsia="Times New Roman"/>
        </w:rPr>
        <w:t>enter into</w:t>
      </w:r>
      <w:proofErr w:type="gramEnd"/>
      <w:r>
        <w:rPr>
          <w:rFonts w:eastAsia="Times New Roman"/>
        </w:rPr>
        <w:t xml:space="preserve"> credit transactions such as hire purchase, suffer injury or loss due to dangerous products or when they are victims of a disastrous holiday.  You will also be taught how to bring a small claim to the County Court on behalf of a consumer. </w:t>
      </w:r>
      <w:r>
        <w:rPr>
          <w:rFonts w:eastAsia="Times New Roman"/>
        </w:rPr>
        <w:br/>
      </w:r>
      <w:r>
        <w:rPr>
          <w:rStyle w:val="Strong"/>
          <w:rFonts w:eastAsia="Times New Roman"/>
        </w:rPr>
        <w:t>Assessment:</w:t>
      </w:r>
      <w:r>
        <w:rPr>
          <w:rFonts w:eastAsia="Times New Roman"/>
        </w:rPr>
        <w:t xml:space="preserve"> Coursework (100%)</w:t>
      </w:r>
    </w:p>
    <w:p w14:paraId="6D3D755E" w14:textId="77777777" w:rsidR="006E4D12" w:rsidRDefault="00000000">
      <w:pPr>
        <w:pStyle w:val="Heading3"/>
        <w:divId w:val="458037205"/>
        <w:rPr>
          <w:rFonts w:ascii="Arial" w:eastAsia="Times New Roman" w:hAnsi="Arial" w:cs="Arial"/>
          <w:u w:val="single"/>
        </w:rPr>
      </w:pPr>
      <w:bookmarkStart w:id="21" w:name="5LLAW037W"/>
      <w:r>
        <w:rPr>
          <w:rStyle w:val="Heading3Char"/>
          <w:rFonts w:eastAsia="Times New Roman"/>
          <w:u w:val="single"/>
        </w:rPr>
        <w:lastRenderedPageBreak/>
        <w:t>Introduction to Public International Law</w:t>
      </w:r>
      <w:bookmarkEnd w:id="21"/>
    </w:p>
    <w:p w14:paraId="69CC78A1" w14:textId="77777777" w:rsidR="006E4D12" w:rsidRDefault="006E4D12">
      <w:pPr>
        <w:spacing w:before="0" w:beforeAutospacing="0"/>
        <w:divId w:val="742026074"/>
        <w:rPr>
          <w:rStyle w:val="Strong"/>
        </w:rPr>
      </w:pPr>
      <w:hyperlink w:anchor="5LLAW037W_return" w:history="1">
        <w:r>
          <w:rPr>
            <w:rStyle w:val="Hyperlink"/>
            <w:rFonts w:eastAsia="Times New Roman"/>
            <w:b/>
            <w:bCs/>
          </w:rPr>
          <w:t>Module Code: 5LLAW037W</w:t>
        </w:r>
      </w:hyperlink>
    </w:p>
    <w:p w14:paraId="643C9E77" w14:textId="77777777" w:rsidR="006E4D12" w:rsidRDefault="00000000">
      <w:pPr>
        <w:spacing w:before="0" w:beforeAutospacing="0"/>
        <w:divId w:val="67072730"/>
      </w:pPr>
      <w:r>
        <w:rPr>
          <w:rFonts w:eastAsia="Times New Roman"/>
          <w:b/>
          <w:bCs/>
        </w:rPr>
        <w:t>Level 5</w:t>
      </w:r>
    </w:p>
    <w:p w14:paraId="04981D3E" w14:textId="77777777" w:rsidR="006E4D12" w:rsidRDefault="00000000">
      <w:pPr>
        <w:spacing w:before="0" w:beforeAutospacing="0"/>
        <w:divId w:val="941375696"/>
        <w:rPr>
          <w:rFonts w:eastAsia="Times New Roman"/>
          <w:b/>
          <w:bCs/>
        </w:rPr>
      </w:pPr>
      <w:r>
        <w:rPr>
          <w:rFonts w:eastAsia="Times New Roman"/>
          <w:b/>
          <w:bCs/>
        </w:rPr>
        <w:t>Semester 1</w:t>
      </w:r>
    </w:p>
    <w:p w14:paraId="5AA6771D" w14:textId="77777777" w:rsidR="006E4D12" w:rsidRDefault="00000000">
      <w:pPr>
        <w:spacing w:before="0" w:beforeAutospacing="0"/>
        <w:divId w:val="1813329578"/>
        <w:rPr>
          <w:rFonts w:eastAsia="Times New Roman"/>
          <w:b/>
          <w:bCs/>
        </w:rPr>
      </w:pPr>
      <w:r>
        <w:rPr>
          <w:rFonts w:eastAsia="Times New Roman"/>
          <w:b/>
          <w:bCs/>
        </w:rPr>
        <w:t>Location: Regent</w:t>
      </w:r>
    </w:p>
    <w:p w14:paraId="3F347817" w14:textId="77777777" w:rsidR="006E4D12" w:rsidRDefault="00000000">
      <w:pPr>
        <w:spacing w:before="0" w:beforeAutospacing="0"/>
        <w:divId w:val="959190077"/>
        <w:rPr>
          <w:rFonts w:eastAsia="Times New Roman"/>
          <w:b/>
          <w:bCs/>
        </w:rPr>
      </w:pPr>
      <w:r>
        <w:rPr>
          <w:rFonts w:eastAsia="Times New Roman"/>
          <w:b/>
          <w:bCs/>
        </w:rPr>
        <w:t>UK Credit Value: 20</w:t>
      </w:r>
    </w:p>
    <w:p w14:paraId="5AEFDB0D" w14:textId="77777777" w:rsidR="006E4D12" w:rsidRDefault="00000000">
      <w:pPr>
        <w:spacing w:before="0" w:beforeAutospacing="0"/>
        <w:divId w:val="1829318777"/>
        <w:rPr>
          <w:rFonts w:eastAsia="Times New Roman"/>
        </w:rPr>
      </w:pPr>
      <w:r>
        <w:rPr>
          <w:rStyle w:val="Strong"/>
          <w:rFonts w:eastAsia="Times New Roman"/>
          <w:i/>
          <w:iCs/>
        </w:rPr>
        <w:t>IELTS of 6.0 overall, with 6.0 in writing and 5.5 in the other components</w:t>
      </w:r>
      <w:r>
        <w:rPr>
          <w:rFonts w:eastAsia="Times New Roman"/>
        </w:rPr>
        <w:br/>
        <w:t xml:space="preserve">The module introduces you to the field of public international law.  You will learn about the key foundations of public international law, including how international law is made.  The module addresses the position of states, international organisations and non-state actors under international law; basic principles on the use of force; and the responsibility of states for violations of international law. It considers how disputes between states are settled, including disputes concerning boundaries, armed conflict, and genocide, and introduces relevant international institutions such as the United Nations, the International Court of Justice, and the International Criminal Court. The module incorporates traditional and critical perspectives on international law, examining the subject in its historical and contemporary political context, with a view to evaluating the role of international law and its limitations. Throughout the module, reference is made to actual and hypothetical examples to enable the application and analysis of international law in practice. </w:t>
      </w:r>
      <w:r>
        <w:rPr>
          <w:rFonts w:eastAsia="Times New Roman"/>
        </w:rPr>
        <w:br/>
      </w:r>
      <w:r>
        <w:rPr>
          <w:rStyle w:val="Strong"/>
          <w:rFonts w:eastAsia="Times New Roman"/>
        </w:rPr>
        <w:t>Assessment:</w:t>
      </w:r>
      <w:r>
        <w:rPr>
          <w:rFonts w:eastAsia="Times New Roman"/>
        </w:rPr>
        <w:t xml:space="preserve"> Project (100%)</w:t>
      </w:r>
    </w:p>
    <w:p w14:paraId="3EB3739D" w14:textId="77777777" w:rsidR="006E4D12" w:rsidRDefault="00000000">
      <w:pPr>
        <w:pStyle w:val="Heading3"/>
        <w:divId w:val="1929390154"/>
        <w:rPr>
          <w:rFonts w:ascii="Arial" w:eastAsia="Times New Roman" w:hAnsi="Arial" w:cs="Arial"/>
          <w:u w:val="single"/>
        </w:rPr>
      </w:pPr>
      <w:bookmarkStart w:id="22" w:name="5LLAW040W"/>
      <w:r>
        <w:rPr>
          <w:rStyle w:val="Heading3Char"/>
          <w:rFonts w:eastAsia="Times New Roman"/>
          <w:u w:val="single"/>
        </w:rPr>
        <w:t>Property Law</w:t>
      </w:r>
      <w:bookmarkEnd w:id="22"/>
    </w:p>
    <w:p w14:paraId="05672B7A" w14:textId="77777777" w:rsidR="006E4D12" w:rsidRDefault="006E4D12">
      <w:pPr>
        <w:spacing w:before="0" w:beforeAutospacing="0"/>
        <w:divId w:val="983966904"/>
        <w:rPr>
          <w:rStyle w:val="Strong"/>
        </w:rPr>
      </w:pPr>
      <w:hyperlink w:anchor="5LLAW040W_return" w:history="1">
        <w:r>
          <w:rPr>
            <w:rStyle w:val="Hyperlink"/>
            <w:rFonts w:eastAsia="Times New Roman"/>
            <w:b/>
            <w:bCs/>
          </w:rPr>
          <w:t>Module Code: 5LLAW040W</w:t>
        </w:r>
      </w:hyperlink>
    </w:p>
    <w:p w14:paraId="61FB87D6" w14:textId="77777777" w:rsidR="006E4D12" w:rsidRDefault="00000000">
      <w:pPr>
        <w:spacing w:before="0" w:beforeAutospacing="0"/>
        <w:divId w:val="664476889"/>
      </w:pPr>
      <w:r>
        <w:rPr>
          <w:rFonts w:eastAsia="Times New Roman"/>
          <w:b/>
          <w:bCs/>
        </w:rPr>
        <w:t>Level 5</w:t>
      </w:r>
    </w:p>
    <w:p w14:paraId="09971681" w14:textId="77777777" w:rsidR="006E4D12" w:rsidRDefault="00000000">
      <w:pPr>
        <w:spacing w:before="0" w:beforeAutospacing="0"/>
        <w:divId w:val="970399687"/>
        <w:rPr>
          <w:rFonts w:eastAsia="Times New Roman"/>
          <w:b/>
          <w:bCs/>
        </w:rPr>
      </w:pPr>
      <w:r>
        <w:rPr>
          <w:rFonts w:eastAsia="Times New Roman"/>
          <w:b/>
          <w:bCs/>
        </w:rPr>
        <w:t>Semester 1</w:t>
      </w:r>
    </w:p>
    <w:p w14:paraId="04470CB6" w14:textId="77777777" w:rsidR="006E4D12" w:rsidRDefault="00000000">
      <w:pPr>
        <w:spacing w:before="0" w:beforeAutospacing="0"/>
        <w:divId w:val="583538817"/>
        <w:rPr>
          <w:rFonts w:eastAsia="Times New Roman"/>
          <w:b/>
          <w:bCs/>
        </w:rPr>
      </w:pPr>
      <w:r>
        <w:rPr>
          <w:rFonts w:eastAsia="Times New Roman"/>
          <w:b/>
          <w:bCs/>
        </w:rPr>
        <w:t>Location: Regent</w:t>
      </w:r>
    </w:p>
    <w:p w14:paraId="34BF5E49" w14:textId="77777777" w:rsidR="006E4D12" w:rsidRDefault="00000000">
      <w:pPr>
        <w:spacing w:before="0" w:beforeAutospacing="0"/>
        <w:divId w:val="582226831"/>
        <w:rPr>
          <w:rFonts w:eastAsia="Times New Roman"/>
          <w:b/>
          <w:bCs/>
        </w:rPr>
      </w:pPr>
      <w:r>
        <w:rPr>
          <w:rFonts w:eastAsia="Times New Roman"/>
          <w:b/>
          <w:bCs/>
        </w:rPr>
        <w:t>UK Credit Value: 20</w:t>
      </w:r>
    </w:p>
    <w:p w14:paraId="2C90EAE4" w14:textId="77777777" w:rsidR="006E4D12" w:rsidRDefault="00000000">
      <w:pPr>
        <w:spacing w:before="0" w:beforeAutospacing="0"/>
        <w:divId w:val="1804730962"/>
        <w:rPr>
          <w:rFonts w:eastAsia="Times New Roman"/>
        </w:rPr>
      </w:pPr>
      <w:r>
        <w:rPr>
          <w:rStyle w:val="Strong"/>
          <w:rFonts w:eastAsia="Times New Roman"/>
          <w:i/>
          <w:iCs/>
        </w:rPr>
        <w:t>IELTS of 6.0 overall, with 6.0 in writing and 5.5 in the other components</w:t>
      </w:r>
      <w:r>
        <w:rPr>
          <w:rFonts w:eastAsia="Times New Roman"/>
        </w:rPr>
        <w:br/>
        <w:t>This module introduces you to the principles and concepts of modern English property law. You will explore the legal framework of registered land to understand why land transactions are registered at the Land Registry, estates and interests in land, distinguishing between law and equity to understand how the various interests in land are protected, the law relating to mortgages, to understand how a bank can take steps to repossess and how defaulting borrowers can defend a potential claim, the creation of a constructive trust and quantification of land in implied co-ownership, to understand what happens to the home when more parties buy a home together and the relationship breaks down – how the courts deal with the different scenarios, dispute resolution to understand what happens when co-owners end up in a dispute, express trust, implied trusts, constructive trust of the family home, fiduciary duties and the three certainties and remedies.</w:t>
      </w:r>
      <w:r>
        <w:rPr>
          <w:rFonts w:eastAsia="Times New Roman"/>
        </w:rPr>
        <w:br/>
      </w:r>
      <w:r>
        <w:rPr>
          <w:rStyle w:val="Strong"/>
          <w:rFonts w:eastAsia="Times New Roman"/>
        </w:rPr>
        <w:t>Assessment:</w:t>
      </w:r>
      <w:r>
        <w:rPr>
          <w:rFonts w:eastAsia="Times New Roman"/>
        </w:rPr>
        <w:t xml:space="preserve"> Multiple-Choice Question Test (30%), Coursework (70%)</w:t>
      </w:r>
    </w:p>
    <w:p w14:paraId="4E8FF489" w14:textId="77777777" w:rsidR="006E4D12" w:rsidRDefault="00000000">
      <w:pPr>
        <w:pStyle w:val="Heading3"/>
        <w:divId w:val="1946109261"/>
        <w:rPr>
          <w:rFonts w:ascii="Arial" w:eastAsia="Times New Roman" w:hAnsi="Arial" w:cs="Arial"/>
          <w:u w:val="single"/>
        </w:rPr>
      </w:pPr>
      <w:bookmarkStart w:id="23" w:name="6LLAW040W"/>
      <w:r>
        <w:rPr>
          <w:rStyle w:val="Heading3Char"/>
          <w:rFonts w:eastAsia="Times New Roman"/>
          <w:u w:val="single"/>
        </w:rPr>
        <w:t>Advanced Criminal Law</w:t>
      </w:r>
      <w:bookmarkEnd w:id="23"/>
    </w:p>
    <w:p w14:paraId="03A4FF18" w14:textId="77777777" w:rsidR="006E4D12" w:rsidRDefault="006E4D12">
      <w:pPr>
        <w:spacing w:before="0" w:beforeAutospacing="0"/>
        <w:divId w:val="1874154790"/>
        <w:rPr>
          <w:rStyle w:val="Strong"/>
        </w:rPr>
      </w:pPr>
      <w:hyperlink w:anchor="6LLAW040W_return" w:history="1">
        <w:r>
          <w:rPr>
            <w:rStyle w:val="Hyperlink"/>
            <w:rFonts w:eastAsia="Times New Roman"/>
            <w:b/>
            <w:bCs/>
          </w:rPr>
          <w:t>Module Code: 6LLAW040W</w:t>
        </w:r>
      </w:hyperlink>
    </w:p>
    <w:p w14:paraId="6BDAEE98" w14:textId="77777777" w:rsidR="006E4D12" w:rsidRDefault="00000000">
      <w:pPr>
        <w:spacing w:before="0" w:beforeAutospacing="0"/>
        <w:divId w:val="1123614910"/>
      </w:pPr>
      <w:r>
        <w:rPr>
          <w:rFonts w:eastAsia="Times New Roman"/>
          <w:b/>
          <w:bCs/>
        </w:rPr>
        <w:t>Level 6</w:t>
      </w:r>
    </w:p>
    <w:p w14:paraId="490023DF" w14:textId="77777777" w:rsidR="006E4D12" w:rsidRDefault="00000000">
      <w:pPr>
        <w:spacing w:before="0" w:beforeAutospacing="0"/>
        <w:divId w:val="1941644181"/>
        <w:rPr>
          <w:rFonts w:eastAsia="Times New Roman"/>
          <w:b/>
          <w:bCs/>
        </w:rPr>
      </w:pPr>
      <w:r>
        <w:rPr>
          <w:rFonts w:eastAsia="Times New Roman"/>
          <w:b/>
          <w:bCs/>
        </w:rPr>
        <w:lastRenderedPageBreak/>
        <w:t>Semester 1</w:t>
      </w:r>
    </w:p>
    <w:p w14:paraId="256CF628" w14:textId="77777777" w:rsidR="006E4D12" w:rsidRDefault="00000000">
      <w:pPr>
        <w:spacing w:before="0" w:beforeAutospacing="0"/>
        <w:divId w:val="657458772"/>
        <w:rPr>
          <w:rFonts w:eastAsia="Times New Roman"/>
          <w:b/>
          <w:bCs/>
        </w:rPr>
      </w:pPr>
      <w:r>
        <w:rPr>
          <w:rFonts w:eastAsia="Times New Roman"/>
          <w:b/>
          <w:bCs/>
        </w:rPr>
        <w:t>Location: Regent</w:t>
      </w:r>
    </w:p>
    <w:p w14:paraId="602C35B2" w14:textId="77777777" w:rsidR="006E4D12" w:rsidRDefault="00000000">
      <w:pPr>
        <w:spacing w:before="0" w:beforeAutospacing="0"/>
        <w:divId w:val="1046028213"/>
        <w:rPr>
          <w:rFonts w:eastAsia="Times New Roman"/>
          <w:b/>
          <w:bCs/>
        </w:rPr>
      </w:pPr>
      <w:r>
        <w:rPr>
          <w:rFonts w:eastAsia="Times New Roman"/>
          <w:b/>
          <w:bCs/>
        </w:rPr>
        <w:t>UK Credit Value: 20</w:t>
      </w:r>
    </w:p>
    <w:p w14:paraId="1B14CD5A" w14:textId="77777777" w:rsidR="006E4D12" w:rsidRDefault="00000000">
      <w:pPr>
        <w:spacing w:before="0" w:beforeAutospacing="0"/>
        <w:divId w:val="1159888763"/>
        <w:rPr>
          <w:rFonts w:eastAsia="Times New Roman"/>
        </w:rPr>
      </w:pPr>
      <w:r>
        <w:rPr>
          <w:rStyle w:val="Strong"/>
          <w:rFonts w:eastAsia="Times New Roman"/>
          <w:i/>
          <w:iCs/>
        </w:rPr>
        <w:t>IELTS of 6.0 overall, with 6.0 in writing and 5.5 in the other components</w:t>
      </w:r>
      <w:r>
        <w:rPr>
          <w:rFonts w:eastAsia="Times New Roman"/>
        </w:rPr>
        <w:br/>
        <w:t>This module will allow you to develop a deeper understanding of criminal law. You will study a variety of areas of criminal law starting with the theoretical approaches to criminalisation. The theories and processes of punishment will also be explored as well as the causes and rectification of miscarriages of justice. The module then looks at different aspects of the criminal law and focuses</w:t>
      </w:r>
      <w:proofErr w:type="gramStart"/>
      <w:r>
        <w:rPr>
          <w:rFonts w:eastAsia="Times New Roman"/>
        </w:rPr>
        <w:t>, in particular, on</w:t>
      </w:r>
      <w:proofErr w:type="gramEnd"/>
      <w:r>
        <w:rPr>
          <w:rFonts w:eastAsia="Times New Roman"/>
        </w:rPr>
        <w:t xml:space="preserve"> how the criminal law acts in both a regulatory context and a social context. These areas include how the law regulates areas of social control such as public order, health care choices such as the right to die, sexual autonomy, and immigration. It then looks at criminal law in a social context including areas such as drugs and crime, domestic crime, and hate crime. The module looks at the law underpinning these </w:t>
      </w:r>
      <w:proofErr w:type="gramStart"/>
      <w:r>
        <w:rPr>
          <w:rFonts w:eastAsia="Times New Roman"/>
        </w:rPr>
        <w:t>areas</w:t>
      </w:r>
      <w:proofErr w:type="gramEnd"/>
      <w:r>
        <w:rPr>
          <w:rFonts w:eastAsia="Times New Roman"/>
        </w:rPr>
        <w:t xml:space="preserve"> but it also takes a broad criminological view setting these areas of law in the context of the political, economic, policy and societal influences on them. </w:t>
      </w:r>
      <w:r>
        <w:rPr>
          <w:rFonts w:eastAsia="Times New Roman"/>
        </w:rPr>
        <w:br/>
      </w:r>
      <w:r>
        <w:rPr>
          <w:rStyle w:val="Strong"/>
          <w:rFonts w:eastAsia="Times New Roman"/>
        </w:rPr>
        <w:t>Assessment:</w:t>
      </w:r>
      <w:r>
        <w:rPr>
          <w:rFonts w:eastAsia="Times New Roman"/>
        </w:rPr>
        <w:t xml:space="preserve"> Coursework (100%)</w:t>
      </w:r>
    </w:p>
    <w:p w14:paraId="0816A774" w14:textId="77777777" w:rsidR="006E4D12" w:rsidRDefault="00000000">
      <w:pPr>
        <w:pStyle w:val="Heading3"/>
        <w:divId w:val="1456293256"/>
        <w:rPr>
          <w:rFonts w:ascii="Arial" w:eastAsia="Times New Roman" w:hAnsi="Arial" w:cs="Arial"/>
          <w:u w:val="single"/>
        </w:rPr>
      </w:pPr>
      <w:bookmarkStart w:id="24" w:name="6LLAW045W"/>
      <w:r>
        <w:rPr>
          <w:rStyle w:val="Heading3Char"/>
          <w:rFonts w:eastAsia="Times New Roman"/>
          <w:u w:val="single"/>
        </w:rPr>
        <w:t>Commercial Law</w:t>
      </w:r>
      <w:bookmarkEnd w:id="24"/>
    </w:p>
    <w:p w14:paraId="6822B1A1" w14:textId="77777777" w:rsidR="006E4D12" w:rsidRDefault="006E4D12">
      <w:pPr>
        <w:spacing w:before="0" w:beforeAutospacing="0"/>
        <w:divId w:val="1176457501"/>
        <w:rPr>
          <w:rStyle w:val="Strong"/>
        </w:rPr>
      </w:pPr>
      <w:hyperlink w:anchor="6LLAW045W_return" w:history="1">
        <w:r>
          <w:rPr>
            <w:rStyle w:val="Hyperlink"/>
            <w:rFonts w:eastAsia="Times New Roman"/>
            <w:b/>
            <w:bCs/>
          </w:rPr>
          <w:t>Module Code: 6LLAW045W</w:t>
        </w:r>
      </w:hyperlink>
    </w:p>
    <w:p w14:paraId="160558F0" w14:textId="77777777" w:rsidR="006E4D12" w:rsidRDefault="00000000">
      <w:pPr>
        <w:spacing w:before="0" w:beforeAutospacing="0"/>
        <w:divId w:val="1549954233"/>
      </w:pPr>
      <w:r>
        <w:rPr>
          <w:rFonts w:eastAsia="Times New Roman"/>
          <w:b/>
          <w:bCs/>
        </w:rPr>
        <w:t>Level 6</w:t>
      </w:r>
    </w:p>
    <w:p w14:paraId="6631B4CB" w14:textId="77777777" w:rsidR="006E4D12" w:rsidRDefault="00000000">
      <w:pPr>
        <w:spacing w:before="0" w:beforeAutospacing="0"/>
        <w:divId w:val="579142297"/>
        <w:rPr>
          <w:rFonts w:eastAsia="Times New Roman"/>
          <w:b/>
          <w:bCs/>
        </w:rPr>
      </w:pPr>
      <w:r>
        <w:rPr>
          <w:rFonts w:eastAsia="Times New Roman"/>
          <w:b/>
          <w:bCs/>
        </w:rPr>
        <w:t>Semester 1</w:t>
      </w:r>
    </w:p>
    <w:p w14:paraId="1BF1C623" w14:textId="77777777" w:rsidR="006E4D12" w:rsidRDefault="00000000">
      <w:pPr>
        <w:spacing w:before="0" w:beforeAutospacing="0"/>
        <w:divId w:val="98108241"/>
        <w:rPr>
          <w:rFonts w:eastAsia="Times New Roman"/>
          <w:b/>
          <w:bCs/>
        </w:rPr>
      </w:pPr>
      <w:r>
        <w:rPr>
          <w:rFonts w:eastAsia="Times New Roman"/>
          <w:b/>
          <w:bCs/>
        </w:rPr>
        <w:t>Location: Regent</w:t>
      </w:r>
    </w:p>
    <w:p w14:paraId="254ADFE5" w14:textId="77777777" w:rsidR="006E4D12" w:rsidRDefault="00000000">
      <w:pPr>
        <w:spacing w:before="0" w:beforeAutospacing="0"/>
        <w:divId w:val="878781761"/>
        <w:rPr>
          <w:rFonts w:eastAsia="Times New Roman"/>
          <w:b/>
          <w:bCs/>
        </w:rPr>
      </w:pPr>
      <w:r>
        <w:rPr>
          <w:rFonts w:eastAsia="Times New Roman"/>
          <w:b/>
          <w:bCs/>
        </w:rPr>
        <w:t>UK Credit Value: 20</w:t>
      </w:r>
    </w:p>
    <w:p w14:paraId="447C09FD" w14:textId="77777777" w:rsidR="006E4D12" w:rsidRDefault="00000000">
      <w:pPr>
        <w:spacing w:before="0" w:beforeAutospacing="0"/>
        <w:divId w:val="619340055"/>
        <w:rPr>
          <w:rFonts w:eastAsia="Times New Roman"/>
        </w:rPr>
      </w:pPr>
      <w:r>
        <w:rPr>
          <w:rStyle w:val="Strong"/>
          <w:rFonts w:eastAsia="Times New Roman"/>
          <w:i/>
          <w:iCs/>
        </w:rPr>
        <w:t>IELTS of 6.0 overall, with 6.0 in writing and 5.5 in the other components</w:t>
      </w:r>
      <w:r>
        <w:rPr>
          <w:rFonts w:eastAsia="Times New Roman"/>
        </w:rPr>
        <w:br/>
        <w:t>This module provides an opportunity to consider the role of the law in relation to commercial transactions and the ways in which the law intervenes and regulates commerce, trade and business. It will examine the purposes of commercial law and the way it facilitates the commercial practices of the business community. The module will also identify the substantive law in key areas, consider its development and application to contracts for the sale of goods, the law of agency, and methods of payment, security, and finance of business.</w:t>
      </w:r>
      <w:r>
        <w:rPr>
          <w:rFonts w:eastAsia="Times New Roman"/>
        </w:rPr>
        <w:br/>
      </w:r>
      <w:r>
        <w:rPr>
          <w:rStyle w:val="Strong"/>
          <w:rFonts w:eastAsia="Times New Roman"/>
        </w:rPr>
        <w:t>Assessment:</w:t>
      </w:r>
      <w:r>
        <w:rPr>
          <w:rFonts w:eastAsia="Times New Roman"/>
        </w:rPr>
        <w:t xml:space="preserve"> Oral (100%)</w:t>
      </w:r>
    </w:p>
    <w:p w14:paraId="659818C8" w14:textId="77777777" w:rsidR="006E4D12" w:rsidRDefault="00000000">
      <w:pPr>
        <w:pStyle w:val="Heading3"/>
        <w:divId w:val="83186645"/>
        <w:rPr>
          <w:rFonts w:ascii="Arial" w:eastAsia="Times New Roman" w:hAnsi="Arial" w:cs="Arial"/>
          <w:u w:val="single"/>
        </w:rPr>
      </w:pPr>
      <w:bookmarkStart w:id="25" w:name="6LLAW053W"/>
      <w:r>
        <w:rPr>
          <w:rStyle w:val="Heading3Char"/>
          <w:rFonts w:eastAsia="Times New Roman"/>
          <w:u w:val="single"/>
        </w:rPr>
        <w:t>Employment Law</w:t>
      </w:r>
      <w:bookmarkEnd w:id="25"/>
    </w:p>
    <w:p w14:paraId="16FBA3C0" w14:textId="77777777" w:rsidR="006E4D12" w:rsidRDefault="006E4D12">
      <w:pPr>
        <w:spacing w:before="0" w:beforeAutospacing="0"/>
        <w:divId w:val="1150055275"/>
        <w:rPr>
          <w:rStyle w:val="Strong"/>
        </w:rPr>
      </w:pPr>
      <w:hyperlink w:anchor="6LLAW053W_return" w:history="1">
        <w:r>
          <w:rPr>
            <w:rStyle w:val="Hyperlink"/>
            <w:rFonts w:eastAsia="Times New Roman"/>
            <w:b/>
            <w:bCs/>
          </w:rPr>
          <w:t>Module Code: 6LLAW053W</w:t>
        </w:r>
      </w:hyperlink>
    </w:p>
    <w:p w14:paraId="4EC5B03A" w14:textId="77777777" w:rsidR="006E4D12" w:rsidRDefault="00000000">
      <w:pPr>
        <w:spacing w:before="0" w:beforeAutospacing="0"/>
        <w:divId w:val="1794052553"/>
      </w:pPr>
      <w:r>
        <w:rPr>
          <w:rFonts w:eastAsia="Times New Roman"/>
          <w:b/>
          <w:bCs/>
        </w:rPr>
        <w:t>Level 6</w:t>
      </w:r>
    </w:p>
    <w:p w14:paraId="110672BF" w14:textId="77777777" w:rsidR="006E4D12" w:rsidRDefault="00000000">
      <w:pPr>
        <w:spacing w:before="0" w:beforeAutospacing="0"/>
        <w:divId w:val="1210654401"/>
        <w:rPr>
          <w:rFonts w:eastAsia="Times New Roman"/>
          <w:b/>
          <w:bCs/>
        </w:rPr>
      </w:pPr>
      <w:r>
        <w:rPr>
          <w:rFonts w:eastAsia="Times New Roman"/>
          <w:b/>
          <w:bCs/>
        </w:rPr>
        <w:t>Semester 1</w:t>
      </w:r>
    </w:p>
    <w:p w14:paraId="3F6CBC6A" w14:textId="77777777" w:rsidR="006E4D12" w:rsidRDefault="00000000">
      <w:pPr>
        <w:spacing w:before="0" w:beforeAutospacing="0"/>
        <w:divId w:val="394090503"/>
        <w:rPr>
          <w:rFonts w:eastAsia="Times New Roman"/>
          <w:b/>
          <w:bCs/>
        </w:rPr>
      </w:pPr>
      <w:r>
        <w:rPr>
          <w:rFonts w:eastAsia="Times New Roman"/>
          <w:b/>
          <w:bCs/>
        </w:rPr>
        <w:t>Location: Regent</w:t>
      </w:r>
    </w:p>
    <w:p w14:paraId="4984FCBC" w14:textId="77777777" w:rsidR="006E4D12" w:rsidRDefault="00000000">
      <w:pPr>
        <w:spacing w:before="0" w:beforeAutospacing="0"/>
        <w:divId w:val="750539391"/>
        <w:rPr>
          <w:rFonts w:eastAsia="Times New Roman"/>
          <w:b/>
          <w:bCs/>
        </w:rPr>
      </w:pPr>
      <w:r>
        <w:rPr>
          <w:rFonts w:eastAsia="Times New Roman"/>
          <w:b/>
          <w:bCs/>
        </w:rPr>
        <w:t>UK Credit Value: 20</w:t>
      </w:r>
    </w:p>
    <w:p w14:paraId="0DE0840E" w14:textId="77777777" w:rsidR="006E4D12" w:rsidRDefault="00000000">
      <w:pPr>
        <w:spacing w:before="0" w:beforeAutospacing="0"/>
        <w:divId w:val="985403168"/>
        <w:rPr>
          <w:rFonts w:eastAsia="Times New Roman"/>
        </w:rPr>
      </w:pPr>
      <w:r>
        <w:rPr>
          <w:rStyle w:val="Strong"/>
          <w:rFonts w:eastAsia="Times New Roman"/>
          <w:i/>
          <w:iCs/>
        </w:rPr>
        <w:t>IELTS of 6.0 overall, with 6.0 in writing and 5.5 in the other components</w:t>
      </w:r>
      <w:r>
        <w:rPr>
          <w:rFonts w:eastAsia="Times New Roman"/>
        </w:rPr>
        <w:br/>
        <w:t xml:space="preserve">Employment law provides you with a broad framework to understand, analyse and apply the fundamental principles of the law of work, workers’ rights and the rights and duties of employers. Employment law is an exciting and extremely practical area of law which allows you to develop an advanced understanding of how the law balances competing political, legal, economic and ethical issues in the real </w:t>
      </w:r>
      <w:proofErr w:type="spellStart"/>
      <w:proofErr w:type="gramStart"/>
      <w:r>
        <w:rPr>
          <w:rFonts w:eastAsia="Times New Roman"/>
        </w:rPr>
        <w:t>world.The</w:t>
      </w:r>
      <w:proofErr w:type="spellEnd"/>
      <w:proofErr w:type="gramEnd"/>
      <w:r>
        <w:rPr>
          <w:rFonts w:eastAsia="Times New Roman"/>
        </w:rPr>
        <w:t xml:space="preserve"> module covers the legal structure of employment relationships, looking at matters such as fundamental rights at work, wages, dismissal and equal pay. The module, therefore, combines questions of </w:t>
      </w:r>
      <w:r>
        <w:rPr>
          <w:rFonts w:eastAsia="Times New Roman"/>
        </w:rPr>
        <w:lastRenderedPageBreak/>
        <w:t>justice and rights, on the one hand, with practical questions relating to businesses and how they are run.</w:t>
      </w:r>
      <w:r>
        <w:rPr>
          <w:rFonts w:eastAsia="Times New Roman"/>
        </w:rPr>
        <w:br/>
      </w:r>
      <w:r>
        <w:rPr>
          <w:rStyle w:val="Strong"/>
          <w:rFonts w:eastAsia="Times New Roman"/>
        </w:rPr>
        <w:t>Assessment:</w:t>
      </w:r>
      <w:r>
        <w:rPr>
          <w:rFonts w:eastAsia="Times New Roman"/>
        </w:rPr>
        <w:t xml:space="preserve"> Coursework (100%)</w:t>
      </w:r>
    </w:p>
    <w:p w14:paraId="7936B2B2" w14:textId="77777777" w:rsidR="006E4D12" w:rsidRDefault="00000000">
      <w:pPr>
        <w:pStyle w:val="Heading3"/>
        <w:divId w:val="1813406525"/>
        <w:rPr>
          <w:rFonts w:ascii="Arial" w:eastAsia="Times New Roman" w:hAnsi="Arial" w:cs="Arial"/>
          <w:u w:val="single"/>
        </w:rPr>
      </w:pPr>
      <w:bookmarkStart w:id="26" w:name="6LLAW054W"/>
      <w:r>
        <w:rPr>
          <w:rStyle w:val="Heading3Char"/>
          <w:rFonts w:eastAsia="Times New Roman"/>
          <w:u w:val="single"/>
        </w:rPr>
        <w:t>Entertainment Law: Theory and Practice</w:t>
      </w:r>
      <w:bookmarkEnd w:id="26"/>
    </w:p>
    <w:p w14:paraId="42725DE9" w14:textId="77777777" w:rsidR="006E4D12" w:rsidRDefault="006E4D12">
      <w:pPr>
        <w:spacing w:before="0" w:beforeAutospacing="0"/>
        <w:divId w:val="1138184820"/>
        <w:rPr>
          <w:rStyle w:val="Strong"/>
        </w:rPr>
      </w:pPr>
      <w:hyperlink w:anchor="6LLAW054W_return" w:history="1">
        <w:r>
          <w:rPr>
            <w:rStyle w:val="Hyperlink"/>
            <w:rFonts w:eastAsia="Times New Roman"/>
            <w:b/>
            <w:bCs/>
          </w:rPr>
          <w:t>Module Code: 6LLAW054W</w:t>
        </w:r>
      </w:hyperlink>
    </w:p>
    <w:p w14:paraId="3889883D" w14:textId="77777777" w:rsidR="006E4D12" w:rsidRDefault="00000000">
      <w:pPr>
        <w:spacing w:before="0" w:beforeAutospacing="0"/>
        <w:divId w:val="1382439145"/>
      </w:pPr>
      <w:r>
        <w:rPr>
          <w:rFonts w:eastAsia="Times New Roman"/>
          <w:b/>
          <w:bCs/>
        </w:rPr>
        <w:t>Level 6</w:t>
      </w:r>
    </w:p>
    <w:p w14:paraId="0F3C68C6" w14:textId="77777777" w:rsidR="006E4D12" w:rsidRDefault="00000000">
      <w:pPr>
        <w:spacing w:before="0" w:beforeAutospacing="0"/>
        <w:divId w:val="158546096"/>
        <w:rPr>
          <w:rFonts w:eastAsia="Times New Roman"/>
          <w:b/>
          <w:bCs/>
        </w:rPr>
      </w:pPr>
      <w:r>
        <w:rPr>
          <w:rFonts w:eastAsia="Times New Roman"/>
          <w:b/>
          <w:bCs/>
        </w:rPr>
        <w:t>Semester 1</w:t>
      </w:r>
    </w:p>
    <w:p w14:paraId="1B8C3AE4" w14:textId="77777777" w:rsidR="006E4D12" w:rsidRDefault="00000000">
      <w:pPr>
        <w:spacing w:before="0" w:beforeAutospacing="0"/>
        <w:divId w:val="924145823"/>
        <w:rPr>
          <w:rFonts w:eastAsia="Times New Roman"/>
          <w:b/>
          <w:bCs/>
        </w:rPr>
      </w:pPr>
      <w:r>
        <w:rPr>
          <w:rFonts w:eastAsia="Times New Roman"/>
          <w:b/>
          <w:bCs/>
        </w:rPr>
        <w:t>Location: Regent</w:t>
      </w:r>
    </w:p>
    <w:p w14:paraId="6DBBF0D3" w14:textId="77777777" w:rsidR="006E4D12" w:rsidRDefault="00000000">
      <w:pPr>
        <w:spacing w:before="0" w:beforeAutospacing="0"/>
        <w:divId w:val="1720277774"/>
        <w:rPr>
          <w:rFonts w:eastAsia="Times New Roman"/>
          <w:b/>
          <w:bCs/>
        </w:rPr>
      </w:pPr>
      <w:r>
        <w:rPr>
          <w:rFonts w:eastAsia="Times New Roman"/>
          <w:b/>
          <w:bCs/>
        </w:rPr>
        <w:t>UK Credit Value: 20</w:t>
      </w:r>
    </w:p>
    <w:p w14:paraId="5E12D11A" w14:textId="77777777" w:rsidR="006E4D12" w:rsidRDefault="00000000">
      <w:pPr>
        <w:spacing w:before="0" w:beforeAutospacing="0"/>
        <w:divId w:val="1231379650"/>
        <w:rPr>
          <w:rFonts w:eastAsia="Times New Roman"/>
        </w:rPr>
      </w:pPr>
      <w:r>
        <w:rPr>
          <w:rStyle w:val="Strong"/>
          <w:rFonts w:eastAsia="Times New Roman"/>
          <w:i/>
          <w:iCs/>
        </w:rPr>
        <w:t>IELTS of 6.0 overall, with 6.0 in writing and 5.5 in the other components</w:t>
      </w:r>
    </w:p>
    <w:p w14:paraId="12ECB56E" w14:textId="77777777" w:rsidR="006E4D12" w:rsidRDefault="00000000">
      <w:pPr>
        <w:pStyle w:val="NormalWeb"/>
        <w:ind w:left="60"/>
        <w:divId w:val="1231379650"/>
      </w:pPr>
      <w:r>
        <w:t>This module provides an amazing and unique opportunity to understand the contemporary entertainment industry and how the law, lawyers and other personnel operate. Where possible expert speakers from different parts of the industry, in addition to academics, enable students to gain an insight into how the business operates in practice and the application of the law. Identifying and contracting talent is a key issue. You will cover a variety of issues, including the creation of works and the importance of copyright. So, for example, the 2022 Ed Sheeran case and similar disputes raise questions about ownership and originality. You will explore the different types of contracts that are signed by artists and analyse the key terms and the causes of disputes.</w:t>
      </w:r>
      <w:r>
        <w:br/>
      </w:r>
      <w:r>
        <w:rPr>
          <w:rStyle w:val="Strong"/>
        </w:rPr>
        <w:t>Assessment:</w:t>
      </w:r>
      <w:r>
        <w:t xml:space="preserve"> Coursework (100%)</w:t>
      </w:r>
    </w:p>
    <w:p w14:paraId="1DF8EE6B" w14:textId="77777777" w:rsidR="006E4D12" w:rsidRDefault="00000000">
      <w:pPr>
        <w:pStyle w:val="Heading3"/>
        <w:divId w:val="230849244"/>
        <w:rPr>
          <w:rFonts w:ascii="Arial" w:eastAsia="Times New Roman" w:hAnsi="Arial" w:cs="Arial"/>
          <w:u w:val="single"/>
        </w:rPr>
      </w:pPr>
      <w:bookmarkStart w:id="27" w:name="6LLAW060W"/>
      <w:r>
        <w:rPr>
          <w:rStyle w:val="Heading3Char"/>
          <w:rFonts w:eastAsia="Times New Roman"/>
          <w:u w:val="single"/>
        </w:rPr>
        <w:t>Human Rights: Contexts and Controversies</w:t>
      </w:r>
      <w:bookmarkEnd w:id="27"/>
    </w:p>
    <w:p w14:paraId="71DF2DD9" w14:textId="77777777" w:rsidR="006E4D12" w:rsidRDefault="006E4D12">
      <w:pPr>
        <w:spacing w:before="0" w:beforeAutospacing="0"/>
        <w:divId w:val="344476781"/>
        <w:rPr>
          <w:rStyle w:val="Strong"/>
        </w:rPr>
      </w:pPr>
      <w:hyperlink w:anchor="6LLAW060W_return" w:history="1">
        <w:r>
          <w:rPr>
            <w:rStyle w:val="Hyperlink"/>
            <w:rFonts w:eastAsia="Times New Roman"/>
            <w:b/>
            <w:bCs/>
          </w:rPr>
          <w:t>Module Code: 6LLAW060W</w:t>
        </w:r>
      </w:hyperlink>
    </w:p>
    <w:p w14:paraId="19EED9C4" w14:textId="77777777" w:rsidR="006E4D12" w:rsidRDefault="00000000">
      <w:pPr>
        <w:spacing w:before="0" w:beforeAutospacing="0"/>
        <w:divId w:val="2147157438"/>
      </w:pPr>
      <w:r>
        <w:rPr>
          <w:rFonts w:eastAsia="Times New Roman"/>
          <w:b/>
          <w:bCs/>
        </w:rPr>
        <w:t>Level 6</w:t>
      </w:r>
    </w:p>
    <w:p w14:paraId="7B24F876" w14:textId="77777777" w:rsidR="006E4D12" w:rsidRDefault="00000000">
      <w:pPr>
        <w:spacing w:before="0" w:beforeAutospacing="0"/>
        <w:divId w:val="1440371472"/>
        <w:rPr>
          <w:rFonts w:eastAsia="Times New Roman"/>
          <w:b/>
          <w:bCs/>
        </w:rPr>
      </w:pPr>
      <w:r>
        <w:rPr>
          <w:rFonts w:eastAsia="Times New Roman"/>
          <w:b/>
          <w:bCs/>
        </w:rPr>
        <w:t>Semester 1</w:t>
      </w:r>
    </w:p>
    <w:p w14:paraId="545CB2EA" w14:textId="77777777" w:rsidR="006E4D12" w:rsidRDefault="00000000">
      <w:pPr>
        <w:spacing w:before="0" w:beforeAutospacing="0"/>
        <w:divId w:val="1547179907"/>
        <w:rPr>
          <w:rFonts w:eastAsia="Times New Roman"/>
          <w:b/>
          <w:bCs/>
        </w:rPr>
      </w:pPr>
      <w:r>
        <w:rPr>
          <w:rFonts w:eastAsia="Times New Roman"/>
          <w:b/>
          <w:bCs/>
        </w:rPr>
        <w:t>Location: Regent</w:t>
      </w:r>
    </w:p>
    <w:p w14:paraId="03489227" w14:textId="77777777" w:rsidR="006E4D12" w:rsidRDefault="00000000">
      <w:pPr>
        <w:spacing w:before="0" w:beforeAutospacing="0"/>
        <w:divId w:val="10301637"/>
        <w:rPr>
          <w:rFonts w:eastAsia="Times New Roman"/>
          <w:b/>
          <w:bCs/>
        </w:rPr>
      </w:pPr>
      <w:r>
        <w:rPr>
          <w:rFonts w:eastAsia="Times New Roman"/>
          <w:b/>
          <w:bCs/>
        </w:rPr>
        <w:t>UK Credit Value: 20</w:t>
      </w:r>
    </w:p>
    <w:p w14:paraId="121B9F2A" w14:textId="77777777" w:rsidR="006E4D12" w:rsidRDefault="00000000">
      <w:pPr>
        <w:spacing w:before="0" w:beforeAutospacing="0"/>
        <w:divId w:val="1111631016"/>
        <w:rPr>
          <w:rFonts w:eastAsia="Times New Roman"/>
        </w:rPr>
      </w:pPr>
      <w:r>
        <w:rPr>
          <w:rStyle w:val="Strong"/>
          <w:rFonts w:eastAsia="Times New Roman"/>
          <w:i/>
          <w:iCs/>
        </w:rPr>
        <w:t>IELTS of 6.0 overall, with 6.0 in writing and 5.5 in the other components</w:t>
      </w:r>
      <w:r>
        <w:rPr>
          <w:rFonts w:eastAsia="Times New Roman"/>
        </w:rPr>
        <w:br/>
        <w:t xml:space="preserve">The module examines the legal and political contexts of human rights, exploring prevailing controversies and contemporary challenges to (and of) human rights.  As such, the module adopts an inquiry-based approach to the critical assessment of human rights as an idea, law and practice, asking what human rights do for people. The module consists of two main parts, the first of which situates human rights within its legal and political contexts, identifying critiques and controversies of human rights, before moving to consider contemporary challenges to human rights such as terrorism, hate speech, mass surveillance, anti-immigration and asylum policies, populist and nationalist ideologies. </w:t>
      </w:r>
      <w:r>
        <w:rPr>
          <w:rFonts w:eastAsia="Times New Roman"/>
        </w:rPr>
        <w:br/>
      </w:r>
      <w:r>
        <w:rPr>
          <w:rStyle w:val="Strong"/>
          <w:rFonts w:eastAsia="Times New Roman"/>
        </w:rPr>
        <w:t>Assessment:</w:t>
      </w:r>
      <w:r>
        <w:rPr>
          <w:rFonts w:eastAsia="Times New Roman"/>
        </w:rPr>
        <w:t xml:space="preserve"> Project (100%)</w:t>
      </w:r>
    </w:p>
    <w:p w14:paraId="48B5BC31" w14:textId="77777777" w:rsidR="006E4D12" w:rsidRDefault="00000000">
      <w:pPr>
        <w:pStyle w:val="Heading3"/>
        <w:divId w:val="508719206"/>
        <w:rPr>
          <w:rFonts w:ascii="Arial" w:eastAsia="Times New Roman" w:hAnsi="Arial" w:cs="Arial"/>
          <w:u w:val="single"/>
        </w:rPr>
      </w:pPr>
      <w:bookmarkStart w:id="28" w:name="6LLAW070W"/>
      <w:r>
        <w:rPr>
          <w:rStyle w:val="Heading3Char"/>
          <w:rFonts w:eastAsia="Times New Roman"/>
          <w:u w:val="single"/>
        </w:rPr>
        <w:t>International Law and Global Challenges</w:t>
      </w:r>
      <w:bookmarkEnd w:id="28"/>
    </w:p>
    <w:p w14:paraId="7F017B8A" w14:textId="77777777" w:rsidR="006E4D12" w:rsidRDefault="006E4D12">
      <w:pPr>
        <w:spacing w:before="0" w:beforeAutospacing="0"/>
        <w:divId w:val="1820878228"/>
        <w:rPr>
          <w:rStyle w:val="Strong"/>
        </w:rPr>
      </w:pPr>
      <w:hyperlink w:anchor="6LLAW070W_return" w:history="1">
        <w:r>
          <w:rPr>
            <w:rStyle w:val="Hyperlink"/>
            <w:rFonts w:eastAsia="Times New Roman"/>
            <w:b/>
            <w:bCs/>
          </w:rPr>
          <w:t>Module Code: 6LLAW070W</w:t>
        </w:r>
      </w:hyperlink>
    </w:p>
    <w:p w14:paraId="76ED51DE" w14:textId="77777777" w:rsidR="006E4D12" w:rsidRDefault="00000000">
      <w:pPr>
        <w:spacing w:before="0" w:beforeAutospacing="0"/>
        <w:divId w:val="354354260"/>
      </w:pPr>
      <w:r>
        <w:rPr>
          <w:rFonts w:eastAsia="Times New Roman"/>
          <w:b/>
          <w:bCs/>
        </w:rPr>
        <w:t>Level 6</w:t>
      </w:r>
    </w:p>
    <w:p w14:paraId="096AB1DB" w14:textId="77777777" w:rsidR="006E4D12" w:rsidRDefault="00000000">
      <w:pPr>
        <w:spacing w:before="0" w:beforeAutospacing="0"/>
        <w:divId w:val="199246171"/>
        <w:rPr>
          <w:rFonts w:eastAsia="Times New Roman"/>
          <w:b/>
          <w:bCs/>
        </w:rPr>
      </w:pPr>
      <w:r>
        <w:rPr>
          <w:rFonts w:eastAsia="Times New Roman"/>
          <w:b/>
          <w:bCs/>
        </w:rPr>
        <w:t>Semester 1</w:t>
      </w:r>
    </w:p>
    <w:p w14:paraId="5D35C9F1" w14:textId="77777777" w:rsidR="006E4D12" w:rsidRDefault="00000000">
      <w:pPr>
        <w:spacing w:before="0" w:beforeAutospacing="0"/>
        <w:divId w:val="1211921680"/>
        <w:rPr>
          <w:rFonts w:eastAsia="Times New Roman"/>
          <w:b/>
          <w:bCs/>
        </w:rPr>
      </w:pPr>
      <w:r>
        <w:rPr>
          <w:rFonts w:eastAsia="Times New Roman"/>
          <w:b/>
          <w:bCs/>
        </w:rPr>
        <w:lastRenderedPageBreak/>
        <w:t>Location: Regent</w:t>
      </w:r>
    </w:p>
    <w:p w14:paraId="739102E8" w14:textId="77777777" w:rsidR="006E4D12" w:rsidRDefault="00000000">
      <w:pPr>
        <w:spacing w:before="0" w:beforeAutospacing="0"/>
        <w:divId w:val="386076858"/>
        <w:rPr>
          <w:rFonts w:eastAsia="Times New Roman"/>
          <w:b/>
          <w:bCs/>
        </w:rPr>
      </w:pPr>
      <w:r>
        <w:rPr>
          <w:rFonts w:eastAsia="Times New Roman"/>
          <w:b/>
          <w:bCs/>
        </w:rPr>
        <w:t>UK Credit Value: 20</w:t>
      </w:r>
    </w:p>
    <w:p w14:paraId="1D296EC0" w14:textId="77777777" w:rsidR="006E4D12" w:rsidRDefault="00000000">
      <w:pPr>
        <w:spacing w:before="0" w:beforeAutospacing="0"/>
        <w:divId w:val="565923154"/>
        <w:rPr>
          <w:rFonts w:eastAsia="Times New Roman"/>
        </w:rPr>
      </w:pPr>
      <w:r>
        <w:rPr>
          <w:rStyle w:val="Strong"/>
          <w:rFonts w:eastAsia="Times New Roman"/>
          <w:i/>
          <w:iCs/>
        </w:rPr>
        <w:t>6LLAW070W</w:t>
      </w:r>
      <w:r>
        <w:rPr>
          <w:rFonts w:eastAsia="Times New Roman"/>
        </w:rPr>
        <w:br/>
        <w:t xml:space="preserve">The module examines how international </w:t>
      </w:r>
      <w:proofErr w:type="gramStart"/>
      <w:r>
        <w:rPr>
          <w:rFonts w:eastAsia="Times New Roman"/>
        </w:rPr>
        <w:t>law</w:t>
      </w:r>
      <w:proofErr w:type="gramEnd"/>
      <w:r>
        <w:rPr>
          <w:rFonts w:eastAsia="Times New Roman"/>
        </w:rPr>
        <w:t xml:space="preserve"> and institutions address global challenges such as climate change, poverty and inequality, and migration and displacement. To do so, the module begins by asking what or who international law is for thereby situating international law and institutions within its historical, political and economic contexts. From this critical perspective, the module moves to consider global challenges.  Here, the module draws on the Sustainable Development Goals to frame the assessment of the capacity of international law and institutions to address global challenges. </w:t>
      </w:r>
      <w:r>
        <w:rPr>
          <w:rFonts w:eastAsia="Times New Roman"/>
        </w:rPr>
        <w:br/>
      </w:r>
      <w:r>
        <w:rPr>
          <w:rStyle w:val="Strong"/>
          <w:rFonts w:eastAsia="Times New Roman"/>
        </w:rPr>
        <w:t>Assessment:</w:t>
      </w:r>
      <w:r>
        <w:rPr>
          <w:rFonts w:eastAsia="Times New Roman"/>
        </w:rPr>
        <w:t xml:space="preserve"> Project (100%)</w:t>
      </w:r>
    </w:p>
    <w:p w14:paraId="598A87F3" w14:textId="77777777" w:rsidR="006E4D12" w:rsidRDefault="00000000">
      <w:pPr>
        <w:pStyle w:val="Heading3"/>
        <w:divId w:val="749078565"/>
        <w:rPr>
          <w:rFonts w:ascii="Arial" w:eastAsia="Times New Roman" w:hAnsi="Arial" w:cs="Arial"/>
          <w:u w:val="single"/>
        </w:rPr>
      </w:pPr>
      <w:bookmarkStart w:id="29" w:name="6LLAW073W"/>
      <w:r>
        <w:rPr>
          <w:rStyle w:val="Heading3Char"/>
          <w:rFonts w:eastAsia="Times New Roman"/>
          <w:u w:val="single"/>
        </w:rPr>
        <w:t>Media Law</w:t>
      </w:r>
      <w:bookmarkEnd w:id="29"/>
    </w:p>
    <w:p w14:paraId="328E6B11" w14:textId="77777777" w:rsidR="006E4D12" w:rsidRDefault="006E4D12">
      <w:pPr>
        <w:spacing w:before="0" w:beforeAutospacing="0"/>
        <w:divId w:val="1328052689"/>
        <w:rPr>
          <w:rStyle w:val="Strong"/>
        </w:rPr>
      </w:pPr>
      <w:hyperlink w:anchor="6LLAW073W_return" w:history="1">
        <w:r>
          <w:rPr>
            <w:rStyle w:val="Hyperlink"/>
            <w:rFonts w:eastAsia="Times New Roman"/>
            <w:b/>
            <w:bCs/>
          </w:rPr>
          <w:t>Module Code: 6LLAW073W</w:t>
        </w:r>
      </w:hyperlink>
    </w:p>
    <w:p w14:paraId="1CAE3356" w14:textId="77777777" w:rsidR="006E4D12" w:rsidRDefault="00000000">
      <w:pPr>
        <w:spacing w:before="0" w:beforeAutospacing="0"/>
        <w:divId w:val="1735421699"/>
      </w:pPr>
      <w:r>
        <w:rPr>
          <w:rFonts w:eastAsia="Times New Roman"/>
          <w:b/>
          <w:bCs/>
        </w:rPr>
        <w:t>Level 6</w:t>
      </w:r>
    </w:p>
    <w:p w14:paraId="61F41AA5" w14:textId="77777777" w:rsidR="006E4D12" w:rsidRDefault="00000000">
      <w:pPr>
        <w:spacing w:before="0" w:beforeAutospacing="0"/>
        <w:divId w:val="1851682290"/>
        <w:rPr>
          <w:rFonts w:eastAsia="Times New Roman"/>
          <w:b/>
          <w:bCs/>
        </w:rPr>
      </w:pPr>
      <w:r>
        <w:rPr>
          <w:rFonts w:eastAsia="Times New Roman"/>
          <w:b/>
          <w:bCs/>
        </w:rPr>
        <w:t>Semester 1</w:t>
      </w:r>
    </w:p>
    <w:p w14:paraId="6CAF12D1" w14:textId="77777777" w:rsidR="006E4D12" w:rsidRDefault="00000000">
      <w:pPr>
        <w:spacing w:before="0" w:beforeAutospacing="0"/>
        <w:divId w:val="1699969016"/>
        <w:rPr>
          <w:rFonts w:eastAsia="Times New Roman"/>
          <w:b/>
          <w:bCs/>
        </w:rPr>
      </w:pPr>
      <w:r>
        <w:rPr>
          <w:rFonts w:eastAsia="Times New Roman"/>
          <w:b/>
          <w:bCs/>
        </w:rPr>
        <w:t>Location: Regent</w:t>
      </w:r>
    </w:p>
    <w:p w14:paraId="1371C4D4" w14:textId="77777777" w:rsidR="006E4D12" w:rsidRDefault="00000000">
      <w:pPr>
        <w:spacing w:before="0" w:beforeAutospacing="0"/>
        <w:divId w:val="452870366"/>
        <w:rPr>
          <w:rFonts w:eastAsia="Times New Roman"/>
          <w:b/>
          <w:bCs/>
        </w:rPr>
      </w:pPr>
      <w:r>
        <w:rPr>
          <w:rFonts w:eastAsia="Times New Roman"/>
          <w:b/>
          <w:bCs/>
        </w:rPr>
        <w:t>UK Credit Value: 20</w:t>
      </w:r>
    </w:p>
    <w:p w14:paraId="0E98B7E2" w14:textId="77777777" w:rsidR="00B53F66" w:rsidRDefault="00000000">
      <w:pPr>
        <w:spacing w:before="0" w:beforeAutospacing="0"/>
        <w:divId w:val="239870579"/>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consider the relevance of the media </w:t>
      </w:r>
      <w:proofErr w:type="gramStart"/>
      <w:r>
        <w:rPr>
          <w:rFonts w:eastAsia="Times New Roman"/>
        </w:rPr>
        <w:t>in today’s society</w:t>
      </w:r>
      <w:proofErr w:type="gramEnd"/>
      <w:r>
        <w:rPr>
          <w:rFonts w:eastAsia="Times New Roman"/>
        </w:rPr>
        <w:t xml:space="preserve"> and the impact of regulation on the media within its political, social and economic context. The module will consider themes that challenge the media industry and regulators, investigating the structure of the industry, ownership and control issues, in both traditional media and new media. The module will also look in detail at specific areas of content regulation, looking at the balance of freedom of expression and the public interest with other interests and concerns that are of current concern. These areas may include the right to privacy, the prevalence of fake news and the dissemination of other controversial information, or the protection of journalists’ sources and freedom of information. </w:t>
      </w:r>
      <w:r>
        <w:rPr>
          <w:rFonts w:eastAsia="Times New Roman"/>
        </w:rPr>
        <w:br/>
      </w:r>
      <w:r>
        <w:rPr>
          <w:rStyle w:val="Strong"/>
          <w:rFonts w:eastAsia="Times New Roman"/>
        </w:rPr>
        <w:t>Assessment:</w:t>
      </w:r>
      <w:r>
        <w:rPr>
          <w:rFonts w:eastAsia="Times New Roman"/>
        </w:rPr>
        <w:t xml:space="preserve"> Coursework (20%), Coursework (80%)</w:t>
      </w:r>
    </w:p>
    <w:sectPr w:rsidR="00B53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D0"/>
    <w:rsid w:val="00462B86"/>
    <w:rsid w:val="004E4157"/>
    <w:rsid w:val="005B48D1"/>
    <w:rsid w:val="006A2ED4"/>
    <w:rsid w:val="006E4D12"/>
    <w:rsid w:val="00737A4A"/>
    <w:rsid w:val="00A04C6A"/>
    <w:rsid w:val="00B53F66"/>
    <w:rsid w:val="00D25C79"/>
    <w:rsid w:val="00EE46D0"/>
    <w:rsid w:val="00F43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FB3A8"/>
  <w15:chartTrackingRefBased/>
  <w15:docId w15:val="{AECAF042-E679-4FE4-AE5E-59890EF2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1">
    <w:name w:val="Caption1"/>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F4380E"/>
    <w:rPr>
      <w:sz w:val="16"/>
      <w:szCs w:val="16"/>
    </w:rPr>
  </w:style>
  <w:style w:type="paragraph" w:styleId="CommentText">
    <w:name w:val="annotation text"/>
    <w:basedOn w:val="Normal"/>
    <w:link w:val="CommentTextChar"/>
    <w:uiPriority w:val="99"/>
    <w:unhideWhenUsed/>
    <w:rsid w:val="00F4380E"/>
    <w:rPr>
      <w:sz w:val="20"/>
      <w:szCs w:val="20"/>
    </w:rPr>
  </w:style>
  <w:style w:type="character" w:customStyle="1" w:styleId="CommentTextChar">
    <w:name w:val="Comment Text Char"/>
    <w:basedOn w:val="DefaultParagraphFont"/>
    <w:link w:val="CommentText"/>
    <w:uiPriority w:val="99"/>
    <w:rsid w:val="00F4380E"/>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F4380E"/>
    <w:rPr>
      <w:b/>
      <w:bCs/>
    </w:rPr>
  </w:style>
  <w:style w:type="character" w:customStyle="1" w:styleId="CommentSubjectChar">
    <w:name w:val="Comment Subject Char"/>
    <w:basedOn w:val="CommentTextChar"/>
    <w:link w:val="CommentSubject"/>
    <w:uiPriority w:val="99"/>
    <w:semiHidden/>
    <w:rsid w:val="00F4380E"/>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157">
      <w:marLeft w:val="-225"/>
      <w:marRight w:val="-225"/>
      <w:marTop w:val="0"/>
      <w:marBottom w:val="0"/>
      <w:divBdr>
        <w:top w:val="none" w:sz="0" w:space="0" w:color="auto"/>
        <w:left w:val="none" w:sz="0" w:space="0" w:color="auto"/>
        <w:bottom w:val="none" w:sz="0" w:space="0" w:color="auto"/>
        <w:right w:val="none" w:sz="0" w:space="0" w:color="auto"/>
      </w:divBdr>
      <w:divsChild>
        <w:div w:id="1813329578">
          <w:marLeft w:val="0"/>
          <w:marRight w:val="0"/>
          <w:marTop w:val="0"/>
          <w:marBottom w:val="0"/>
          <w:divBdr>
            <w:top w:val="none" w:sz="0" w:space="0" w:color="auto"/>
            <w:left w:val="none" w:sz="0" w:space="0" w:color="auto"/>
            <w:bottom w:val="none" w:sz="0" w:space="0" w:color="auto"/>
            <w:right w:val="none" w:sz="0" w:space="0" w:color="auto"/>
          </w:divBdr>
        </w:div>
        <w:div w:id="959190077">
          <w:marLeft w:val="0"/>
          <w:marRight w:val="0"/>
          <w:marTop w:val="0"/>
          <w:marBottom w:val="0"/>
          <w:divBdr>
            <w:top w:val="none" w:sz="0" w:space="0" w:color="auto"/>
            <w:left w:val="none" w:sz="0" w:space="0" w:color="auto"/>
            <w:bottom w:val="none" w:sz="0" w:space="0" w:color="auto"/>
            <w:right w:val="none" w:sz="0" w:space="0" w:color="auto"/>
          </w:divBdr>
        </w:div>
      </w:divsChild>
    </w:div>
    <w:div w:id="106778505">
      <w:marLeft w:val="-225"/>
      <w:marRight w:val="-225"/>
      <w:marTop w:val="0"/>
      <w:marBottom w:val="300"/>
      <w:divBdr>
        <w:top w:val="none" w:sz="0" w:space="0" w:color="auto"/>
        <w:left w:val="none" w:sz="0" w:space="0" w:color="auto"/>
        <w:bottom w:val="none" w:sz="0" w:space="0" w:color="auto"/>
        <w:right w:val="none" w:sz="0" w:space="0" w:color="auto"/>
      </w:divBdr>
      <w:divsChild>
        <w:div w:id="1917667330">
          <w:marLeft w:val="0"/>
          <w:marRight w:val="0"/>
          <w:marTop w:val="0"/>
          <w:marBottom w:val="0"/>
          <w:divBdr>
            <w:top w:val="none" w:sz="0" w:space="0" w:color="auto"/>
            <w:left w:val="none" w:sz="0" w:space="0" w:color="auto"/>
            <w:bottom w:val="none" w:sz="0" w:space="0" w:color="auto"/>
            <w:right w:val="none" w:sz="0" w:space="0" w:color="auto"/>
          </w:divBdr>
        </w:div>
      </w:divsChild>
    </w:div>
    <w:div w:id="120196549">
      <w:marLeft w:val="-225"/>
      <w:marRight w:val="-225"/>
      <w:marTop w:val="0"/>
      <w:marBottom w:val="0"/>
      <w:divBdr>
        <w:top w:val="none" w:sz="0" w:space="0" w:color="auto"/>
        <w:left w:val="none" w:sz="0" w:space="0" w:color="auto"/>
        <w:bottom w:val="none" w:sz="0" w:space="0" w:color="auto"/>
        <w:right w:val="none" w:sz="0" w:space="0" w:color="auto"/>
      </w:divBdr>
      <w:divsChild>
        <w:div w:id="2114205789">
          <w:marLeft w:val="0"/>
          <w:marRight w:val="0"/>
          <w:marTop w:val="0"/>
          <w:marBottom w:val="0"/>
          <w:divBdr>
            <w:top w:val="none" w:sz="0" w:space="0" w:color="auto"/>
            <w:left w:val="none" w:sz="0" w:space="0" w:color="auto"/>
            <w:bottom w:val="none" w:sz="0" w:space="0" w:color="auto"/>
            <w:right w:val="none" w:sz="0" w:space="0" w:color="auto"/>
          </w:divBdr>
        </w:div>
        <w:div w:id="1334189075">
          <w:marLeft w:val="0"/>
          <w:marRight w:val="0"/>
          <w:marTop w:val="0"/>
          <w:marBottom w:val="0"/>
          <w:divBdr>
            <w:top w:val="none" w:sz="0" w:space="0" w:color="auto"/>
            <w:left w:val="none" w:sz="0" w:space="0" w:color="auto"/>
            <w:bottom w:val="none" w:sz="0" w:space="0" w:color="auto"/>
            <w:right w:val="none" w:sz="0" w:space="0" w:color="auto"/>
          </w:divBdr>
        </w:div>
      </w:divsChild>
    </w:div>
    <w:div w:id="155076829">
      <w:marLeft w:val="-225"/>
      <w:marRight w:val="-225"/>
      <w:marTop w:val="0"/>
      <w:marBottom w:val="0"/>
      <w:divBdr>
        <w:top w:val="none" w:sz="0" w:space="0" w:color="auto"/>
        <w:left w:val="none" w:sz="0" w:space="0" w:color="auto"/>
        <w:bottom w:val="none" w:sz="0" w:space="0" w:color="auto"/>
        <w:right w:val="none" w:sz="0" w:space="0" w:color="auto"/>
      </w:divBdr>
      <w:divsChild>
        <w:div w:id="742026074">
          <w:marLeft w:val="0"/>
          <w:marRight w:val="0"/>
          <w:marTop w:val="0"/>
          <w:marBottom w:val="0"/>
          <w:divBdr>
            <w:top w:val="none" w:sz="0" w:space="0" w:color="auto"/>
            <w:left w:val="none" w:sz="0" w:space="0" w:color="auto"/>
            <w:bottom w:val="none" w:sz="0" w:space="0" w:color="auto"/>
            <w:right w:val="none" w:sz="0" w:space="0" w:color="auto"/>
          </w:divBdr>
        </w:div>
        <w:div w:id="67072730">
          <w:marLeft w:val="0"/>
          <w:marRight w:val="0"/>
          <w:marTop w:val="0"/>
          <w:marBottom w:val="0"/>
          <w:divBdr>
            <w:top w:val="none" w:sz="0" w:space="0" w:color="auto"/>
            <w:left w:val="none" w:sz="0" w:space="0" w:color="auto"/>
            <w:bottom w:val="none" w:sz="0" w:space="0" w:color="auto"/>
            <w:right w:val="none" w:sz="0" w:space="0" w:color="auto"/>
          </w:divBdr>
        </w:div>
        <w:div w:id="941375696">
          <w:marLeft w:val="0"/>
          <w:marRight w:val="0"/>
          <w:marTop w:val="0"/>
          <w:marBottom w:val="0"/>
          <w:divBdr>
            <w:top w:val="none" w:sz="0" w:space="0" w:color="auto"/>
            <w:left w:val="none" w:sz="0" w:space="0" w:color="auto"/>
            <w:bottom w:val="none" w:sz="0" w:space="0" w:color="auto"/>
            <w:right w:val="none" w:sz="0" w:space="0" w:color="auto"/>
          </w:divBdr>
        </w:div>
      </w:divsChild>
    </w:div>
    <w:div w:id="243148948">
      <w:marLeft w:val="-225"/>
      <w:marRight w:val="-225"/>
      <w:marTop w:val="0"/>
      <w:marBottom w:val="0"/>
      <w:divBdr>
        <w:top w:val="none" w:sz="0" w:space="0" w:color="auto"/>
        <w:left w:val="none" w:sz="0" w:space="0" w:color="auto"/>
        <w:bottom w:val="none" w:sz="0" w:space="0" w:color="auto"/>
        <w:right w:val="none" w:sz="0" w:space="0" w:color="auto"/>
      </w:divBdr>
      <w:divsChild>
        <w:div w:id="1547179907">
          <w:marLeft w:val="0"/>
          <w:marRight w:val="0"/>
          <w:marTop w:val="0"/>
          <w:marBottom w:val="0"/>
          <w:divBdr>
            <w:top w:val="none" w:sz="0" w:space="0" w:color="auto"/>
            <w:left w:val="none" w:sz="0" w:space="0" w:color="auto"/>
            <w:bottom w:val="none" w:sz="0" w:space="0" w:color="auto"/>
            <w:right w:val="none" w:sz="0" w:space="0" w:color="auto"/>
          </w:divBdr>
        </w:div>
        <w:div w:id="10301637">
          <w:marLeft w:val="0"/>
          <w:marRight w:val="0"/>
          <w:marTop w:val="0"/>
          <w:marBottom w:val="0"/>
          <w:divBdr>
            <w:top w:val="none" w:sz="0" w:space="0" w:color="auto"/>
            <w:left w:val="none" w:sz="0" w:space="0" w:color="auto"/>
            <w:bottom w:val="none" w:sz="0" w:space="0" w:color="auto"/>
            <w:right w:val="none" w:sz="0" w:space="0" w:color="auto"/>
          </w:divBdr>
        </w:div>
      </w:divsChild>
    </w:div>
    <w:div w:id="254749406">
      <w:marLeft w:val="-225"/>
      <w:marRight w:val="-225"/>
      <w:marTop w:val="0"/>
      <w:marBottom w:val="0"/>
      <w:divBdr>
        <w:top w:val="none" w:sz="0" w:space="0" w:color="auto"/>
        <w:left w:val="none" w:sz="0" w:space="0" w:color="auto"/>
        <w:bottom w:val="none" w:sz="0" w:space="0" w:color="auto"/>
        <w:right w:val="none" w:sz="0" w:space="0" w:color="auto"/>
      </w:divBdr>
      <w:divsChild>
        <w:div w:id="1228613512">
          <w:marLeft w:val="0"/>
          <w:marRight w:val="0"/>
          <w:marTop w:val="0"/>
          <w:marBottom w:val="0"/>
          <w:divBdr>
            <w:top w:val="none" w:sz="0" w:space="0" w:color="auto"/>
            <w:left w:val="none" w:sz="0" w:space="0" w:color="auto"/>
            <w:bottom w:val="none" w:sz="0" w:space="0" w:color="auto"/>
            <w:right w:val="none" w:sz="0" w:space="0" w:color="auto"/>
          </w:divBdr>
          <w:divsChild>
            <w:div w:id="458037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9052773">
      <w:marLeft w:val="-225"/>
      <w:marRight w:val="-225"/>
      <w:marTop w:val="0"/>
      <w:marBottom w:val="0"/>
      <w:divBdr>
        <w:top w:val="none" w:sz="0" w:space="0" w:color="auto"/>
        <w:left w:val="none" w:sz="0" w:space="0" w:color="auto"/>
        <w:bottom w:val="none" w:sz="0" w:space="0" w:color="auto"/>
        <w:right w:val="none" w:sz="0" w:space="0" w:color="auto"/>
      </w:divBdr>
      <w:divsChild>
        <w:div w:id="1874154790">
          <w:marLeft w:val="0"/>
          <w:marRight w:val="0"/>
          <w:marTop w:val="0"/>
          <w:marBottom w:val="0"/>
          <w:divBdr>
            <w:top w:val="none" w:sz="0" w:space="0" w:color="auto"/>
            <w:left w:val="none" w:sz="0" w:space="0" w:color="auto"/>
            <w:bottom w:val="none" w:sz="0" w:space="0" w:color="auto"/>
            <w:right w:val="none" w:sz="0" w:space="0" w:color="auto"/>
          </w:divBdr>
        </w:div>
        <w:div w:id="1123614910">
          <w:marLeft w:val="0"/>
          <w:marRight w:val="0"/>
          <w:marTop w:val="0"/>
          <w:marBottom w:val="0"/>
          <w:divBdr>
            <w:top w:val="none" w:sz="0" w:space="0" w:color="auto"/>
            <w:left w:val="none" w:sz="0" w:space="0" w:color="auto"/>
            <w:bottom w:val="none" w:sz="0" w:space="0" w:color="auto"/>
            <w:right w:val="none" w:sz="0" w:space="0" w:color="auto"/>
          </w:divBdr>
        </w:div>
        <w:div w:id="1941644181">
          <w:marLeft w:val="0"/>
          <w:marRight w:val="0"/>
          <w:marTop w:val="0"/>
          <w:marBottom w:val="0"/>
          <w:divBdr>
            <w:top w:val="none" w:sz="0" w:space="0" w:color="auto"/>
            <w:left w:val="none" w:sz="0" w:space="0" w:color="auto"/>
            <w:bottom w:val="none" w:sz="0" w:space="0" w:color="auto"/>
            <w:right w:val="none" w:sz="0" w:space="0" w:color="auto"/>
          </w:divBdr>
        </w:div>
      </w:divsChild>
    </w:div>
    <w:div w:id="369653925">
      <w:marLeft w:val="-225"/>
      <w:marRight w:val="-225"/>
      <w:marTop w:val="0"/>
      <w:marBottom w:val="300"/>
      <w:divBdr>
        <w:top w:val="none" w:sz="0" w:space="0" w:color="auto"/>
        <w:left w:val="none" w:sz="0" w:space="0" w:color="auto"/>
        <w:bottom w:val="none" w:sz="0" w:space="0" w:color="auto"/>
        <w:right w:val="none" w:sz="0" w:space="0" w:color="auto"/>
      </w:divBdr>
      <w:divsChild>
        <w:div w:id="1829318777">
          <w:marLeft w:val="0"/>
          <w:marRight w:val="0"/>
          <w:marTop w:val="0"/>
          <w:marBottom w:val="0"/>
          <w:divBdr>
            <w:top w:val="none" w:sz="0" w:space="0" w:color="auto"/>
            <w:left w:val="none" w:sz="0" w:space="0" w:color="auto"/>
            <w:bottom w:val="none" w:sz="0" w:space="0" w:color="auto"/>
            <w:right w:val="none" w:sz="0" w:space="0" w:color="auto"/>
          </w:divBdr>
        </w:div>
      </w:divsChild>
    </w:div>
    <w:div w:id="390495117">
      <w:marLeft w:val="-225"/>
      <w:marRight w:val="-225"/>
      <w:marTop w:val="0"/>
      <w:marBottom w:val="300"/>
      <w:divBdr>
        <w:top w:val="none" w:sz="0" w:space="0" w:color="auto"/>
        <w:left w:val="none" w:sz="0" w:space="0" w:color="auto"/>
        <w:bottom w:val="none" w:sz="0" w:space="0" w:color="auto"/>
        <w:right w:val="none" w:sz="0" w:space="0" w:color="auto"/>
      </w:divBdr>
      <w:divsChild>
        <w:div w:id="1231379650">
          <w:marLeft w:val="0"/>
          <w:marRight w:val="0"/>
          <w:marTop w:val="0"/>
          <w:marBottom w:val="0"/>
          <w:divBdr>
            <w:top w:val="none" w:sz="0" w:space="0" w:color="auto"/>
            <w:left w:val="none" w:sz="0" w:space="0" w:color="auto"/>
            <w:bottom w:val="none" w:sz="0" w:space="0" w:color="auto"/>
            <w:right w:val="none" w:sz="0" w:space="0" w:color="auto"/>
          </w:divBdr>
        </w:div>
      </w:divsChild>
    </w:div>
    <w:div w:id="402728528">
      <w:marLeft w:val="-225"/>
      <w:marRight w:val="-225"/>
      <w:marTop w:val="0"/>
      <w:marBottom w:val="0"/>
      <w:divBdr>
        <w:top w:val="none" w:sz="0" w:space="0" w:color="auto"/>
        <w:left w:val="none" w:sz="0" w:space="0" w:color="auto"/>
        <w:bottom w:val="none" w:sz="0" w:space="0" w:color="auto"/>
        <w:right w:val="none" w:sz="0" w:space="0" w:color="auto"/>
      </w:divBdr>
      <w:divsChild>
        <w:div w:id="1328052689">
          <w:marLeft w:val="0"/>
          <w:marRight w:val="0"/>
          <w:marTop w:val="0"/>
          <w:marBottom w:val="0"/>
          <w:divBdr>
            <w:top w:val="none" w:sz="0" w:space="0" w:color="auto"/>
            <w:left w:val="none" w:sz="0" w:space="0" w:color="auto"/>
            <w:bottom w:val="none" w:sz="0" w:space="0" w:color="auto"/>
            <w:right w:val="none" w:sz="0" w:space="0" w:color="auto"/>
          </w:divBdr>
        </w:div>
        <w:div w:id="1735421699">
          <w:marLeft w:val="0"/>
          <w:marRight w:val="0"/>
          <w:marTop w:val="0"/>
          <w:marBottom w:val="0"/>
          <w:divBdr>
            <w:top w:val="none" w:sz="0" w:space="0" w:color="auto"/>
            <w:left w:val="none" w:sz="0" w:space="0" w:color="auto"/>
            <w:bottom w:val="none" w:sz="0" w:space="0" w:color="auto"/>
            <w:right w:val="none" w:sz="0" w:space="0" w:color="auto"/>
          </w:divBdr>
        </w:div>
        <w:div w:id="1851682290">
          <w:marLeft w:val="0"/>
          <w:marRight w:val="0"/>
          <w:marTop w:val="0"/>
          <w:marBottom w:val="0"/>
          <w:divBdr>
            <w:top w:val="none" w:sz="0" w:space="0" w:color="auto"/>
            <w:left w:val="none" w:sz="0" w:space="0" w:color="auto"/>
            <w:bottom w:val="none" w:sz="0" w:space="0" w:color="auto"/>
            <w:right w:val="none" w:sz="0" w:space="0" w:color="auto"/>
          </w:divBdr>
        </w:div>
      </w:divsChild>
    </w:div>
    <w:div w:id="403341050">
      <w:marLeft w:val="-225"/>
      <w:marRight w:val="-225"/>
      <w:marTop w:val="0"/>
      <w:marBottom w:val="0"/>
      <w:divBdr>
        <w:top w:val="none" w:sz="0" w:space="0" w:color="auto"/>
        <w:left w:val="none" w:sz="0" w:space="0" w:color="auto"/>
        <w:bottom w:val="none" w:sz="0" w:space="0" w:color="auto"/>
        <w:right w:val="none" w:sz="0" w:space="0" w:color="auto"/>
      </w:divBdr>
      <w:divsChild>
        <w:div w:id="11760442">
          <w:marLeft w:val="0"/>
          <w:marRight w:val="0"/>
          <w:marTop w:val="0"/>
          <w:marBottom w:val="0"/>
          <w:divBdr>
            <w:top w:val="none" w:sz="0" w:space="0" w:color="auto"/>
            <w:left w:val="none" w:sz="0" w:space="0" w:color="auto"/>
            <w:bottom w:val="none" w:sz="0" w:space="0" w:color="auto"/>
            <w:right w:val="none" w:sz="0" w:space="0" w:color="auto"/>
          </w:divBdr>
          <w:divsChild>
            <w:div w:id="2113147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0682118">
      <w:marLeft w:val="-225"/>
      <w:marRight w:val="-225"/>
      <w:marTop w:val="0"/>
      <w:marBottom w:val="300"/>
      <w:divBdr>
        <w:top w:val="none" w:sz="0" w:space="0" w:color="auto"/>
        <w:left w:val="none" w:sz="0" w:space="0" w:color="auto"/>
        <w:bottom w:val="none" w:sz="0" w:space="0" w:color="auto"/>
        <w:right w:val="none" w:sz="0" w:space="0" w:color="auto"/>
      </w:divBdr>
      <w:divsChild>
        <w:div w:id="1804730962">
          <w:marLeft w:val="0"/>
          <w:marRight w:val="0"/>
          <w:marTop w:val="0"/>
          <w:marBottom w:val="0"/>
          <w:divBdr>
            <w:top w:val="none" w:sz="0" w:space="0" w:color="auto"/>
            <w:left w:val="none" w:sz="0" w:space="0" w:color="auto"/>
            <w:bottom w:val="none" w:sz="0" w:space="0" w:color="auto"/>
            <w:right w:val="none" w:sz="0" w:space="0" w:color="auto"/>
          </w:divBdr>
        </w:div>
      </w:divsChild>
    </w:div>
    <w:div w:id="509567113">
      <w:marLeft w:val="-225"/>
      <w:marRight w:val="-225"/>
      <w:marTop w:val="0"/>
      <w:marBottom w:val="0"/>
      <w:divBdr>
        <w:top w:val="none" w:sz="0" w:space="0" w:color="auto"/>
        <w:left w:val="none" w:sz="0" w:space="0" w:color="auto"/>
        <w:bottom w:val="none" w:sz="0" w:space="0" w:color="auto"/>
        <w:right w:val="none" w:sz="0" w:space="0" w:color="auto"/>
      </w:divBdr>
      <w:divsChild>
        <w:div w:id="1176457501">
          <w:marLeft w:val="0"/>
          <w:marRight w:val="0"/>
          <w:marTop w:val="0"/>
          <w:marBottom w:val="0"/>
          <w:divBdr>
            <w:top w:val="none" w:sz="0" w:space="0" w:color="auto"/>
            <w:left w:val="none" w:sz="0" w:space="0" w:color="auto"/>
            <w:bottom w:val="none" w:sz="0" w:space="0" w:color="auto"/>
            <w:right w:val="none" w:sz="0" w:space="0" w:color="auto"/>
          </w:divBdr>
        </w:div>
        <w:div w:id="1549954233">
          <w:marLeft w:val="0"/>
          <w:marRight w:val="0"/>
          <w:marTop w:val="0"/>
          <w:marBottom w:val="0"/>
          <w:divBdr>
            <w:top w:val="none" w:sz="0" w:space="0" w:color="auto"/>
            <w:left w:val="none" w:sz="0" w:space="0" w:color="auto"/>
            <w:bottom w:val="none" w:sz="0" w:space="0" w:color="auto"/>
            <w:right w:val="none" w:sz="0" w:space="0" w:color="auto"/>
          </w:divBdr>
        </w:div>
        <w:div w:id="579142297">
          <w:marLeft w:val="0"/>
          <w:marRight w:val="0"/>
          <w:marTop w:val="0"/>
          <w:marBottom w:val="0"/>
          <w:divBdr>
            <w:top w:val="none" w:sz="0" w:space="0" w:color="auto"/>
            <w:left w:val="none" w:sz="0" w:space="0" w:color="auto"/>
            <w:bottom w:val="none" w:sz="0" w:space="0" w:color="auto"/>
            <w:right w:val="none" w:sz="0" w:space="0" w:color="auto"/>
          </w:divBdr>
        </w:div>
      </w:divsChild>
    </w:div>
    <w:div w:id="558130324">
      <w:marLeft w:val="0"/>
      <w:marRight w:val="0"/>
      <w:marTop w:val="300"/>
      <w:marBottom w:val="0"/>
      <w:divBdr>
        <w:top w:val="none" w:sz="0" w:space="0" w:color="auto"/>
        <w:left w:val="none" w:sz="0" w:space="0" w:color="auto"/>
        <w:bottom w:val="none" w:sz="0" w:space="0" w:color="auto"/>
        <w:right w:val="none" w:sz="0" w:space="0" w:color="auto"/>
      </w:divBdr>
    </w:div>
    <w:div w:id="569197338">
      <w:marLeft w:val="-225"/>
      <w:marRight w:val="-225"/>
      <w:marTop w:val="0"/>
      <w:marBottom w:val="0"/>
      <w:divBdr>
        <w:top w:val="none" w:sz="0" w:space="0" w:color="auto"/>
        <w:left w:val="none" w:sz="0" w:space="0" w:color="auto"/>
        <w:bottom w:val="none" w:sz="0" w:space="0" w:color="auto"/>
        <w:right w:val="none" w:sz="0" w:space="0" w:color="auto"/>
      </w:divBdr>
      <w:divsChild>
        <w:div w:id="344476781">
          <w:marLeft w:val="0"/>
          <w:marRight w:val="0"/>
          <w:marTop w:val="0"/>
          <w:marBottom w:val="0"/>
          <w:divBdr>
            <w:top w:val="none" w:sz="0" w:space="0" w:color="auto"/>
            <w:left w:val="none" w:sz="0" w:space="0" w:color="auto"/>
            <w:bottom w:val="none" w:sz="0" w:space="0" w:color="auto"/>
            <w:right w:val="none" w:sz="0" w:space="0" w:color="auto"/>
          </w:divBdr>
        </w:div>
        <w:div w:id="2147157438">
          <w:marLeft w:val="0"/>
          <w:marRight w:val="0"/>
          <w:marTop w:val="0"/>
          <w:marBottom w:val="0"/>
          <w:divBdr>
            <w:top w:val="none" w:sz="0" w:space="0" w:color="auto"/>
            <w:left w:val="none" w:sz="0" w:space="0" w:color="auto"/>
            <w:bottom w:val="none" w:sz="0" w:space="0" w:color="auto"/>
            <w:right w:val="none" w:sz="0" w:space="0" w:color="auto"/>
          </w:divBdr>
        </w:div>
        <w:div w:id="1440371472">
          <w:marLeft w:val="0"/>
          <w:marRight w:val="0"/>
          <w:marTop w:val="0"/>
          <w:marBottom w:val="0"/>
          <w:divBdr>
            <w:top w:val="none" w:sz="0" w:space="0" w:color="auto"/>
            <w:left w:val="none" w:sz="0" w:space="0" w:color="auto"/>
            <w:bottom w:val="none" w:sz="0" w:space="0" w:color="auto"/>
            <w:right w:val="none" w:sz="0" w:space="0" w:color="auto"/>
          </w:divBdr>
        </w:div>
      </w:divsChild>
    </w:div>
    <w:div w:id="578753115">
      <w:marLeft w:val="-225"/>
      <w:marRight w:val="-225"/>
      <w:marTop w:val="0"/>
      <w:marBottom w:val="0"/>
      <w:divBdr>
        <w:top w:val="none" w:sz="0" w:space="0" w:color="auto"/>
        <w:left w:val="none" w:sz="0" w:space="0" w:color="auto"/>
        <w:bottom w:val="none" w:sz="0" w:space="0" w:color="auto"/>
        <w:right w:val="none" w:sz="0" w:space="0" w:color="auto"/>
      </w:divBdr>
      <w:divsChild>
        <w:div w:id="986591354">
          <w:marLeft w:val="0"/>
          <w:marRight w:val="0"/>
          <w:marTop w:val="0"/>
          <w:marBottom w:val="0"/>
          <w:divBdr>
            <w:top w:val="none" w:sz="0" w:space="0" w:color="auto"/>
            <w:left w:val="none" w:sz="0" w:space="0" w:color="auto"/>
            <w:bottom w:val="none" w:sz="0" w:space="0" w:color="auto"/>
            <w:right w:val="none" w:sz="0" w:space="0" w:color="auto"/>
          </w:divBdr>
        </w:div>
        <w:div w:id="1149640081">
          <w:marLeft w:val="0"/>
          <w:marRight w:val="0"/>
          <w:marTop w:val="0"/>
          <w:marBottom w:val="0"/>
          <w:divBdr>
            <w:top w:val="none" w:sz="0" w:space="0" w:color="auto"/>
            <w:left w:val="none" w:sz="0" w:space="0" w:color="auto"/>
            <w:bottom w:val="none" w:sz="0" w:space="0" w:color="auto"/>
            <w:right w:val="none" w:sz="0" w:space="0" w:color="auto"/>
          </w:divBdr>
        </w:div>
        <w:div w:id="1118796603">
          <w:marLeft w:val="0"/>
          <w:marRight w:val="0"/>
          <w:marTop w:val="0"/>
          <w:marBottom w:val="0"/>
          <w:divBdr>
            <w:top w:val="none" w:sz="0" w:space="0" w:color="auto"/>
            <w:left w:val="none" w:sz="0" w:space="0" w:color="auto"/>
            <w:bottom w:val="none" w:sz="0" w:space="0" w:color="auto"/>
            <w:right w:val="none" w:sz="0" w:space="0" w:color="auto"/>
          </w:divBdr>
        </w:div>
      </w:divsChild>
    </w:div>
    <w:div w:id="592979633">
      <w:marLeft w:val="-225"/>
      <w:marRight w:val="-225"/>
      <w:marTop w:val="0"/>
      <w:marBottom w:val="300"/>
      <w:divBdr>
        <w:top w:val="none" w:sz="0" w:space="0" w:color="auto"/>
        <w:left w:val="none" w:sz="0" w:space="0" w:color="auto"/>
        <w:bottom w:val="none" w:sz="0" w:space="0" w:color="auto"/>
        <w:right w:val="none" w:sz="0" w:space="0" w:color="auto"/>
      </w:divBdr>
      <w:divsChild>
        <w:div w:id="239870579">
          <w:marLeft w:val="0"/>
          <w:marRight w:val="0"/>
          <w:marTop w:val="0"/>
          <w:marBottom w:val="0"/>
          <w:divBdr>
            <w:top w:val="none" w:sz="0" w:space="0" w:color="auto"/>
            <w:left w:val="none" w:sz="0" w:space="0" w:color="auto"/>
            <w:bottom w:val="none" w:sz="0" w:space="0" w:color="auto"/>
            <w:right w:val="none" w:sz="0" w:space="0" w:color="auto"/>
          </w:divBdr>
        </w:div>
      </w:divsChild>
    </w:div>
    <w:div w:id="610936678">
      <w:marLeft w:val="-225"/>
      <w:marRight w:val="-225"/>
      <w:marTop w:val="0"/>
      <w:marBottom w:val="0"/>
      <w:divBdr>
        <w:top w:val="none" w:sz="0" w:space="0" w:color="auto"/>
        <w:left w:val="none" w:sz="0" w:space="0" w:color="auto"/>
        <w:bottom w:val="none" w:sz="0" w:space="0" w:color="auto"/>
        <w:right w:val="none" w:sz="0" w:space="0" w:color="auto"/>
      </w:divBdr>
      <w:divsChild>
        <w:div w:id="1699969016">
          <w:marLeft w:val="0"/>
          <w:marRight w:val="0"/>
          <w:marTop w:val="0"/>
          <w:marBottom w:val="0"/>
          <w:divBdr>
            <w:top w:val="none" w:sz="0" w:space="0" w:color="auto"/>
            <w:left w:val="none" w:sz="0" w:space="0" w:color="auto"/>
            <w:bottom w:val="none" w:sz="0" w:space="0" w:color="auto"/>
            <w:right w:val="none" w:sz="0" w:space="0" w:color="auto"/>
          </w:divBdr>
        </w:div>
        <w:div w:id="452870366">
          <w:marLeft w:val="0"/>
          <w:marRight w:val="0"/>
          <w:marTop w:val="0"/>
          <w:marBottom w:val="0"/>
          <w:divBdr>
            <w:top w:val="none" w:sz="0" w:space="0" w:color="auto"/>
            <w:left w:val="none" w:sz="0" w:space="0" w:color="auto"/>
            <w:bottom w:val="none" w:sz="0" w:space="0" w:color="auto"/>
            <w:right w:val="none" w:sz="0" w:space="0" w:color="auto"/>
          </w:divBdr>
        </w:div>
      </w:divsChild>
    </w:div>
    <w:div w:id="729381947">
      <w:marLeft w:val="-225"/>
      <w:marRight w:val="-225"/>
      <w:marTop w:val="0"/>
      <w:marBottom w:val="0"/>
      <w:divBdr>
        <w:top w:val="none" w:sz="0" w:space="0" w:color="auto"/>
        <w:left w:val="none" w:sz="0" w:space="0" w:color="auto"/>
        <w:bottom w:val="none" w:sz="0" w:space="0" w:color="auto"/>
        <w:right w:val="none" w:sz="0" w:space="0" w:color="auto"/>
      </w:divBdr>
      <w:divsChild>
        <w:div w:id="2012218743">
          <w:marLeft w:val="0"/>
          <w:marRight w:val="0"/>
          <w:marTop w:val="0"/>
          <w:marBottom w:val="0"/>
          <w:divBdr>
            <w:top w:val="none" w:sz="0" w:space="0" w:color="auto"/>
            <w:left w:val="none" w:sz="0" w:space="0" w:color="auto"/>
            <w:bottom w:val="none" w:sz="0" w:space="0" w:color="auto"/>
            <w:right w:val="none" w:sz="0" w:space="0" w:color="auto"/>
          </w:divBdr>
        </w:div>
        <w:div w:id="1091245845">
          <w:marLeft w:val="0"/>
          <w:marRight w:val="0"/>
          <w:marTop w:val="0"/>
          <w:marBottom w:val="0"/>
          <w:divBdr>
            <w:top w:val="none" w:sz="0" w:space="0" w:color="auto"/>
            <w:left w:val="none" w:sz="0" w:space="0" w:color="auto"/>
            <w:bottom w:val="none" w:sz="0" w:space="0" w:color="auto"/>
            <w:right w:val="none" w:sz="0" w:space="0" w:color="auto"/>
          </w:divBdr>
        </w:div>
        <w:div w:id="34888034">
          <w:marLeft w:val="0"/>
          <w:marRight w:val="0"/>
          <w:marTop w:val="0"/>
          <w:marBottom w:val="0"/>
          <w:divBdr>
            <w:top w:val="none" w:sz="0" w:space="0" w:color="auto"/>
            <w:left w:val="none" w:sz="0" w:space="0" w:color="auto"/>
            <w:bottom w:val="none" w:sz="0" w:space="0" w:color="auto"/>
            <w:right w:val="none" w:sz="0" w:space="0" w:color="auto"/>
          </w:divBdr>
        </w:div>
      </w:divsChild>
    </w:div>
    <w:div w:id="735201558">
      <w:marLeft w:val="-225"/>
      <w:marRight w:val="-225"/>
      <w:marTop w:val="0"/>
      <w:marBottom w:val="0"/>
      <w:divBdr>
        <w:top w:val="none" w:sz="0" w:space="0" w:color="auto"/>
        <w:left w:val="none" w:sz="0" w:space="0" w:color="auto"/>
        <w:bottom w:val="none" w:sz="0" w:space="0" w:color="auto"/>
        <w:right w:val="none" w:sz="0" w:space="0" w:color="auto"/>
      </w:divBdr>
      <w:divsChild>
        <w:div w:id="675420248">
          <w:marLeft w:val="0"/>
          <w:marRight w:val="0"/>
          <w:marTop w:val="0"/>
          <w:marBottom w:val="0"/>
          <w:divBdr>
            <w:top w:val="none" w:sz="0" w:space="0" w:color="auto"/>
            <w:left w:val="none" w:sz="0" w:space="0" w:color="auto"/>
            <w:bottom w:val="none" w:sz="0" w:space="0" w:color="auto"/>
            <w:right w:val="none" w:sz="0" w:space="0" w:color="auto"/>
          </w:divBdr>
        </w:div>
        <w:div w:id="2029137841">
          <w:marLeft w:val="0"/>
          <w:marRight w:val="0"/>
          <w:marTop w:val="0"/>
          <w:marBottom w:val="0"/>
          <w:divBdr>
            <w:top w:val="none" w:sz="0" w:space="0" w:color="auto"/>
            <w:left w:val="none" w:sz="0" w:space="0" w:color="auto"/>
            <w:bottom w:val="none" w:sz="0" w:space="0" w:color="auto"/>
            <w:right w:val="none" w:sz="0" w:space="0" w:color="auto"/>
          </w:divBdr>
        </w:div>
      </w:divsChild>
    </w:div>
    <w:div w:id="761150265">
      <w:marLeft w:val="-225"/>
      <w:marRight w:val="-225"/>
      <w:marTop w:val="0"/>
      <w:marBottom w:val="0"/>
      <w:divBdr>
        <w:top w:val="none" w:sz="0" w:space="0" w:color="auto"/>
        <w:left w:val="none" w:sz="0" w:space="0" w:color="auto"/>
        <w:bottom w:val="none" w:sz="0" w:space="0" w:color="auto"/>
        <w:right w:val="none" w:sz="0" w:space="0" w:color="auto"/>
      </w:divBdr>
      <w:divsChild>
        <w:div w:id="983966904">
          <w:marLeft w:val="0"/>
          <w:marRight w:val="0"/>
          <w:marTop w:val="0"/>
          <w:marBottom w:val="0"/>
          <w:divBdr>
            <w:top w:val="none" w:sz="0" w:space="0" w:color="auto"/>
            <w:left w:val="none" w:sz="0" w:space="0" w:color="auto"/>
            <w:bottom w:val="none" w:sz="0" w:space="0" w:color="auto"/>
            <w:right w:val="none" w:sz="0" w:space="0" w:color="auto"/>
          </w:divBdr>
        </w:div>
        <w:div w:id="664476889">
          <w:marLeft w:val="0"/>
          <w:marRight w:val="0"/>
          <w:marTop w:val="0"/>
          <w:marBottom w:val="0"/>
          <w:divBdr>
            <w:top w:val="none" w:sz="0" w:space="0" w:color="auto"/>
            <w:left w:val="none" w:sz="0" w:space="0" w:color="auto"/>
            <w:bottom w:val="none" w:sz="0" w:space="0" w:color="auto"/>
            <w:right w:val="none" w:sz="0" w:space="0" w:color="auto"/>
          </w:divBdr>
        </w:div>
        <w:div w:id="970399687">
          <w:marLeft w:val="0"/>
          <w:marRight w:val="0"/>
          <w:marTop w:val="0"/>
          <w:marBottom w:val="0"/>
          <w:divBdr>
            <w:top w:val="none" w:sz="0" w:space="0" w:color="auto"/>
            <w:left w:val="none" w:sz="0" w:space="0" w:color="auto"/>
            <w:bottom w:val="none" w:sz="0" w:space="0" w:color="auto"/>
            <w:right w:val="none" w:sz="0" w:space="0" w:color="auto"/>
          </w:divBdr>
        </w:div>
      </w:divsChild>
    </w:div>
    <w:div w:id="766269452">
      <w:marLeft w:val="-225"/>
      <w:marRight w:val="-225"/>
      <w:marTop w:val="0"/>
      <w:marBottom w:val="0"/>
      <w:divBdr>
        <w:top w:val="none" w:sz="0" w:space="0" w:color="auto"/>
        <w:left w:val="none" w:sz="0" w:space="0" w:color="auto"/>
        <w:bottom w:val="none" w:sz="0" w:space="0" w:color="auto"/>
        <w:right w:val="none" w:sz="0" w:space="0" w:color="auto"/>
      </w:divBdr>
      <w:divsChild>
        <w:div w:id="828330941">
          <w:marLeft w:val="0"/>
          <w:marRight w:val="0"/>
          <w:marTop w:val="0"/>
          <w:marBottom w:val="0"/>
          <w:divBdr>
            <w:top w:val="none" w:sz="0" w:space="0" w:color="auto"/>
            <w:left w:val="none" w:sz="0" w:space="0" w:color="auto"/>
            <w:bottom w:val="none" w:sz="0" w:space="0" w:color="auto"/>
            <w:right w:val="none" w:sz="0" w:space="0" w:color="auto"/>
          </w:divBdr>
          <w:divsChild>
            <w:div w:id="1946109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8963534">
      <w:marLeft w:val="-225"/>
      <w:marRight w:val="-225"/>
      <w:marTop w:val="0"/>
      <w:marBottom w:val="0"/>
      <w:divBdr>
        <w:top w:val="none" w:sz="0" w:space="0" w:color="auto"/>
        <w:left w:val="none" w:sz="0" w:space="0" w:color="auto"/>
        <w:bottom w:val="none" w:sz="0" w:space="0" w:color="auto"/>
        <w:right w:val="none" w:sz="0" w:space="0" w:color="auto"/>
      </w:divBdr>
      <w:divsChild>
        <w:div w:id="226963167">
          <w:marLeft w:val="0"/>
          <w:marRight w:val="0"/>
          <w:marTop w:val="0"/>
          <w:marBottom w:val="0"/>
          <w:divBdr>
            <w:top w:val="none" w:sz="0" w:space="0" w:color="auto"/>
            <w:left w:val="none" w:sz="0" w:space="0" w:color="auto"/>
            <w:bottom w:val="none" w:sz="0" w:space="0" w:color="auto"/>
            <w:right w:val="none" w:sz="0" w:space="0" w:color="auto"/>
          </w:divBdr>
          <w:divsChild>
            <w:div w:id="7490785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7960623">
      <w:marLeft w:val="-225"/>
      <w:marRight w:val="-225"/>
      <w:marTop w:val="0"/>
      <w:marBottom w:val="0"/>
      <w:divBdr>
        <w:top w:val="none" w:sz="0" w:space="0" w:color="auto"/>
        <w:left w:val="none" w:sz="0" w:space="0" w:color="auto"/>
        <w:bottom w:val="none" w:sz="0" w:space="0" w:color="auto"/>
        <w:right w:val="none" w:sz="0" w:space="0" w:color="auto"/>
      </w:divBdr>
      <w:divsChild>
        <w:div w:id="462045570">
          <w:marLeft w:val="0"/>
          <w:marRight w:val="0"/>
          <w:marTop w:val="0"/>
          <w:marBottom w:val="0"/>
          <w:divBdr>
            <w:top w:val="none" w:sz="0" w:space="0" w:color="auto"/>
            <w:left w:val="none" w:sz="0" w:space="0" w:color="auto"/>
            <w:bottom w:val="none" w:sz="0" w:space="0" w:color="auto"/>
            <w:right w:val="none" w:sz="0" w:space="0" w:color="auto"/>
          </w:divBdr>
          <w:divsChild>
            <w:div w:id="17234766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5653623">
      <w:marLeft w:val="-225"/>
      <w:marRight w:val="-225"/>
      <w:marTop w:val="0"/>
      <w:marBottom w:val="0"/>
      <w:divBdr>
        <w:top w:val="none" w:sz="0" w:space="0" w:color="auto"/>
        <w:left w:val="none" w:sz="0" w:space="0" w:color="auto"/>
        <w:bottom w:val="none" w:sz="0" w:space="0" w:color="auto"/>
        <w:right w:val="none" w:sz="0" w:space="0" w:color="auto"/>
      </w:divBdr>
      <w:divsChild>
        <w:div w:id="767233470">
          <w:marLeft w:val="0"/>
          <w:marRight w:val="0"/>
          <w:marTop w:val="0"/>
          <w:marBottom w:val="0"/>
          <w:divBdr>
            <w:top w:val="none" w:sz="0" w:space="0" w:color="auto"/>
            <w:left w:val="none" w:sz="0" w:space="0" w:color="auto"/>
            <w:bottom w:val="none" w:sz="0" w:space="0" w:color="auto"/>
            <w:right w:val="none" w:sz="0" w:space="0" w:color="auto"/>
          </w:divBdr>
          <w:divsChild>
            <w:div w:id="508719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1358943">
      <w:marLeft w:val="-225"/>
      <w:marRight w:val="-225"/>
      <w:marTop w:val="0"/>
      <w:marBottom w:val="0"/>
      <w:divBdr>
        <w:top w:val="none" w:sz="0" w:space="0" w:color="auto"/>
        <w:left w:val="none" w:sz="0" w:space="0" w:color="auto"/>
        <w:bottom w:val="none" w:sz="0" w:space="0" w:color="auto"/>
        <w:right w:val="none" w:sz="0" w:space="0" w:color="auto"/>
      </w:divBdr>
      <w:divsChild>
        <w:div w:id="98108241">
          <w:marLeft w:val="0"/>
          <w:marRight w:val="0"/>
          <w:marTop w:val="0"/>
          <w:marBottom w:val="0"/>
          <w:divBdr>
            <w:top w:val="none" w:sz="0" w:space="0" w:color="auto"/>
            <w:left w:val="none" w:sz="0" w:space="0" w:color="auto"/>
            <w:bottom w:val="none" w:sz="0" w:space="0" w:color="auto"/>
            <w:right w:val="none" w:sz="0" w:space="0" w:color="auto"/>
          </w:divBdr>
        </w:div>
        <w:div w:id="878781761">
          <w:marLeft w:val="0"/>
          <w:marRight w:val="0"/>
          <w:marTop w:val="0"/>
          <w:marBottom w:val="0"/>
          <w:divBdr>
            <w:top w:val="none" w:sz="0" w:space="0" w:color="auto"/>
            <w:left w:val="none" w:sz="0" w:space="0" w:color="auto"/>
            <w:bottom w:val="none" w:sz="0" w:space="0" w:color="auto"/>
            <w:right w:val="none" w:sz="0" w:space="0" w:color="auto"/>
          </w:divBdr>
        </w:div>
      </w:divsChild>
    </w:div>
    <w:div w:id="871236201">
      <w:marLeft w:val="-225"/>
      <w:marRight w:val="-225"/>
      <w:marTop w:val="0"/>
      <w:marBottom w:val="0"/>
      <w:divBdr>
        <w:top w:val="none" w:sz="0" w:space="0" w:color="auto"/>
        <w:left w:val="none" w:sz="0" w:space="0" w:color="auto"/>
        <w:bottom w:val="none" w:sz="0" w:space="0" w:color="auto"/>
        <w:right w:val="none" w:sz="0" w:space="0" w:color="auto"/>
      </w:divBdr>
      <w:divsChild>
        <w:div w:id="672492576">
          <w:marLeft w:val="0"/>
          <w:marRight w:val="0"/>
          <w:marTop w:val="0"/>
          <w:marBottom w:val="0"/>
          <w:divBdr>
            <w:top w:val="none" w:sz="0" w:space="0" w:color="auto"/>
            <w:left w:val="none" w:sz="0" w:space="0" w:color="auto"/>
            <w:bottom w:val="none" w:sz="0" w:space="0" w:color="auto"/>
            <w:right w:val="none" w:sz="0" w:space="0" w:color="auto"/>
          </w:divBdr>
          <w:divsChild>
            <w:div w:id="1268730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0862414">
      <w:marLeft w:val="-225"/>
      <w:marRight w:val="-225"/>
      <w:marTop w:val="0"/>
      <w:marBottom w:val="0"/>
      <w:divBdr>
        <w:top w:val="none" w:sz="0" w:space="0" w:color="auto"/>
        <w:left w:val="none" w:sz="0" w:space="0" w:color="auto"/>
        <w:bottom w:val="none" w:sz="0" w:space="0" w:color="auto"/>
        <w:right w:val="none" w:sz="0" w:space="0" w:color="auto"/>
      </w:divBdr>
      <w:divsChild>
        <w:div w:id="924145823">
          <w:marLeft w:val="0"/>
          <w:marRight w:val="0"/>
          <w:marTop w:val="0"/>
          <w:marBottom w:val="0"/>
          <w:divBdr>
            <w:top w:val="none" w:sz="0" w:space="0" w:color="auto"/>
            <w:left w:val="none" w:sz="0" w:space="0" w:color="auto"/>
            <w:bottom w:val="none" w:sz="0" w:space="0" w:color="auto"/>
            <w:right w:val="none" w:sz="0" w:space="0" w:color="auto"/>
          </w:divBdr>
        </w:div>
        <w:div w:id="1720277774">
          <w:marLeft w:val="0"/>
          <w:marRight w:val="0"/>
          <w:marTop w:val="0"/>
          <w:marBottom w:val="0"/>
          <w:divBdr>
            <w:top w:val="none" w:sz="0" w:space="0" w:color="auto"/>
            <w:left w:val="none" w:sz="0" w:space="0" w:color="auto"/>
            <w:bottom w:val="none" w:sz="0" w:space="0" w:color="auto"/>
            <w:right w:val="none" w:sz="0" w:space="0" w:color="auto"/>
          </w:divBdr>
        </w:div>
      </w:divsChild>
    </w:div>
    <w:div w:id="1011880652">
      <w:marLeft w:val="-225"/>
      <w:marRight w:val="-225"/>
      <w:marTop w:val="0"/>
      <w:marBottom w:val="0"/>
      <w:divBdr>
        <w:top w:val="none" w:sz="0" w:space="0" w:color="auto"/>
        <w:left w:val="none" w:sz="0" w:space="0" w:color="auto"/>
        <w:bottom w:val="none" w:sz="0" w:space="0" w:color="auto"/>
        <w:right w:val="none" w:sz="0" w:space="0" w:color="auto"/>
      </w:divBdr>
      <w:divsChild>
        <w:div w:id="208421214">
          <w:marLeft w:val="0"/>
          <w:marRight w:val="0"/>
          <w:marTop w:val="0"/>
          <w:marBottom w:val="0"/>
          <w:divBdr>
            <w:top w:val="none" w:sz="0" w:space="0" w:color="auto"/>
            <w:left w:val="none" w:sz="0" w:space="0" w:color="auto"/>
            <w:bottom w:val="none" w:sz="0" w:space="0" w:color="auto"/>
            <w:right w:val="none" w:sz="0" w:space="0" w:color="auto"/>
          </w:divBdr>
          <w:divsChild>
            <w:div w:id="1993411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8362230">
      <w:marLeft w:val="-225"/>
      <w:marRight w:val="-225"/>
      <w:marTop w:val="0"/>
      <w:marBottom w:val="0"/>
      <w:divBdr>
        <w:top w:val="none" w:sz="0" w:space="0" w:color="auto"/>
        <w:left w:val="none" w:sz="0" w:space="0" w:color="auto"/>
        <w:bottom w:val="none" w:sz="0" w:space="0" w:color="auto"/>
        <w:right w:val="none" w:sz="0" w:space="0" w:color="auto"/>
      </w:divBdr>
      <w:divsChild>
        <w:div w:id="1211921680">
          <w:marLeft w:val="0"/>
          <w:marRight w:val="0"/>
          <w:marTop w:val="0"/>
          <w:marBottom w:val="0"/>
          <w:divBdr>
            <w:top w:val="none" w:sz="0" w:space="0" w:color="auto"/>
            <w:left w:val="none" w:sz="0" w:space="0" w:color="auto"/>
            <w:bottom w:val="none" w:sz="0" w:space="0" w:color="auto"/>
            <w:right w:val="none" w:sz="0" w:space="0" w:color="auto"/>
          </w:divBdr>
        </w:div>
        <w:div w:id="386076858">
          <w:marLeft w:val="0"/>
          <w:marRight w:val="0"/>
          <w:marTop w:val="0"/>
          <w:marBottom w:val="0"/>
          <w:divBdr>
            <w:top w:val="none" w:sz="0" w:space="0" w:color="auto"/>
            <w:left w:val="none" w:sz="0" w:space="0" w:color="auto"/>
            <w:bottom w:val="none" w:sz="0" w:space="0" w:color="auto"/>
            <w:right w:val="none" w:sz="0" w:space="0" w:color="auto"/>
          </w:divBdr>
        </w:div>
      </w:divsChild>
    </w:div>
    <w:div w:id="1050419549">
      <w:marLeft w:val="-225"/>
      <w:marRight w:val="-225"/>
      <w:marTop w:val="0"/>
      <w:marBottom w:val="300"/>
      <w:divBdr>
        <w:top w:val="none" w:sz="0" w:space="0" w:color="auto"/>
        <w:left w:val="none" w:sz="0" w:space="0" w:color="auto"/>
        <w:bottom w:val="none" w:sz="0" w:space="0" w:color="auto"/>
        <w:right w:val="none" w:sz="0" w:space="0" w:color="auto"/>
      </w:divBdr>
      <w:divsChild>
        <w:div w:id="1020007257">
          <w:marLeft w:val="0"/>
          <w:marRight w:val="0"/>
          <w:marTop w:val="0"/>
          <w:marBottom w:val="0"/>
          <w:divBdr>
            <w:top w:val="none" w:sz="0" w:space="0" w:color="auto"/>
            <w:left w:val="none" w:sz="0" w:space="0" w:color="auto"/>
            <w:bottom w:val="none" w:sz="0" w:space="0" w:color="auto"/>
            <w:right w:val="none" w:sz="0" w:space="0" w:color="auto"/>
          </w:divBdr>
        </w:div>
      </w:divsChild>
    </w:div>
    <w:div w:id="1061099035">
      <w:marLeft w:val="-225"/>
      <w:marRight w:val="-225"/>
      <w:marTop w:val="0"/>
      <w:marBottom w:val="0"/>
      <w:divBdr>
        <w:top w:val="none" w:sz="0" w:space="0" w:color="auto"/>
        <w:left w:val="none" w:sz="0" w:space="0" w:color="auto"/>
        <w:bottom w:val="none" w:sz="0" w:space="0" w:color="auto"/>
        <w:right w:val="none" w:sz="0" w:space="0" w:color="auto"/>
      </w:divBdr>
      <w:divsChild>
        <w:div w:id="381636971">
          <w:marLeft w:val="0"/>
          <w:marRight w:val="0"/>
          <w:marTop w:val="0"/>
          <w:marBottom w:val="0"/>
          <w:divBdr>
            <w:top w:val="none" w:sz="0" w:space="0" w:color="auto"/>
            <w:left w:val="none" w:sz="0" w:space="0" w:color="auto"/>
            <w:bottom w:val="none" w:sz="0" w:space="0" w:color="auto"/>
            <w:right w:val="none" w:sz="0" w:space="0" w:color="auto"/>
          </w:divBdr>
        </w:div>
        <w:div w:id="586307612">
          <w:marLeft w:val="0"/>
          <w:marRight w:val="0"/>
          <w:marTop w:val="0"/>
          <w:marBottom w:val="0"/>
          <w:divBdr>
            <w:top w:val="none" w:sz="0" w:space="0" w:color="auto"/>
            <w:left w:val="none" w:sz="0" w:space="0" w:color="auto"/>
            <w:bottom w:val="none" w:sz="0" w:space="0" w:color="auto"/>
            <w:right w:val="none" w:sz="0" w:space="0" w:color="auto"/>
          </w:divBdr>
        </w:div>
      </w:divsChild>
    </w:div>
    <w:div w:id="1150248119">
      <w:marLeft w:val="-225"/>
      <w:marRight w:val="-225"/>
      <w:marTop w:val="0"/>
      <w:marBottom w:val="300"/>
      <w:divBdr>
        <w:top w:val="none" w:sz="0" w:space="0" w:color="auto"/>
        <w:left w:val="none" w:sz="0" w:space="0" w:color="auto"/>
        <w:bottom w:val="none" w:sz="0" w:space="0" w:color="auto"/>
        <w:right w:val="none" w:sz="0" w:space="0" w:color="auto"/>
      </w:divBdr>
      <w:divsChild>
        <w:div w:id="985403168">
          <w:marLeft w:val="0"/>
          <w:marRight w:val="0"/>
          <w:marTop w:val="0"/>
          <w:marBottom w:val="0"/>
          <w:divBdr>
            <w:top w:val="none" w:sz="0" w:space="0" w:color="auto"/>
            <w:left w:val="none" w:sz="0" w:space="0" w:color="auto"/>
            <w:bottom w:val="none" w:sz="0" w:space="0" w:color="auto"/>
            <w:right w:val="none" w:sz="0" w:space="0" w:color="auto"/>
          </w:divBdr>
        </w:div>
      </w:divsChild>
    </w:div>
    <w:div w:id="1172911329">
      <w:marLeft w:val="-225"/>
      <w:marRight w:val="-225"/>
      <w:marTop w:val="0"/>
      <w:marBottom w:val="0"/>
      <w:divBdr>
        <w:top w:val="none" w:sz="0" w:space="0" w:color="auto"/>
        <w:left w:val="none" w:sz="0" w:space="0" w:color="auto"/>
        <w:bottom w:val="none" w:sz="0" w:space="0" w:color="auto"/>
        <w:right w:val="none" w:sz="0" w:space="0" w:color="auto"/>
      </w:divBdr>
      <w:divsChild>
        <w:div w:id="108161300">
          <w:marLeft w:val="0"/>
          <w:marRight w:val="0"/>
          <w:marTop w:val="0"/>
          <w:marBottom w:val="0"/>
          <w:divBdr>
            <w:top w:val="none" w:sz="0" w:space="0" w:color="auto"/>
            <w:left w:val="none" w:sz="0" w:space="0" w:color="auto"/>
            <w:bottom w:val="none" w:sz="0" w:space="0" w:color="auto"/>
            <w:right w:val="none" w:sz="0" w:space="0" w:color="auto"/>
          </w:divBdr>
          <w:divsChild>
            <w:div w:id="14562932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1654232">
      <w:marLeft w:val="-225"/>
      <w:marRight w:val="-225"/>
      <w:marTop w:val="0"/>
      <w:marBottom w:val="0"/>
      <w:divBdr>
        <w:top w:val="none" w:sz="0" w:space="0" w:color="auto"/>
        <w:left w:val="none" w:sz="0" w:space="0" w:color="auto"/>
        <w:bottom w:val="none" w:sz="0" w:space="0" w:color="auto"/>
        <w:right w:val="none" w:sz="0" w:space="0" w:color="auto"/>
      </w:divBdr>
      <w:divsChild>
        <w:div w:id="587615561">
          <w:marLeft w:val="0"/>
          <w:marRight w:val="0"/>
          <w:marTop w:val="0"/>
          <w:marBottom w:val="0"/>
          <w:divBdr>
            <w:top w:val="none" w:sz="0" w:space="0" w:color="auto"/>
            <w:left w:val="none" w:sz="0" w:space="0" w:color="auto"/>
            <w:bottom w:val="none" w:sz="0" w:space="0" w:color="auto"/>
            <w:right w:val="none" w:sz="0" w:space="0" w:color="auto"/>
          </w:divBdr>
        </w:div>
        <w:div w:id="4480179">
          <w:marLeft w:val="0"/>
          <w:marRight w:val="0"/>
          <w:marTop w:val="0"/>
          <w:marBottom w:val="0"/>
          <w:divBdr>
            <w:top w:val="none" w:sz="0" w:space="0" w:color="auto"/>
            <w:left w:val="none" w:sz="0" w:space="0" w:color="auto"/>
            <w:bottom w:val="none" w:sz="0" w:space="0" w:color="auto"/>
            <w:right w:val="none" w:sz="0" w:space="0" w:color="auto"/>
          </w:divBdr>
        </w:div>
        <w:div w:id="1686441546">
          <w:marLeft w:val="0"/>
          <w:marRight w:val="0"/>
          <w:marTop w:val="0"/>
          <w:marBottom w:val="0"/>
          <w:divBdr>
            <w:top w:val="none" w:sz="0" w:space="0" w:color="auto"/>
            <w:left w:val="none" w:sz="0" w:space="0" w:color="auto"/>
            <w:bottom w:val="none" w:sz="0" w:space="0" w:color="auto"/>
            <w:right w:val="none" w:sz="0" w:space="0" w:color="auto"/>
          </w:divBdr>
        </w:div>
      </w:divsChild>
    </w:div>
    <w:div w:id="1246843762">
      <w:marLeft w:val="-225"/>
      <w:marRight w:val="-225"/>
      <w:marTop w:val="0"/>
      <w:marBottom w:val="300"/>
      <w:divBdr>
        <w:top w:val="none" w:sz="0" w:space="0" w:color="auto"/>
        <w:left w:val="none" w:sz="0" w:space="0" w:color="auto"/>
        <w:bottom w:val="none" w:sz="0" w:space="0" w:color="auto"/>
        <w:right w:val="none" w:sz="0" w:space="0" w:color="auto"/>
      </w:divBdr>
      <w:divsChild>
        <w:div w:id="1159888763">
          <w:marLeft w:val="0"/>
          <w:marRight w:val="0"/>
          <w:marTop w:val="0"/>
          <w:marBottom w:val="0"/>
          <w:divBdr>
            <w:top w:val="none" w:sz="0" w:space="0" w:color="auto"/>
            <w:left w:val="none" w:sz="0" w:space="0" w:color="auto"/>
            <w:bottom w:val="none" w:sz="0" w:space="0" w:color="auto"/>
            <w:right w:val="none" w:sz="0" w:space="0" w:color="auto"/>
          </w:divBdr>
        </w:div>
      </w:divsChild>
    </w:div>
    <w:div w:id="1272780349">
      <w:marLeft w:val="-225"/>
      <w:marRight w:val="-225"/>
      <w:marTop w:val="0"/>
      <w:marBottom w:val="0"/>
      <w:divBdr>
        <w:top w:val="none" w:sz="0" w:space="0" w:color="auto"/>
        <w:left w:val="none" w:sz="0" w:space="0" w:color="auto"/>
        <w:bottom w:val="none" w:sz="0" w:space="0" w:color="auto"/>
        <w:right w:val="none" w:sz="0" w:space="0" w:color="auto"/>
      </w:divBdr>
      <w:divsChild>
        <w:div w:id="889732466">
          <w:marLeft w:val="0"/>
          <w:marRight w:val="0"/>
          <w:marTop w:val="0"/>
          <w:marBottom w:val="0"/>
          <w:divBdr>
            <w:top w:val="none" w:sz="0" w:space="0" w:color="auto"/>
            <w:left w:val="none" w:sz="0" w:space="0" w:color="auto"/>
            <w:bottom w:val="none" w:sz="0" w:space="0" w:color="auto"/>
            <w:right w:val="none" w:sz="0" w:space="0" w:color="auto"/>
          </w:divBdr>
          <w:divsChild>
            <w:div w:id="19293901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848369">
      <w:marLeft w:val="-225"/>
      <w:marRight w:val="-225"/>
      <w:marTop w:val="0"/>
      <w:marBottom w:val="0"/>
      <w:divBdr>
        <w:top w:val="none" w:sz="0" w:space="0" w:color="auto"/>
        <w:left w:val="none" w:sz="0" w:space="0" w:color="auto"/>
        <w:bottom w:val="none" w:sz="0" w:space="0" w:color="auto"/>
        <w:right w:val="none" w:sz="0" w:space="0" w:color="auto"/>
      </w:divBdr>
      <w:divsChild>
        <w:div w:id="722362953">
          <w:marLeft w:val="0"/>
          <w:marRight w:val="0"/>
          <w:marTop w:val="0"/>
          <w:marBottom w:val="0"/>
          <w:divBdr>
            <w:top w:val="none" w:sz="0" w:space="0" w:color="auto"/>
            <w:left w:val="none" w:sz="0" w:space="0" w:color="auto"/>
            <w:bottom w:val="none" w:sz="0" w:space="0" w:color="auto"/>
            <w:right w:val="none" w:sz="0" w:space="0" w:color="auto"/>
          </w:divBdr>
        </w:div>
        <w:div w:id="985281286">
          <w:marLeft w:val="0"/>
          <w:marRight w:val="0"/>
          <w:marTop w:val="0"/>
          <w:marBottom w:val="0"/>
          <w:divBdr>
            <w:top w:val="none" w:sz="0" w:space="0" w:color="auto"/>
            <w:left w:val="none" w:sz="0" w:space="0" w:color="auto"/>
            <w:bottom w:val="none" w:sz="0" w:space="0" w:color="auto"/>
            <w:right w:val="none" w:sz="0" w:space="0" w:color="auto"/>
          </w:divBdr>
        </w:div>
        <w:div w:id="311520923">
          <w:marLeft w:val="0"/>
          <w:marRight w:val="0"/>
          <w:marTop w:val="0"/>
          <w:marBottom w:val="0"/>
          <w:divBdr>
            <w:top w:val="none" w:sz="0" w:space="0" w:color="auto"/>
            <w:left w:val="none" w:sz="0" w:space="0" w:color="auto"/>
            <w:bottom w:val="none" w:sz="0" w:space="0" w:color="auto"/>
            <w:right w:val="none" w:sz="0" w:space="0" w:color="auto"/>
          </w:divBdr>
        </w:div>
      </w:divsChild>
    </w:div>
    <w:div w:id="1328555651">
      <w:marLeft w:val="-225"/>
      <w:marRight w:val="-225"/>
      <w:marTop w:val="0"/>
      <w:marBottom w:val="0"/>
      <w:divBdr>
        <w:top w:val="none" w:sz="0" w:space="0" w:color="auto"/>
        <w:left w:val="none" w:sz="0" w:space="0" w:color="auto"/>
        <w:bottom w:val="none" w:sz="0" w:space="0" w:color="auto"/>
        <w:right w:val="none" w:sz="0" w:space="0" w:color="auto"/>
      </w:divBdr>
      <w:divsChild>
        <w:div w:id="1557083896">
          <w:marLeft w:val="0"/>
          <w:marRight w:val="0"/>
          <w:marTop w:val="0"/>
          <w:marBottom w:val="0"/>
          <w:divBdr>
            <w:top w:val="none" w:sz="0" w:space="0" w:color="auto"/>
            <w:left w:val="none" w:sz="0" w:space="0" w:color="auto"/>
            <w:bottom w:val="none" w:sz="0" w:space="0" w:color="auto"/>
            <w:right w:val="none" w:sz="0" w:space="0" w:color="auto"/>
          </w:divBdr>
        </w:div>
        <w:div w:id="1323508271">
          <w:marLeft w:val="0"/>
          <w:marRight w:val="0"/>
          <w:marTop w:val="0"/>
          <w:marBottom w:val="0"/>
          <w:divBdr>
            <w:top w:val="none" w:sz="0" w:space="0" w:color="auto"/>
            <w:left w:val="none" w:sz="0" w:space="0" w:color="auto"/>
            <w:bottom w:val="none" w:sz="0" w:space="0" w:color="auto"/>
            <w:right w:val="none" w:sz="0" w:space="0" w:color="auto"/>
          </w:divBdr>
        </w:div>
        <w:div w:id="2062626714">
          <w:marLeft w:val="0"/>
          <w:marRight w:val="0"/>
          <w:marTop w:val="0"/>
          <w:marBottom w:val="0"/>
          <w:divBdr>
            <w:top w:val="none" w:sz="0" w:space="0" w:color="auto"/>
            <w:left w:val="none" w:sz="0" w:space="0" w:color="auto"/>
            <w:bottom w:val="none" w:sz="0" w:space="0" w:color="auto"/>
            <w:right w:val="none" w:sz="0" w:space="0" w:color="auto"/>
          </w:divBdr>
        </w:div>
      </w:divsChild>
    </w:div>
    <w:div w:id="1348364775">
      <w:marLeft w:val="-225"/>
      <w:marRight w:val="-225"/>
      <w:marTop w:val="0"/>
      <w:marBottom w:val="0"/>
      <w:divBdr>
        <w:top w:val="none" w:sz="0" w:space="0" w:color="auto"/>
        <w:left w:val="none" w:sz="0" w:space="0" w:color="auto"/>
        <w:bottom w:val="none" w:sz="0" w:space="0" w:color="auto"/>
        <w:right w:val="none" w:sz="0" w:space="0" w:color="auto"/>
      </w:divBdr>
      <w:divsChild>
        <w:div w:id="548036251">
          <w:marLeft w:val="0"/>
          <w:marRight w:val="0"/>
          <w:marTop w:val="0"/>
          <w:marBottom w:val="0"/>
          <w:divBdr>
            <w:top w:val="none" w:sz="0" w:space="0" w:color="auto"/>
            <w:left w:val="none" w:sz="0" w:space="0" w:color="auto"/>
            <w:bottom w:val="none" w:sz="0" w:space="0" w:color="auto"/>
            <w:right w:val="none" w:sz="0" w:space="0" w:color="auto"/>
          </w:divBdr>
        </w:div>
        <w:div w:id="339357825">
          <w:marLeft w:val="0"/>
          <w:marRight w:val="0"/>
          <w:marTop w:val="0"/>
          <w:marBottom w:val="0"/>
          <w:divBdr>
            <w:top w:val="none" w:sz="0" w:space="0" w:color="auto"/>
            <w:left w:val="none" w:sz="0" w:space="0" w:color="auto"/>
            <w:bottom w:val="none" w:sz="0" w:space="0" w:color="auto"/>
            <w:right w:val="none" w:sz="0" w:space="0" w:color="auto"/>
          </w:divBdr>
        </w:div>
      </w:divsChild>
    </w:div>
    <w:div w:id="1354192026">
      <w:marLeft w:val="-225"/>
      <w:marRight w:val="-225"/>
      <w:marTop w:val="0"/>
      <w:marBottom w:val="300"/>
      <w:divBdr>
        <w:top w:val="none" w:sz="0" w:space="0" w:color="auto"/>
        <w:left w:val="none" w:sz="0" w:space="0" w:color="auto"/>
        <w:bottom w:val="none" w:sz="0" w:space="0" w:color="auto"/>
        <w:right w:val="none" w:sz="0" w:space="0" w:color="auto"/>
      </w:divBdr>
      <w:divsChild>
        <w:div w:id="565923154">
          <w:marLeft w:val="0"/>
          <w:marRight w:val="0"/>
          <w:marTop w:val="0"/>
          <w:marBottom w:val="0"/>
          <w:divBdr>
            <w:top w:val="none" w:sz="0" w:space="0" w:color="auto"/>
            <w:left w:val="none" w:sz="0" w:space="0" w:color="auto"/>
            <w:bottom w:val="none" w:sz="0" w:space="0" w:color="auto"/>
            <w:right w:val="none" w:sz="0" w:space="0" w:color="auto"/>
          </w:divBdr>
        </w:div>
      </w:divsChild>
    </w:div>
    <w:div w:id="1355230662">
      <w:marLeft w:val="-225"/>
      <w:marRight w:val="-225"/>
      <w:marTop w:val="0"/>
      <w:marBottom w:val="300"/>
      <w:divBdr>
        <w:top w:val="none" w:sz="0" w:space="0" w:color="auto"/>
        <w:left w:val="none" w:sz="0" w:space="0" w:color="auto"/>
        <w:bottom w:val="none" w:sz="0" w:space="0" w:color="auto"/>
        <w:right w:val="none" w:sz="0" w:space="0" w:color="auto"/>
      </w:divBdr>
      <w:divsChild>
        <w:div w:id="565069384">
          <w:marLeft w:val="0"/>
          <w:marRight w:val="0"/>
          <w:marTop w:val="0"/>
          <w:marBottom w:val="0"/>
          <w:divBdr>
            <w:top w:val="none" w:sz="0" w:space="0" w:color="auto"/>
            <w:left w:val="none" w:sz="0" w:space="0" w:color="auto"/>
            <w:bottom w:val="none" w:sz="0" w:space="0" w:color="auto"/>
            <w:right w:val="none" w:sz="0" w:space="0" w:color="auto"/>
          </w:divBdr>
        </w:div>
      </w:divsChild>
    </w:div>
    <w:div w:id="1368867533">
      <w:marLeft w:val="-225"/>
      <w:marRight w:val="-225"/>
      <w:marTop w:val="0"/>
      <w:marBottom w:val="0"/>
      <w:divBdr>
        <w:top w:val="none" w:sz="0" w:space="0" w:color="auto"/>
        <w:left w:val="none" w:sz="0" w:space="0" w:color="auto"/>
        <w:bottom w:val="none" w:sz="0" w:space="0" w:color="auto"/>
        <w:right w:val="none" w:sz="0" w:space="0" w:color="auto"/>
      </w:divBdr>
      <w:divsChild>
        <w:div w:id="1283656840">
          <w:marLeft w:val="0"/>
          <w:marRight w:val="0"/>
          <w:marTop w:val="0"/>
          <w:marBottom w:val="0"/>
          <w:divBdr>
            <w:top w:val="none" w:sz="0" w:space="0" w:color="auto"/>
            <w:left w:val="none" w:sz="0" w:space="0" w:color="auto"/>
            <w:bottom w:val="none" w:sz="0" w:space="0" w:color="auto"/>
            <w:right w:val="none" w:sz="0" w:space="0" w:color="auto"/>
          </w:divBdr>
          <w:divsChild>
            <w:div w:id="18134065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7873949">
      <w:marLeft w:val="-225"/>
      <w:marRight w:val="-225"/>
      <w:marTop w:val="0"/>
      <w:marBottom w:val="300"/>
      <w:divBdr>
        <w:top w:val="none" w:sz="0" w:space="0" w:color="auto"/>
        <w:left w:val="none" w:sz="0" w:space="0" w:color="auto"/>
        <w:bottom w:val="none" w:sz="0" w:space="0" w:color="auto"/>
        <w:right w:val="none" w:sz="0" w:space="0" w:color="auto"/>
      </w:divBdr>
      <w:divsChild>
        <w:div w:id="1356225284">
          <w:marLeft w:val="0"/>
          <w:marRight w:val="0"/>
          <w:marTop w:val="0"/>
          <w:marBottom w:val="0"/>
          <w:divBdr>
            <w:top w:val="none" w:sz="0" w:space="0" w:color="auto"/>
            <w:left w:val="none" w:sz="0" w:space="0" w:color="auto"/>
            <w:bottom w:val="none" w:sz="0" w:space="0" w:color="auto"/>
            <w:right w:val="none" w:sz="0" w:space="0" w:color="auto"/>
          </w:divBdr>
        </w:div>
      </w:divsChild>
    </w:div>
    <w:div w:id="1420978375">
      <w:marLeft w:val="-225"/>
      <w:marRight w:val="-225"/>
      <w:marTop w:val="0"/>
      <w:marBottom w:val="0"/>
      <w:divBdr>
        <w:top w:val="none" w:sz="0" w:space="0" w:color="auto"/>
        <w:left w:val="none" w:sz="0" w:space="0" w:color="auto"/>
        <w:bottom w:val="none" w:sz="0" w:space="0" w:color="auto"/>
        <w:right w:val="none" w:sz="0" w:space="0" w:color="auto"/>
      </w:divBdr>
      <w:divsChild>
        <w:div w:id="1138184820">
          <w:marLeft w:val="0"/>
          <w:marRight w:val="0"/>
          <w:marTop w:val="0"/>
          <w:marBottom w:val="0"/>
          <w:divBdr>
            <w:top w:val="none" w:sz="0" w:space="0" w:color="auto"/>
            <w:left w:val="none" w:sz="0" w:space="0" w:color="auto"/>
            <w:bottom w:val="none" w:sz="0" w:space="0" w:color="auto"/>
            <w:right w:val="none" w:sz="0" w:space="0" w:color="auto"/>
          </w:divBdr>
        </w:div>
        <w:div w:id="1382439145">
          <w:marLeft w:val="0"/>
          <w:marRight w:val="0"/>
          <w:marTop w:val="0"/>
          <w:marBottom w:val="0"/>
          <w:divBdr>
            <w:top w:val="none" w:sz="0" w:space="0" w:color="auto"/>
            <w:left w:val="none" w:sz="0" w:space="0" w:color="auto"/>
            <w:bottom w:val="none" w:sz="0" w:space="0" w:color="auto"/>
            <w:right w:val="none" w:sz="0" w:space="0" w:color="auto"/>
          </w:divBdr>
        </w:div>
        <w:div w:id="158546096">
          <w:marLeft w:val="0"/>
          <w:marRight w:val="0"/>
          <w:marTop w:val="0"/>
          <w:marBottom w:val="0"/>
          <w:divBdr>
            <w:top w:val="none" w:sz="0" w:space="0" w:color="auto"/>
            <w:left w:val="none" w:sz="0" w:space="0" w:color="auto"/>
            <w:bottom w:val="none" w:sz="0" w:space="0" w:color="auto"/>
            <w:right w:val="none" w:sz="0" w:space="0" w:color="auto"/>
          </w:divBdr>
        </w:div>
      </w:divsChild>
    </w:div>
    <w:div w:id="1450584204">
      <w:marLeft w:val="-225"/>
      <w:marRight w:val="-225"/>
      <w:marTop w:val="0"/>
      <w:marBottom w:val="0"/>
      <w:divBdr>
        <w:top w:val="none" w:sz="0" w:space="0" w:color="auto"/>
        <w:left w:val="none" w:sz="0" w:space="0" w:color="auto"/>
        <w:bottom w:val="none" w:sz="0" w:space="0" w:color="auto"/>
        <w:right w:val="none" w:sz="0" w:space="0" w:color="auto"/>
      </w:divBdr>
      <w:divsChild>
        <w:div w:id="1131249034">
          <w:marLeft w:val="0"/>
          <w:marRight w:val="0"/>
          <w:marTop w:val="0"/>
          <w:marBottom w:val="0"/>
          <w:divBdr>
            <w:top w:val="none" w:sz="0" w:space="0" w:color="auto"/>
            <w:left w:val="none" w:sz="0" w:space="0" w:color="auto"/>
            <w:bottom w:val="none" w:sz="0" w:space="0" w:color="auto"/>
            <w:right w:val="none" w:sz="0" w:space="0" w:color="auto"/>
          </w:divBdr>
        </w:div>
        <w:div w:id="862286798">
          <w:marLeft w:val="0"/>
          <w:marRight w:val="0"/>
          <w:marTop w:val="0"/>
          <w:marBottom w:val="0"/>
          <w:divBdr>
            <w:top w:val="none" w:sz="0" w:space="0" w:color="auto"/>
            <w:left w:val="none" w:sz="0" w:space="0" w:color="auto"/>
            <w:bottom w:val="none" w:sz="0" w:space="0" w:color="auto"/>
            <w:right w:val="none" w:sz="0" w:space="0" w:color="auto"/>
          </w:divBdr>
        </w:div>
      </w:divsChild>
    </w:div>
    <w:div w:id="1499270990">
      <w:marLeft w:val="-225"/>
      <w:marRight w:val="-225"/>
      <w:marTop w:val="0"/>
      <w:marBottom w:val="0"/>
      <w:divBdr>
        <w:top w:val="none" w:sz="0" w:space="0" w:color="auto"/>
        <w:left w:val="none" w:sz="0" w:space="0" w:color="auto"/>
        <w:bottom w:val="none" w:sz="0" w:space="0" w:color="auto"/>
        <w:right w:val="none" w:sz="0" w:space="0" w:color="auto"/>
      </w:divBdr>
      <w:divsChild>
        <w:div w:id="1776825910">
          <w:marLeft w:val="0"/>
          <w:marRight w:val="0"/>
          <w:marTop w:val="0"/>
          <w:marBottom w:val="0"/>
          <w:divBdr>
            <w:top w:val="none" w:sz="0" w:space="0" w:color="auto"/>
            <w:left w:val="none" w:sz="0" w:space="0" w:color="auto"/>
            <w:bottom w:val="none" w:sz="0" w:space="0" w:color="auto"/>
            <w:right w:val="none" w:sz="0" w:space="0" w:color="auto"/>
          </w:divBdr>
          <w:divsChild>
            <w:div w:id="1734206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5895969">
      <w:marLeft w:val="-225"/>
      <w:marRight w:val="-225"/>
      <w:marTop w:val="0"/>
      <w:marBottom w:val="0"/>
      <w:divBdr>
        <w:top w:val="none" w:sz="0" w:space="0" w:color="auto"/>
        <w:left w:val="none" w:sz="0" w:space="0" w:color="auto"/>
        <w:bottom w:val="none" w:sz="0" w:space="0" w:color="auto"/>
        <w:right w:val="none" w:sz="0" w:space="0" w:color="auto"/>
      </w:divBdr>
      <w:divsChild>
        <w:div w:id="695933183">
          <w:marLeft w:val="0"/>
          <w:marRight w:val="0"/>
          <w:marTop w:val="0"/>
          <w:marBottom w:val="0"/>
          <w:divBdr>
            <w:top w:val="none" w:sz="0" w:space="0" w:color="auto"/>
            <w:left w:val="none" w:sz="0" w:space="0" w:color="auto"/>
            <w:bottom w:val="none" w:sz="0" w:space="0" w:color="auto"/>
            <w:right w:val="none" w:sz="0" w:space="0" w:color="auto"/>
          </w:divBdr>
        </w:div>
        <w:div w:id="20589570">
          <w:marLeft w:val="0"/>
          <w:marRight w:val="0"/>
          <w:marTop w:val="0"/>
          <w:marBottom w:val="0"/>
          <w:divBdr>
            <w:top w:val="none" w:sz="0" w:space="0" w:color="auto"/>
            <w:left w:val="none" w:sz="0" w:space="0" w:color="auto"/>
            <w:bottom w:val="none" w:sz="0" w:space="0" w:color="auto"/>
            <w:right w:val="none" w:sz="0" w:space="0" w:color="auto"/>
          </w:divBdr>
        </w:div>
      </w:divsChild>
    </w:div>
    <w:div w:id="1512641357">
      <w:marLeft w:val="-225"/>
      <w:marRight w:val="-225"/>
      <w:marTop w:val="0"/>
      <w:marBottom w:val="300"/>
      <w:divBdr>
        <w:top w:val="none" w:sz="0" w:space="0" w:color="auto"/>
        <w:left w:val="none" w:sz="0" w:space="0" w:color="auto"/>
        <w:bottom w:val="none" w:sz="0" w:space="0" w:color="auto"/>
        <w:right w:val="none" w:sz="0" w:space="0" w:color="auto"/>
      </w:divBdr>
      <w:divsChild>
        <w:div w:id="646713417">
          <w:marLeft w:val="0"/>
          <w:marRight w:val="0"/>
          <w:marTop w:val="0"/>
          <w:marBottom w:val="0"/>
          <w:divBdr>
            <w:top w:val="none" w:sz="0" w:space="0" w:color="auto"/>
            <w:left w:val="none" w:sz="0" w:space="0" w:color="auto"/>
            <w:bottom w:val="none" w:sz="0" w:space="0" w:color="auto"/>
            <w:right w:val="none" w:sz="0" w:space="0" w:color="auto"/>
          </w:divBdr>
        </w:div>
      </w:divsChild>
    </w:div>
    <w:div w:id="1554075298">
      <w:marLeft w:val="-225"/>
      <w:marRight w:val="-225"/>
      <w:marTop w:val="0"/>
      <w:marBottom w:val="300"/>
      <w:divBdr>
        <w:top w:val="none" w:sz="0" w:space="0" w:color="auto"/>
        <w:left w:val="none" w:sz="0" w:space="0" w:color="auto"/>
        <w:bottom w:val="none" w:sz="0" w:space="0" w:color="auto"/>
        <w:right w:val="none" w:sz="0" w:space="0" w:color="auto"/>
      </w:divBdr>
      <w:divsChild>
        <w:div w:id="456531489">
          <w:marLeft w:val="0"/>
          <w:marRight w:val="0"/>
          <w:marTop w:val="0"/>
          <w:marBottom w:val="0"/>
          <w:divBdr>
            <w:top w:val="none" w:sz="0" w:space="0" w:color="auto"/>
            <w:left w:val="none" w:sz="0" w:space="0" w:color="auto"/>
            <w:bottom w:val="none" w:sz="0" w:space="0" w:color="auto"/>
            <w:right w:val="none" w:sz="0" w:space="0" w:color="auto"/>
          </w:divBdr>
        </w:div>
      </w:divsChild>
    </w:div>
    <w:div w:id="1559128509">
      <w:marLeft w:val="-225"/>
      <w:marRight w:val="-225"/>
      <w:marTop w:val="0"/>
      <w:marBottom w:val="0"/>
      <w:divBdr>
        <w:top w:val="none" w:sz="0" w:space="0" w:color="auto"/>
        <w:left w:val="none" w:sz="0" w:space="0" w:color="auto"/>
        <w:bottom w:val="none" w:sz="0" w:space="0" w:color="auto"/>
        <w:right w:val="none" w:sz="0" w:space="0" w:color="auto"/>
      </w:divBdr>
      <w:divsChild>
        <w:div w:id="1207450474">
          <w:marLeft w:val="0"/>
          <w:marRight w:val="0"/>
          <w:marTop w:val="0"/>
          <w:marBottom w:val="0"/>
          <w:divBdr>
            <w:top w:val="none" w:sz="0" w:space="0" w:color="auto"/>
            <w:left w:val="none" w:sz="0" w:space="0" w:color="auto"/>
            <w:bottom w:val="none" w:sz="0" w:space="0" w:color="auto"/>
            <w:right w:val="none" w:sz="0" w:space="0" w:color="auto"/>
          </w:divBdr>
          <w:divsChild>
            <w:div w:id="1912503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4487508">
      <w:marLeft w:val="-225"/>
      <w:marRight w:val="-225"/>
      <w:marTop w:val="0"/>
      <w:marBottom w:val="0"/>
      <w:divBdr>
        <w:top w:val="none" w:sz="0" w:space="0" w:color="auto"/>
        <w:left w:val="none" w:sz="0" w:space="0" w:color="auto"/>
        <w:bottom w:val="none" w:sz="0" w:space="0" w:color="auto"/>
        <w:right w:val="none" w:sz="0" w:space="0" w:color="auto"/>
      </w:divBdr>
      <w:divsChild>
        <w:div w:id="807622995">
          <w:marLeft w:val="0"/>
          <w:marRight w:val="0"/>
          <w:marTop w:val="0"/>
          <w:marBottom w:val="0"/>
          <w:divBdr>
            <w:top w:val="none" w:sz="0" w:space="0" w:color="auto"/>
            <w:left w:val="none" w:sz="0" w:space="0" w:color="auto"/>
            <w:bottom w:val="none" w:sz="0" w:space="0" w:color="auto"/>
            <w:right w:val="none" w:sz="0" w:space="0" w:color="auto"/>
          </w:divBdr>
          <w:divsChild>
            <w:div w:id="831866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2323818">
      <w:marLeft w:val="-225"/>
      <w:marRight w:val="-225"/>
      <w:marTop w:val="0"/>
      <w:marBottom w:val="0"/>
      <w:divBdr>
        <w:top w:val="none" w:sz="0" w:space="0" w:color="auto"/>
        <w:left w:val="none" w:sz="0" w:space="0" w:color="auto"/>
        <w:bottom w:val="none" w:sz="0" w:space="0" w:color="auto"/>
        <w:right w:val="none" w:sz="0" w:space="0" w:color="auto"/>
      </w:divBdr>
      <w:divsChild>
        <w:div w:id="657458772">
          <w:marLeft w:val="0"/>
          <w:marRight w:val="0"/>
          <w:marTop w:val="0"/>
          <w:marBottom w:val="0"/>
          <w:divBdr>
            <w:top w:val="none" w:sz="0" w:space="0" w:color="auto"/>
            <w:left w:val="none" w:sz="0" w:space="0" w:color="auto"/>
            <w:bottom w:val="none" w:sz="0" w:space="0" w:color="auto"/>
            <w:right w:val="none" w:sz="0" w:space="0" w:color="auto"/>
          </w:divBdr>
        </w:div>
        <w:div w:id="1046028213">
          <w:marLeft w:val="0"/>
          <w:marRight w:val="0"/>
          <w:marTop w:val="0"/>
          <w:marBottom w:val="0"/>
          <w:divBdr>
            <w:top w:val="none" w:sz="0" w:space="0" w:color="auto"/>
            <w:left w:val="none" w:sz="0" w:space="0" w:color="auto"/>
            <w:bottom w:val="none" w:sz="0" w:space="0" w:color="auto"/>
            <w:right w:val="none" w:sz="0" w:space="0" w:color="auto"/>
          </w:divBdr>
        </w:div>
      </w:divsChild>
    </w:div>
    <w:div w:id="1667055893">
      <w:marLeft w:val="-225"/>
      <w:marRight w:val="-225"/>
      <w:marTop w:val="0"/>
      <w:marBottom w:val="0"/>
      <w:divBdr>
        <w:top w:val="none" w:sz="0" w:space="0" w:color="auto"/>
        <w:left w:val="none" w:sz="0" w:space="0" w:color="auto"/>
        <w:bottom w:val="none" w:sz="0" w:space="0" w:color="auto"/>
        <w:right w:val="none" w:sz="0" w:space="0" w:color="auto"/>
      </w:divBdr>
      <w:divsChild>
        <w:div w:id="583538817">
          <w:marLeft w:val="0"/>
          <w:marRight w:val="0"/>
          <w:marTop w:val="0"/>
          <w:marBottom w:val="0"/>
          <w:divBdr>
            <w:top w:val="none" w:sz="0" w:space="0" w:color="auto"/>
            <w:left w:val="none" w:sz="0" w:space="0" w:color="auto"/>
            <w:bottom w:val="none" w:sz="0" w:space="0" w:color="auto"/>
            <w:right w:val="none" w:sz="0" w:space="0" w:color="auto"/>
          </w:divBdr>
        </w:div>
        <w:div w:id="582226831">
          <w:marLeft w:val="0"/>
          <w:marRight w:val="0"/>
          <w:marTop w:val="0"/>
          <w:marBottom w:val="0"/>
          <w:divBdr>
            <w:top w:val="none" w:sz="0" w:space="0" w:color="auto"/>
            <w:left w:val="none" w:sz="0" w:space="0" w:color="auto"/>
            <w:bottom w:val="none" w:sz="0" w:space="0" w:color="auto"/>
            <w:right w:val="none" w:sz="0" w:space="0" w:color="auto"/>
          </w:divBdr>
        </w:div>
      </w:divsChild>
    </w:div>
    <w:div w:id="1687780406">
      <w:marLeft w:val="-225"/>
      <w:marRight w:val="-225"/>
      <w:marTop w:val="0"/>
      <w:marBottom w:val="0"/>
      <w:divBdr>
        <w:top w:val="none" w:sz="0" w:space="0" w:color="auto"/>
        <w:left w:val="none" w:sz="0" w:space="0" w:color="auto"/>
        <w:bottom w:val="none" w:sz="0" w:space="0" w:color="auto"/>
        <w:right w:val="none" w:sz="0" w:space="0" w:color="auto"/>
      </w:divBdr>
      <w:divsChild>
        <w:div w:id="1820878228">
          <w:marLeft w:val="0"/>
          <w:marRight w:val="0"/>
          <w:marTop w:val="0"/>
          <w:marBottom w:val="0"/>
          <w:divBdr>
            <w:top w:val="none" w:sz="0" w:space="0" w:color="auto"/>
            <w:left w:val="none" w:sz="0" w:space="0" w:color="auto"/>
            <w:bottom w:val="none" w:sz="0" w:space="0" w:color="auto"/>
            <w:right w:val="none" w:sz="0" w:space="0" w:color="auto"/>
          </w:divBdr>
        </w:div>
        <w:div w:id="354354260">
          <w:marLeft w:val="0"/>
          <w:marRight w:val="0"/>
          <w:marTop w:val="0"/>
          <w:marBottom w:val="0"/>
          <w:divBdr>
            <w:top w:val="none" w:sz="0" w:space="0" w:color="auto"/>
            <w:left w:val="none" w:sz="0" w:space="0" w:color="auto"/>
            <w:bottom w:val="none" w:sz="0" w:space="0" w:color="auto"/>
            <w:right w:val="none" w:sz="0" w:space="0" w:color="auto"/>
          </w:divBdr>
        </w:div>
        <w:div w:id="199246171">
          <w:marLeft w:val="0"/>
          <w:marRight w:val="0"/>
          <w:marTop w:val="0"/>
          <w:marBottom w:val="0"/>
          <w:divBdr>
            <w:top w:val="none" w:sz="0" w:space="0" w:color="auto"/>
            <w:left w:val="none" w:sz="0" w:space="0" w:color="auto"/>
            <w:bottom w:val="none" w:sz="0" w:space="0" w:color="auto"/>
            <w:right w:val="none" w:sz="0" w:space="0" w:color="auto"/>
          </w:divBdr>
        </w:div>
      </w:divsChild>
    </w:div>
    <w:div w:id="1695498521">
      <w:marLeft w:val="-225"/>
      <w:marRight w:val="-225"/>
      <w:marTop w:val="0"/>
      <w:marBottom w:val="300"/>
      <w:divBdr>
        <w:top w:val="none" w:sz="0" w:space="0" w:color="auto"/>
        <w:left w:val="none" w:sz="0" w:space="0" w:color="auto"/>
        <w:bottom w:val="none" w:sz="0" w:space="0" w:color="auto"/>
        <w:right w:val="none" w:sz="0" w:space="0" w:color="auto"/>
      </w:divBdr>
      <w:divsChild>
        <w:div w:id="619340055">
          <w:marLeft w:val="0"/>
          <w:marRight w:val="0"/>
          <w:marTop w:val="0"/>
          <w:marBottom w:val="0"/>
          <w:divBdr>
            <w:top w:val="none" w:sz="0" w:space="0" w:color="auto"/>
            <w:left w:val="none" w:sz="0" w:space="0" w:color="auto"/>
            <w:bottom w:val="none" w:sz="0" w:space="0" w:color="auto"/>
            <w:right w:val="none" w:sz="0" w:space="0" w:color="auto"/>
          </w:divBdr>
        </w:div>
      </w:divsChild>
    </w:div>
    <w:div w:id="1703751611">
      <w:marLeft w:val="-225"/>
      <w:marRight w:val="-225"/>
      <w:marTop w:val="0"/>
      <w:marBottom w:val="300"/>
      <w:divBdr>
        <w:top w:val="none" w:sz="0" w:space="0" w:color="auto"/>
        <w:left w:val="none" w:sz="0" w:space="0" w:color="auto"/>
        <w:bottom w:val="none" w:sz="0" w:space="0" w:color="auto"/>
        <w:right w:val="none" w:sz="0" w:space="0" w:color="auto"/>
      </w:divBdr>
      <w:divsChild>
        <w:div w:id="1111631016">
          <w:marLeft w:val="0"/>
          <w:marRight w:val="0"/>
          <w:marTop w:val="0"/>
          <w:marBottom w:val="0"/>
          <w:divBdr>
            <w:top w:val="none" w:sz="0" w:space="0" w:color="auto"/>
            <w:left w:val="none" w:sz="0" w:space="0" w:color="auto"/>
            <w:bottom w:val="none" w:sz="0" w:space="0" w:color="auto"/>
            <w:right w:val="none" w:sz="0" w:space="0" w:color="auto"/>
          </w:divBdr>
        </w:div>
      </w:divsChild>
    </w:div>
    <w:div w:id="1788770364">
      <w:marLeft w:val="-225"/>
      <w:marRight w:val="-225"/>
      <w:marTop w:val="0"/>
      <w:marBottom w:val="0"/>
      <w:divBdr>
        <w:top w:val="none" w:sz="0" w:space="0" w:color="auto"/>
        <w:left w:val="none" w:sz="0" w:space="0" w:color="auto"/>
        <w:bottom w:val="none" w:sz="0" w:space="0" w:color="auto"/>
        <w:right w:val="none" w:sz="0" w:space="0" w:color="auto"/>
      </w:divBdr>
      <w:divsChild>
        <w:div w:id="394090503">
          <w:marLeft w:val="0"/>
          <w:marRight w:val="0"/>
          <w:marTop w:val="0"/>
          <w:marBottom w:val="0"/>
          <w:divBdr>
            <w:top w:val="none" w:sz="0" w:space="0" w:color="auto"/>
            <w:left w:val="none" w:sz="0" w:space="0" w:color="auto"/>
            <w:bottom w:val="none" w:sz="0" w:space="0" w:color="auto"/>
            <w:right w:val="none" w:sz="0" w:space="0" w:color="auto"/>
          </w:divBdr>
        </w:div>
        <w:div w:id="750539391">
          <w:marLeft w:val="0"/>
          <w:marRight w:val="0"/>
          <w:marTop w:val="0"/>
          <w:marBottom w:val="0"/>
          <w:divBdr>
            <w:top w:val="none" w:sz="0" w:space="0" w:color="auto"/>
            <w:left w:val="none" w:sz="0" w:space="0" w:color="auto"/>
            <w:bottom w:val="none" w:sz="0" w:space="0" w:color="auto"/>
            <w:right w:val="none" w:sz="0" w:space="0" w:color="auto"/>
          </w:divBdr>
        </w:div>
      </w:divsChild>
    </w:div>
    <w:div w:id="1797941082">
      <w:marLeft w:val="-225"/>
      <w:marRight w:val="-225"/>
      <w:marTop w:val="0"/>
      <w:marBottom w:val="0"/>
      <w:divBdr>
        <w:top w:val="none" w:sz="0" w:space="0" w:color="auto"/>
        <w:left w:val="none" w:sz="0" w:space="0" w:color="auto"/>
        <w:bottom w:val="none" w:sz="0" w:space="0" w:color="auto"/>
        <w:right w:val="none" w:sz="0" w:space="0" w:color="auto"/>
      </w:divBdr>
      <w:divsChild>
        <w:div w:id="1150055275">
          <w:marLeft w:val="0"/>
          <w:marRight w:val="0"/>
          <w:marTop w:val="0"/>
          <w:marBottom w:val="0"/>
          <w:divBdr>
            <w:top w:val="none" w:sz="0" w:space="0" w:color="auto"/>
            <w:left w:val="none" w:sz="0" w:space="0" w:color="auto"/>
            <w:bottom w:val="none" w:sz="0" w:space="0" w:color="auto"/>
            <w:right w:val="none" w:sz="0" w:space="0" w:color="auto"/>
          </w:divBdr>
        </w:div>
        <w:div w:id="1794052553">
          <w:marLeft w:val="0"/>
          <w:marRight w:val="0"/>
          <w:marTop w:val="0"/>
          <w:marBottom w:val="0"/>
          <w:divBdr>
            <w:top w:val="none" w:sz="0" w:space="0" w:color="auto"/>
            <w:left w:val="none" w:sz="0" w:space="0" w:color="auto"/>
            <w:bottom w:val="none" w:sz="0" w:space="0" w:color="auto"/>
            <w:right w:val="none" w:sz="0" w:space="0" w:color="auto"/>
          </w:divBdr>
        </w:div>
        <w:div w:id="1210654401">
          <w:marLeft w:val="0"/>
          <w:marRight w:val="0"/>
          <w:marTop w:val="0"/>
          <w:marBottom w:val="0"/>
          <w:divBdr>
            <w:top w:val="none" w:sz="0" w:space="0" w:color="auto"/>
            <w:left w:val="none" w:sz="0" w:space="0" w:color="auto"/>
            <w:bottom w:val="none" w:sz="0" w:space="0" w:color="auto"/>
            <w:right w:val="none" w:sz="0" w:space="0" w:color="auto"/>
          </w:divBdr>
        </w:div>
      </w:divsChild>
    </w:div>
    <w:div w:id="1853369855">
      <w:marLeft w:val="-225"/>
      <w:marRight w:val="-225"/>
      <w:marTop w:val="0"/>
      <w:marBottom w:val="0"/>
      <w:divBdr>
        <w:top w:val="none" w:sz="0" w:space="0" w:color="auto"/>
        <w:left w:val="none" w:sz="0" w:space="0" w:color="auto"/>
        <w:bottom w:val="none" w:sz="0" w:space="0" w:color="auto"/>
        <w:right w:val="none" w:sz="0" w:space="0" w:color="auto"/>
      </w:divBdr>
      <w:divsChild>
        <w:div w:id="1765882777">
          <w:marLeft w:val="0"/>
          <w:marRight w:val="0"/>
          <w:marTop w:val="0"/>
          <w:marBottom w:val="0"/>
          <w:divBdr>
            <w:top w:val="none" w:sz="0" w:space="0" w:color="auto"/>
            <w:left w:val="none" w:sz="0" w:space="0" w:color="auto"/>
            <w:bottom w:val="none" w:sz="0" w:space="0" w:color="auto"/>
            <w:right w:val="none" w:sz="0" w:space="0" w:color="auto"/>
          </w:divBdr>
          <w:divsChild>
            <w:div w:id="2308492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6979425">
      <w:marLeft w:val="-225"/>
      <w:marRight w:val="-225"/>
      <w:marTop w:val="0"/>
      <w:marBottom w:val="0"/>
      <w:divBdr>
        <w:top w:val="none" w:sz="0" w:space="0" w:color="auto"/>
        <w:left w:val="none" w:sz="0" w:space="0" w:color="auto"/>
        <w:bottom w:val="none" w:sz="0" w:space="0" w:color="auto"/>
        <w:right w:val="none" w:sz="0" w:space="0" w:color="auto"/>
      </w:divBdr>
      <w:divsChild>
        <w:div w:id="240599868">
          <w:marLeft w:val="0"/>
          <w:marRight w:val="0"/>
          <w:marTop w:val="0"/>
          <w:marBottom w:val="0"/>
          <w:divBdr>
            <w:top w:val="none" w:sz="0" w:space="0" w:color="auto"/>
            <w:left w:val="none" w:sz="0" w:space="0" w:color="auto"/>
            <w:bottom w:val="none" w:sz="0" w:space="0" w:color="auto"/>
            <w:right w:val="none" w:sz="0" w:space="0" w:color="auto"/>
          </w:divBdr>
          <w:divsChild>
            <w:div w:id="12726687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5952829">
      <w:marLeft w:val="-225"/>
      <w:marRight w:val="-225"/>
      <w:marTop w:val="0"/>
      <w:marBottom w:val="0"/>
      <w:divBdr>
        <w:top w:val="none" w:sz="0" w:space="0" w:color="auto"/>
        <w:left w:val="none" w:sz="0" w:space="0" w:color="auto"/>
        <w:bottom w:val="none" w:sz="0" w:space="0" w:color="auto"/>
        <w:right w:val="none" w:sz="0" w:space="0" w:color="auto"/>
      </w:divBdr>
      <w:divsChild>
        <w:div w:id="581257387">
          <w:marLeft w:val="0"/>
          <w:marRight w:val="0"/>
          <w:marTop w:val="0"/>
          <w:marBottom w:val="0"/>
          <w:divBdr>
            <w:top w:val="none" w:sz="0" w:space="0" w:color="auto"/>
            <w:left w:val="none" w:sz="0" w:space="0" w:color="auto"/>
            <w:bottom w:val="none" w:sz="0" w:space="0" w:color="auto"/>
            <w:right w:val="none" w:sz="0" w:space="0" w:color="auto"/>
          </w:divBdr>
        </w:div>
        <w:div w:id="1984115904">
          <w:marLeft w:val="0"/>
          <w:marRight w:val="0"/>
          <w:marTop w:val="0"/>
          <w:marBottom w:val="0"/>
          <w:divBdr>
            <w:top w:val="none" w:sz="0" w:space="0" w:color="auto"/>
            <w:left w:val="none" w:sz="0" w:space="0" w:color="auto"/>
            <w:bottom w:val="none" w:sz="0" w:space="0" w:color="auto"/>
            <w:right w:val="none" w:sz="0" w:space="0" w:color="auto"/>
          </w:divBdr>
        </w:div>
        <w:div w:id="8827149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E7FE7-517A-41A9-A537-1E4800DF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6da5-8abb-4bad-a7f2-7a8735378169"/>
    <ds:schemaRef ds:uri="f6c9a2a0-16cf-444f-bde8-01323cd3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06C37-8F34-4E42-804E-B78C6DAD717E}">
  <ds:schemaRefs>
    <ds:schemaRef ds:uri="http://schemas.microsoft.com/sharepoint/v3/contenttype/forms"/>
  </ds:schemaRefs>
</ds:datastoreItem>
</file>

<file path=customXml/itemProps3.xml><?xml version="1.0" encoding="utf-8"?>
<ds:datastoreItem xmlns:ds="http://schemas.openxmlformats.org/officeDocument/2006/customXml" ds:itemID="{79B39884-4E6D-4EEE-B5EE-C9B481A339D5}">
  <ds:schemaRefs>
    <ds:schemaRef ds:uri="http://schemas.microsoft.com/office/2006/metadata/properties"/>
    <ds:schemaRef ds:uri="http://schemas.microsoft.com/office/infopath/2007/PartnerControls"/>
    <ds:schemaRef ds:uri="2f676da5-8abb-4bad-a7f2-7a87353781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2377</Words>
  <Characters>13550</Characters>
  <Application>Microsoft Office Word</Application>
  <DocSecurity>0</DocSecurity>
  <Lines>112</Lines>
  <Paragraphs>31</Paragraphs>
  <ScaleCrop>false</ScaleCrop>
  <Company>University of Westminster</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Module_Catalogue_UGSA_WESLAW_SEM1_2026/7</dc:title>
  <dc:subject/>
  <dc:creator>Misbah Malik</dc:creator>
  <cp:keywords/>
  <dc:description/>
  <cp:lastModifiedBy>Lauren Mallon</cp:lastModifiedBy>
  <cp:revision>2</cp:revision>
  <dcterms:created xsi:type="dcterms:W3CDTF">2026-02-26T10:27:00Z</dcterms:created>
  <dcterms:modified xsi:type="dcterms:W3CDTF">2026-02-26T10:27:00Z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