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D28B" w14:textId="77777777" w:rsidR="00000000" w:rsidRDefault="00000000">
      <w:pPr>
        <w:pStyle w:val="Heading2"/>
        <w:divId w:val="1859200997"/>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Life Sciences</w:t>
      </w:r>
      <w:r>
        <w:rPr>
          <w:rFonts w:ascii="Calibri Light" w:eastAsia="Times New Roman" w:hAnsi="Calibri Light" w:cs="Calibri Light"/>
          <w:color w:val="2F5496"/>
        </w:rPr>
        <w:br/>
      </w:r>
      <w:r>
        <w:rPr>
          <w:rStyle w:val="Heading2Char"/>
          <w:rFonts w:eastAsia="Times New Roman"/>
        </w:rPr>
        <w:t>Undergraduate Exchange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6"/>
        <w:gridCol w:w="3417"/>
        <w:gridCol w:w="914"/>
        <w:gridCol w:w="1442"/>
        <w:gridCol w:w="1461"/>
      </w:tblGrid>
      <w:tr w:rsidR="00000000" w14:paraId="3B541E41"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EC07D9"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F5D225"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8BA5C4"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631F41"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B2CC4A"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5F9AE98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19889E" w14:textId="77777777" w:rsidR="00000000" w:rsidRDefault="00000000">
            <w:pPr>
              <w:spacing w:before="0" w:beforeAutospacing="0" w:after="300"/>
              <w:jc w:val="center"/>
              <w:rPr>
                <w:rFonts w:eastAsia="Times New Roman"/>
                <w:b/>
                <w:bCs/>
              </w:rPr>
            </w:pPr>
            <w:r>
              <w:rPr>
                <w:rFonts w:eastAsia="Times New Roman"/>
                <w:b/>
                <w:bCs/>
              </w:rPr>
              <w:t>Biological Sciences and Biochemistry</w:t>
            </w:r>
          </w:p>
        </w:tc>
      </w:tr>
      <w:tr w:rsidR="00000000" w14:paraId="40DDE97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FE52A9" w14:textId="77777777" w:rsidR="00000000" w:rsidRDefault="00000000">
            <w:pPr>
              <w:spacing w:before="0" w:beforeAutospacing="0" w:after="300"/>
              <w:rPr>
                <w:rFonts w:eastAsia="Times New Roman"/>
              </w:rPr>
            </w:pPr>
            <w:bookmarkStart w:id="0" w:name="4BICH001W_return"/>
            <w:r>
              <w:rPr>
                <w:rFonts w:eastAsia="Times New Roman"/>
              </w:rPr>
              <w:t>4BICH001W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B5FD14" w14:textId="77777777" w:rsidR="00000000" w:rsidRDefault="00000000">
            <w:pPr>
              <w:spacing w:before="0" w:beforeAutospacing="0" w:after="300"/>
              <w:rPr>
                <w:rFonts w:eastAsia="Times New Roman"/>
              </w:rPr>
            </w:pPr>
            <w:hyperlink w:anchor="4BICH001W" w:history="1">
              <w:r>
                <w:rPr>
                  <w:rStyle w:val="Hyperlink"/>
                  <w:rFonts w:eastAsia="Times New Roman"/>
                </w:rPr>
                <w:t>Biochemistry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BAC061"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733A7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965F97" w14:textId="77777777" w:rsidR="00000000" w:rsidRDefault="00000000">
            <w:pPr>
              <w:spacing w:before="0" w:beforeAutospacing="0" w:after="300"/>
              <w:rPr>
                <w:rFonts w:eastAsia="Times New Roman"/>
              </w:rPr>
            </w:pPr>
            <w:r>
              <w:rPr>
                <w:rFonts w:eastAsia="Times New Roman"/>
              </w:rPr>
              <w:t>20</w:t>
            </w:r>
          </w:p>
        </w:tc>
      </w:tr>
      <w:tr w:rsidR="00000000" w14:paraId="353BA4C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524A42" w14:textId="77777777" w:rsidR="00000000" w:rsidRDefault="00000000">
            <w:pPr>
              <w:spacing w:before="0" w:beforeAutospacing="0" w:after="300"/>
              <w:rPr>
                <w:rFonts w:eastAsia="Times New Roman"/>
              </w:rPr>
            </w:pPr>
            <w:bookmarkStart w:id="1" w:name="4BIOL001W_return"/>
            <w:r>
              <w:rPr>
                <w:rFonts w:eastAsia="Times New Roman"/>
              </w:rPr>
              <w:t>4BIOL001W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F77928" w14:textId="77777777" w:rsidR="00000000" w:rsidRDefault="00000000">
            <w:pPr>
              <w:spacing w:before="0" w:beforeAutospacing="0" w:after="300"/>
              <w:rPr>
                <w:rFonts w:eastAsia="Times New Roman"/>
              </w:rPr>
            </w:pPr>
            <w:hyperlink w:anchor="4BIOL001W" w:history="1">
              <w:r>
                <w:rPr>
                  <w:rStyle w:val="Hyperlink"/>
                  <w:rFonts w:eastAsia="Times New Roman"/>
                </w:rPr>
                <w:t>Applications of Biological Sciences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EFA95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3FE56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4FFA21" w14:textId="77777777" w:rsidR="00000000" w:rsidRDefault="00000000">
            <w:pPr>
              <w:spacing w:before="0" w:beforeAutospacing="0" w:after="300"/>
              <w:rPr>
                <w:rFonts w:eastAsia="Times New Roman"/>
              </w:rPr>
            </w:pPr>
            <w:r>
              <w:rPr>
                <w:rFonts w:eastAsia="Times New Roman"/>
              </w:rPr>
              <w:t>20</w:t>
            </w:r>
          </w:p>
        </w:tc>
      </w:tr>
      <w:tr w:rsidR="00000000" w14:paraId="748F806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2DF3A9" w14:textId="77777777" w:rsidR="00000000" w:rsidRDefault="00000000">
            <w:pPr>
              <w:spacing w:before="0" w:beforeAutospacing="0" w:after="300"/>
              <w:rPr>
                <w:rFonts w:eastAsia="Times New Roman"/>
              </w:rPr>
            </w:pPr>
            <w:bookmarkStart w:id="2" w:name="5BICH001W_return"/>
            <w:r>
              <w:rPr>
                <w:rFonts w:eastAsia="Times New Roman"/>
              </w:rPr>
              <w:t>5BICH001W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E97429" w14:textId="77777777" w:rsidR="00000000" w:rsidRDefault="00000000">
            <w:pPr>
              <w:spacing w:before="0" w:beforeAutospacing="0" w:after="300"/>
              <w:rPr>
                <w:rFonts w:eastAsia="Times New Roman"/>
              </w:rPr>
            </w:pPr>
            <w:hyperlink w:anchor="5BICH001W" w:history="1">
              <w:r>
                <w:rPr>
                  <w:rStyle w:val="Hyperlink"/>
                  <w:rFonts w:eastAsia="Times New Roman"/>
                </w:rPr>
                <w:t>Metabolic Biochemistry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1A139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6EB21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B31091" w14:textId="77777777" w:rsidR="00000000" w:rsidRDefault="00000000">
            <w:pPr>
              <w:spacing w:before="0" w:beforeAutospacing="0" w:after="300"/>
              <w:rPr>
                <w:rFonts w:eastAsia="Times New Roman"/>
              </w:rPr>
            </w:pPr>
            <w:r>
              <w:rPr>
                <w:rFonts w:eastAsia="Times New Roman"/>
              </w:rPr>
              <w:t>20</w:t>
            </w:r>
          </w:p>
        </w:tc>
      </w:tr>
      <w:tr w:rsidR="00000000" w14:paraId="5F7EE13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3D3D84" w14:textId="77777777" w:rsidR="00000000" w:rsidRDefault="00000000">
            <w:pPr>
              <w:spacing w:before="0" w:beforeAutospacing="0" w:after="300"/>
              <w:rPr>
                <w:rFonts w:eastAsia="Times New Roman"/>
              </w:rPr>
            </w:pPr>
            <w:bookmarkStart w:id="3" w:name="5BICH003W_return"/>
            <w:r>
              <w:rPr>
                <w:rFonts w:eastAsia="Times New Roman"/>
              </w:rPr>
              <w:t>5BICH003W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6DCBFF" w14:textId="77777777" w:rsidR="00000000" w:rsidRDefault="00000000">
            <w:pPr>
              <w:spacing w:before="0" w:beforeAutospacing="0" w:after="300"/>
              <w:rPr>
                <w:rFonts w:eastAsia="Times New Roman"/>
              </w:rPr>
            </w:pPr>
            <w:hyperlink w:anchor="5BICH003W" w:history="1">
              <w:r>
                <w:rPr>
                  <w:rStyle w:val="Hyperlink"/>
                  <w:rFonts w:eastAsia="Times New Roman"/>
                </w:rPr>
                <w:t>Molecular Biology and Genetics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379D5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9C438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D6CCE3" w14:textId="77777777" w:rsidR="00000000" w:rsidRDefault="00000000">
            <w:pPr>
              <w:spacing w:before="0" w:beforeAutospacing="0" w:after="300"/>
              <w:rPr>
                <w:rFonts w:eastAsia="Times New Roman"/>
              </w:rPr>
            </w:pPr>
            <w:r>
              <w:rPr>
                <w:rFonts w:eastAsia="Times New Roman"/>
              </w:rPr>
              <w:t>20</w:t>
            </w:r>
          </w:p>
        </w:tc>
      </w:tr>
      <w:tr w:rsidR="00000000" w14:paraId="4CF7661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925F56" w14:textId="77777777" w:rsidR="00000000" w:rsidRDefault="00000000">
            <w:pPr>
              <w:spacing w:before="0" w:beforeAutospacing="0" w:after="300"/>
              <w:rPr>
                <w:rFonts w:eastAsia="Times New Roman"/>
              </w:rPr>
            </w:pPr>
            <w:bookmarkStart w:id="4" w:name="6BICH004W_return"/>
            <w:r>
              <w:rPr>
                <w:rFonts w:eastAsia="Times New Roman"/>
              </w:rPr>
              <w:t>6BICH004W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6018BF" w14:textId="77777777" w:rsidR="00000000" w:rsidRDefault="00000000">
            <w:pPr>
              <w:spacing w:before="0" w:beforeAutospacing="0" w:after="300"/>
              <w:rPr>
                <w:rFonts w:eastAsia="Times New Roman"/>
              </w:rPr>
            </w:pPr>
            <w:hyperlink w:anchor="6BICH004W" w:history="1">
              <w:r>
                <w:rPr>
                  <w:rStyle w:val="Hyperlink"/>
                  <w:rFonts w:eastAsia="Times New Roman"/>
                </w:rPr>
                <w:t>Gene Editing and Genomics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A21B3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FA35C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ED698F" w14:textId="77777777" w:rsidR="00000000" w:rsidRDefault="00000000">
            <w:pPr>
              <w:spacing w:before="0" w:beforeAutospacing="0" w:after="300"/>
              <w:rPr>
                <w:rFonts w:eastAsia="Times New Roman"/>
              </w:rPr>
            </w:pPr>
            <w:r>
              <w:rPr>
                <w:rFonts w:eastAsia="Times New Roman"/>
              </w:rPr>
              <w:t>20</w:t>
            </w:r>
          </w:p>
        </w:tc>
      </w:tr>
      <w:tr w:rsidR="00000000" w14:paraId="6B1BFA3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157E90" w14:textId="77777777" w:rsidR="00000000" w:rsidRDefault="00000000">
            <w:pPr>
              <w:spacing w:before="0" w:beforeAutospacing="0" w:after="300"/>
              <w:rPr>
                <w:rFonts w:eastAsia="Times New Roman"/>
              </w:rPr>
            </w:pPr>
            <w:bookmarkStart w:id="5" w:name="6BIOL001W_return"/>
            <w:r>
              <w:rPr>
                <w:rFonts w:eastAsia="Times New Roman"/>
              </w:rPr>
              <w:t>6BIOL001W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A54935" w14:textId="77777777" w:rsidR="00000000" w:rsidRDefault="00000000">
            <w:pPr>
              <w:spacing w:before="0" w:beforeAutospacing="0" w:after="300"/>
              <w:rPr>
                <w:rFonts w:eastAsia="Times New Roman"/>
              </w:rPr>
            </w:pPr>
            <w:hyperlink w:anchor="6BIOL001W" w:history="1">
              <w:r>
                <w:rPr>
                  <w:rStyle w:val="Hyperlink"/>
                  <w:rFonts w:eastAsia="Times New Roman"/>
                </w:rPr>
                <w:t>Designing a Sustainable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F6498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6E85C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0EC156" w14:textId="77777777" w:rsidR="00000000" w:rsidRDefault="00000000">
            <w:pPr>
              <w:spacing w:before="0" w:beforeAutospacing="0" w:after="300"/>
              <w:rPr>
                <w:rFonts w:eastAsia="Times New Roman"/>
              </w:rPr>
            </w:pPr>
            <w:r>
              <w:rPr>
                <w:rFonts w:eastAsia="Times New Roman"/>
              </w:rPr>
              <w:t>20</w:t>
            </w:r>
          </w:p>
        </w:tc>
      </w:tr>
      <w:tr w:rsidR="00000000" w14:paraId="695EBB8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5B51D2" w14:textId="77777777" w:rsidR="00000000" w:rsidRDefault="00000000">
            <w:pPr>
              <w:spacing w:before="0" w:beforeAutospacing="0" w:after="300"/>
              <w:jc w:val="center"/>
              <w:rPr>
                <w:rFonts w:eastAsia="Times New Roman"/>
                <w:b/>
                <w:bCs/>
              </w:rPr>
            </w:pPr>
            <w:r>
              <w:rPr>
                <w:rFonts w:eastAsia="Times New Roman"/>
                <w:b/>
                <w:bCs/>
              </w:rPr>
              <w:t>Biomedical Sciences</w:t>
            </w:r>
          </w:p>
        </w:tc>
      </w:tr>
      <w:tr w:rsidR="00000000" w14:paraId="78EBCB4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4D2CDD" w14:textId="77777777" w:rsidR="00000000" w:rsidRDefault="00000000">
            <w:pPr>
              <w:spacing w:before="0" w:beforeAutospacing="0" w:after="300"/>
              <w:rPr>
                <w:rFonts w:eastAsia="Times New Roman"/>
              </w:rPr>
            </w:pPr>
            <w:bookmarkStart w:id="6" w:name="4BIOM004W_return"/>
            <w:r>
              <w:rPr>
                <w:rFonts w:eastAsia="Times New Roman"/>
              </w:rPr>
              <w:t>4BIOM004W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BF2009" w14:textId="77777777" w:rsidR="00000000" w:rsidRDefault="00000000">
            <w:pPr>
              <w:spacing w:before="0" w:beforeAutospacing="0" w:after="300"/>
              <w:rPr>
                <w:rFonts w:eastAsia="Times New Roman"/>
              </w:rPr>
            </w:pPr>
            <w:hyperlink w:anchor="4BIOM004W" w:history="1">
              <w:r>
                <w:rPr>
                  <w:rStyle w:val="Hyperlink"/>
                  <w:rFonts w:eastAsia="Times New Roman"/>
                </w:rPr>
                <w:t>Functional Anatomy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3CB596"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0F1DC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F700F0" w14:textId="77777777" w:rsidR="00000000" w:rsidRDefault="00000000">
            <w:pPr>
              <w:spacing w:before="0" w:beforeAutospacing="0" w:after="300"/>
              <w:rPr>
                <w:rFonts w:eastAsia="Times New Roman"/>
              </w:rPr>
            </w:pPr>
            <w:r>
              <w:rPr>
                <w:rFonts w:eastAsia="Times New Roman"/>
              </w:rPr>
              <w:t>20</w:t>
            </w:r>
          </w:p>
        </w:tc>
      </w:tr>
      <w:tr w:rsidR="00000000" w14:paraId="42B62D8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E1752D" w14:textId="77777777" w:rsidR="00000000" w:rsidRDefault="00000000">
            <w:pPr>
              <w:spacing w:before="0" w:beforeAutospacing="0" w:after="300"/>
              <w:rPr>
                <w:rFonts w:eastAsia="Times New Roman"/>
              </w:rPr>
            </w:pPr>
            <w:bookmarkStart w:id="7" w:name="4BIOM006W_return"/>
            <w:r>
              <w:rPr>
                <w:rFonts w:eastAsia="Times New Roman"/>
              </w:rPr>
              <w:lastRenderedPageBreak/>
              <w:t>4BIOM006W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58FCDD" w14:textId="77777777" w:rsidR="00000000" w:rsidRDefault="00000000">
            <w:pPr>
              <w:spacing w:before="0" w:beforeAutospacing="0" w:after="300"/>
              <w:rPr>
                <w:rFonts w:eastAsia="Times New Roman"/>
              </w:rPr>
            </w:pPr>
            <w:hyperlink w:anchor="4BIOM006W" w:history="1">
              <w:r>
                <w:rPr>
                  <w:rStyle w:val="Hyperlink"/>
                  <w:rFonts w:eastAsia="Times New Roman"/>
                </w:rPr>
                <w:t>Professional Development in Science (</w:t>
              </w:r>
              <w:proofErr w:type="spellStart"/>
              <w:r>
                <w:rPr>
                  <w:rStyle w:val="Hyperlink"/>
                  <w:rFonts w:eastAsia="Times New Roman"/>
                </w:rPr>
                <w:t>PRoDS</w:t>
              </w:r>
              <w:proofErr w:type="spellEnd"/>
              <w:r>
                <w:rPr>
                  <w:rStyle w:val="Hyperlink"/>
                  <w:rFonts w:eastAsia="Times New Roman"/>
                </w:rPr>
                <w: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E988F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3968E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79CCE5" w14:textId="77777777" w:rsidR="00000000" w:rsidRDefault="00000000">
            <w:pPr>
              <w:spacing w:before="0" w:beforeAutospacing="0" w:after="300"/>
              <w:rPr>
                <w:rFonts w:eastAsia="Times New Roman"/>
              </w:rPr>
            </w:pPr>
            <w:r>
              <w:rPr>
                <w:rFonts w:eastAsia="Times New Roman"/>
              </w:rPr>
              <w:t>20</w:t>
            </w:r>
          </w:p>
        </w:tc>
      </w:tr>
      <w:tr w:rsidR="00000000" w14:paraId="18EF438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FE7B8C" w14:textId="77777777" w:rsidR="00000000" w:rsidRDefault="00000000">
            <w:pPr>
              <w:spacing w:before="0" w:beforeAutospacing="0" w:after="300"/>
              <w:rPr>
                <w:rFonts w:eastAsia="Times New Roman"/>
              </w:rPr>
            </w:pPr>
            <w:bookmarkStart w:id="8" w:name="5BIOM003W_return"/>
            <w:r>
              <w:rPr>
                <w:rFonts w:eastAsia="Times New Roman"/>
              </w:rPr>
              <w:t>5BIOM003W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69754" w14:textId="77777777" w:rsidR="00000000" w:rsidRDefault="00000000">
            <w:pPr>
              <w:spacing w:before="0" w:beforeAutospacing="0" w:after="300"/>
              <w:rPr>
                <w:rFonts w:eastAsia="Times New Roman"/>
              </w:rPr>
            </w:pPr>
            <w:hyperlink w:anchor="5BIOM003W" w:history="1">
              <w:r>
                <w:rPr>
                  <w:rStyle w:val="Hyperlink"/>
                  <w:rFonts w:eastAsia="Times New Roman"/>
                </w:rPr>
                <w:t>Molecular and Cellular Therapeutics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7859D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1A7AC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E4BB39" w14:textId="77777777" w:rsidR="00000000" w:rsidRDefault="00000000">
            <w:pPr>
              <w:spacing w:before="0" w:beforeAutospacing="0" w:after="300"/>
              <w:rPr>
                <w:rFonts w:eastAsia="Times New Roman"/>
              </w:rPr>
            </w:pPr>
            <w:r>
              <w:rPr>
                <w:rFonts w:eastAsia="Times New Roman"/>
              </w:rPr>
              <w:t>20</w:t>
            </w:r>
          </w:p>
        </w:tc>
      </w:tr>
      <w:tr w:rsidR="00000000" w14:paraId="0007038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FDCF35" w14:textId="77777777" w:rsidR="00000000" w:rsidRDefault="00000000">
            <w:pPr>
              <w:spacing w:before="0" w:beforeAutospacing="0" w:after="300"/>
              <w:rPr>
                <w:rFonts w:eastAsia="Times New Roman"/>
              </w:rPr>
            </w:pPr>
            <w:bookmarkStart w:id="9" w:name="5BIOM009W_return"/>
            <w:r>
              <w:rPr>
                <w:rFonts w:eastAsia="Times New Roman"/>
              </w:rPr>
              <w:t>5BIOM009W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02FD31" w14:textId="77777777" w:rsidR="00000000" w:rsidRDefault="00000000">
            <w:pPr>
              <w:spacing w:before="0" w:beforeAutospacing="0" w:after="300"/>
              <w:rPr>
                <w:rFonts w:eastAsia="Times New Roman"/>
              </w:rPr>
            </w:pPr>
            <w:hyperlink w:anchor="5BIOM009W" w:history="1">
              <w:r>
                <w:rPr>
                  <w:rStyle w:val="Hyperlink"/>
                  <w:rFonts w:eastAsia="Times New Roman"/>
                </w:rPr>
                <w:t>Human Parasitology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B831F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60CF2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F8EF75" w14:textId="77777777" w:rsidR="00000000" w:rsidRDefault="00000000">
            <w:pPr>
              <w:spacing w:before="0" w:beforeAutospacing="0" w:after="300"/>
              <w:rPr>
                <w:rFonts w:eastAsia="Times New Roman"/>
              </w:rPr>
            </w:pPr>
            <w:r>
              <w:rPr>
                <w:rFonts w:eastAsia="Times New Roman"/>
              </w:rPr>
              <w:t>20</w:t>
            </w:r>
          </w:p>
        </w:tc>
      </w:tr>
      <w:tr w:rsidR="00000000" w14:paraId="7DF09C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1EB8A5" w14:textId="77777777" w:rsidR="00000000" w:rsidRDefault="00000000">
            <w:pPr>
              <w:spacing w:before="0" w:beforeAutospacing="0" w:after="300"/>
              <w:rPr>
                <w:rFonts w:eastAsia="Times New Roman"/>
              </w:rPr>
            </w:pPr>
            <w:bookmarkStart w:id="10" w:name="5BIOM010W_return"/>
            <w:r>
              <w:rPr>
                <w:rFonts w:eastAsia="Times New Roman"/>
              </w:rPr>
              <w:t>5BIOM010W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9E55AE" w14:textId="77777777" w:rsidR="00000000" w:rsidRDefault="00000000">
            <w:pPr>
              <w:spacing w:before="0" w:beforeAutospacing="0" w:after="300"/>
              <w:rPr>
                <w:rFonts w:eastAsia="Times New Roman"/>
              </w:rPr>
            </w:pPr>
            <w:hyperlink w:anchor="5BIOM010W" w:history="1">
              <w:r>
                <w:rPr>
                  <w:rStyle w:val="Hyperlink"/>
                  <w:rFonts w:eastAsia="Times New Roman"/>
                </w:rPr>
                <w:t>Research Methods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49BD1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E8F79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7072CB" w14:textId="77777777" w:rsidR="00000000" w:rsidRDefault="00000000">
            <w:pPr>
              <w:spacing w:before="0" w:beforeAutospacing="0" w:after="300"/>
              <w:rPr>
                <w:rFonts w:eastAsia="Times New Roman"/>
              </w:rPr>
            </w:pPr>
            <w:r>
              <w:rPr>
                <w:rFonts w:eastAsia="Times New Roman"/>
              </w:rPr>
              <w:t>20</w:t>
            </w:r>
          </w:p>
        </w:tc>
      </w:tr>
      <w:tr w:rsidR="00000000" w14:paraId="541A947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A180CB" w14:textId="77777777" w:rsidR="00000000" w:rsidRDefault="00000000">
            <w:pPr>
              <w:spacing w:before="0" w:beforeAutospacing="0" w:after="300"/>
              <w:rPr>
                <w:rFonts w:eastAsia="Times New Roman"/>
              </w:rPr>
            </w:pPr>
            <w:bookmarkStart w:id="11" w:name="5PHYM001W_return"/>
            <w:r>
              <w:rPr>
                <w:rFonts w:eastAsia="Times New Roman"/>
              </w:rPr>
              <w:t>5PHYM001W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D69C39" w14:textId="77777777" w:rsidR="00000000" w:rsidRDefault="00000000">
            <w:pPr>
              <w:spacing w:before="0" w:beforeAutospacing="0" w:after="300"/>
              <w:rPr>
                <w:rFonts w:eastAsia="Times New Roman"/>
              </w:rPr>
            </w:pPr>
            <w:hyperlink w:anchor="5PHYM001W" w:history="1">
              <w:r>
                <w:rPr>
                  <w:rStyle w:val="Hyperlink"/>
                  <w:rFonts w:eastAsia="Times New Roman"/>
                </w:rPr>
                <w:t>Medical Physiology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34248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6B1A0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D1579B" w14:textId="77777777" w:rsidR="00000000" w:rsidRDefault="00000000">
            <w:pPr>
              <w:spacing w:before="0" w:beforeAutospacing="0" w:after="300"/>
              <w:rPr>
                <w:rFonts w:eastAsia="Times New Roman"/>
              </w:rPr>
            </w:pPr>
            <w:r>
              <w:rPr>
                <w:rFonts w:eastAsia="Times New Roman"/>
              </w:rPr>
              <w:t>20</w:t>
            </w:r>
          </w:p>
        </w:tc>
      </w:tr>
      <w:tr w:rsidR="00000000" w14:paraId="2E9FCBF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BEC485" w14:textId="77777777" w:rsidR="00000000" w:rsidRDefault="00000000">
            <w:pPr>
              <w:spacing w:before="0" w:beforeAutospacing="0" w:after="300"/>
              <w:rPr>
                <w:rFonts w:eastAsia="Times New Roman"/>
              </w:rPr>
            </w:pPr>
            <w:bookmarkStart w:id="12" w:name="6BIOM004W_return"/>
            <w:r>
              <w:rPr>
                <w:rFonts w:eastAsia="Times New Roman"/>
              </w:rPr>
              <w:t>6BIOM004W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85DEA3" w14:textId="77777777" w:rsidR="00000000" w:rsidRDefault="00000000">
            <w:pPr>
              <w:spacing w:before="0" w:beforeAutospacing="0" w:after="300"/>
              <w:rPr>
                <w:rFonts w:eastAsia="Times New Roman"/>
              </w:rPr>
            </w:pPr>
            <w:hyperlink w:anchor="6BIOM004W" w:history="1">
              <w:r>
                <w:rPr>
                  <w:rStyle w:val="Hyperlink"/>
                  <w:rFonts w:eastAsia="Times New Roman"/>
                </w:rPr>
                <w:t>Diagnostic Biochemistry and Haematology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BACF2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AA175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4EF87E" w14:textId="77777777" w:rsidR="00000000" w:rsidRDefault="00000000">
            <w:pPr>
              <w:spacing w:before="0" w:beforeAutospacing="0" w:after="300"/>
              <w:rPr>
                <w:rFonts w:eastAsia="Times New Roman"/>
              </w:rPr>
            </w:pPr>
            <w:r>
              <w:rPr>
                <w:rFonts w:eastAsia="Times New Roman"/>
              </w:rPr>
              <w:t>20</w:t>
            </w:r>
          </w:p>
        </w:tc>
      </w:tr>
      <w:tr w:rsidR="00000000" w14:paraId="7437869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60CCE6" w14:textId="77777777" w:rsidR="00000000" w:rsidRDefault="00000000">
            <w:pPr>
              <w:spacing w:before="0" w:beforeAutospacing="0" w:after="300"/>
              <w:rPr>
                <w:rFonts w:eastAsia="Times New Roman"/>
              </w:rPr>
            </w:pPr>
            <w:bookmarkStart w:id="13" w:name="6BIOM005W_return"/>
            <w:r>
              <w:rPr>
                <w:rFonts w:eastAsia="Times New Roman"/>
              </w:rPr>
              <w:t>6BIOM005W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A16B4B" w14:textId="77777777" w:rsidR="00000000" w:rsidRDefault="00000000">
            <w:pPr>
              <w:spacing w:before="0" w:beforeAutospacing="0" w:after="300"/>
              <w:rPr>
                <w:rFonts w:eastAsia="Times New Roman"/>
              </w:rPr>
            </w:pPr>
            <w:hyperlink w:anchor="6BIOM005W" w:history="1">
              <w:r>
                <w:rPr>
                  <w:rStyle w:val="Hyperlink"/>
                  <w:rFonts w:eastAsia="Times New Roman"/>
                </w:rPr>
                <w:t>Medical Microbiology in the Genomics Era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9E10F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FE6D6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B740A3" w14:textId="77777777" w:rsidR="00000000" w:rsidRDefault="00000000">
            <w:pPr>
              <w:spacing w:before="0" w:beforeAutospacing="0" w:after="300"/>
              <w:rPr>
                <w:rFonts w:eastAsia="Times New Roman"/>
              </w:rPr>
            </w:pPr>
            <w:r>
              <w:rPr>
                <w:rFonts w:eastAsia="Times New Roman"/>
              </w:rPr>
              <w:t>20</w:t>
            </w:r>
          </w:p>
        </w:tc>
      </w:tr>
      <w:tr w:rsidR="00000000" w14:paraId="07EE7187"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33B689" w14:textId="77777777" w:rsidR="00000000" w:rsidRDefault="00000000">
            <w:pPr>
              <w:spacing w:before="0" w:beforeAutospacing="0" w:after="300"/>
              <w:jc w:val="center"/>
              <w:rPr>
                <w:rFonts w:eastAsia="Times New Roman"/>
                <w:b/>
                <w:bCs/>
              </w:rPr>
            </w:pPr>
            <w:r>
              <w:rPr>
                <w:rFonts w:eastAsia="Times New Roman"/>
                <w:b/>
                <w:bCs/>
              </w:rPr>
              <w:t>Nutrition, Pharmacology and Physiology</w:t>
            </w:r>
          </w:p>
        </w:tc>
      </w:tr>
      <w:tr w:rsidR="00000000" w14:paraId="729B217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85EDA8" w14:textId="77777777" w:rsidR="00000000" w:rsidRDefault="00000000">
            <w:pPr>
              <w:spacing w:before="0" w:beforeAutospacing="0" w:after="300"/>
              <w:rPr>
                <w:rFonts w:eastAsia="Times New Roman"/>
              </w:rPr>
            </w:pPr>
            <w:bookmarkStart w:id="14" w:name="4HMNT004W_return"/>
            <w:r>
              <w:rPr>
                <w:rFonts w:eastAsia="Times New Roman"/>
              </w:rPr>
              <w:t>4HMNT004W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FB26E9" w14:textId="77777777" w:rsidR="00000000" w:rsidRDefault="00000000">
            <w:pPr>
              <w:spacing w:before="0" w:beforeAutospacing="0" w:after="300"/>
              <w:rPr>
                <w:rFonts w:eastAsia="Times New Roman"/>
              </w:rPr>
            </w:pPr>
            <w:hyperlink w:anchor="4HMNT004W" w:history="1">
              <w:r>
                <w:rPr>
                  <w:rStyle w:val="Hyperlink"/>
                  <w:rFonts w:eastAsia="Times New Roman"/>
                </w:rPr>
                <w:t>Psychology and Sociology of Health and Well-being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10B386"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C417B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CD8605" w14:textId="77777777" w:rsidR="00000000" w:rsidRDefault="00000000">
            <w:pPr>
              <w:spacing w:before="0" w:beforeAutospacing="0" w:after="300"/>
              <w:rPr>
                <w:rFonts w:eastAsia="Times New Roman"/>
              </w:rPr>
            </w:pPr>
            <w:r>
              <w:rPr>
                <w:rFonts w:eastAsia="Times New Roman"/>
              </w:rPr>
              <w:t>20</w:t>
            </w:r>
          </w:p>
        </w:tc>
      </w:tr>
      <w:tr w:rsidR="00000000" w14:paraId="6E26B8E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5ECBA9" w14:textId="77777777" w:rsidR="00000000" w:rsidRDefault="00000000">
            <w:pPr>
              <w:spacing w:before="0" w:beforeAutospacing="0" w:after="300"/>
              <w:rPr>
                <w:rFonts w:eastAsia="Times New Roman"/>
              </w:rPr>
            </w:pPr>
            <w:bookmarkStart w:id="15" w:name="4PHSC001W_return"/>
            <w:r>
              <w:rPr>
                <w:rFonts w:eastAsia="Times New Roman"/>
              </w:rPr>
              <w:t>4PHSC001W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B7E38C" w14:textId="77777777" w:rsidR="00000000" w:rsidRDefault="00000000">
            <w:pPr>
              <w:spacing w:before="0" w:beforeAutospacing="0" w:after="300"/>
              <w:rPr>
                <w:rFonts w:eastAsia="Times New Roman"/>
              </w:rPr>
            </w:pPr>
            <w:hyperlink w:anchor="4PHSC001W" w:history="1">
              <w:r>
                <w:rPr>
                  <w:rStyle w:val="Hyperlink"/>
                  <w:rFonts w:eastAsia="Times New Roman"/>
                </w:rPr>
                <w:t>Introduction to Public Health</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A11A7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8158A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336141" w14:textId="77777777" w:rsidR="00000000" w:rsidRDefault="00000000">
            <w:pPr>
              <w:spacing w:before="0" w:beforeAutospacing="0" w:after="300"/>
              <w:rPr>
                <w:rFonts w:eastAsia="Times New Roman"/>
              </w:rPr>
            </w:pPr>
            <w:r>
              <w:rPr>
                <w:rFonts w:eastAsia="Times New Roman"/>
              </w:rPr>
              <w:t>20</w:t>
            </w:r>
          </w:p>
        </w:tc>
      </w:tr>
      <w:tr w:rsidR="00000000" w14:paraId="69ED7D7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8F6767" w14:textId="77777777" w:rsidR="00000000" w:rsidRDefault="00000000">
            <w:pPr>
              <w:spacing w:before="0" w:beforeAutospacing="0" w:after="300"/>
              <w:rPr>
                <w:rFonts w:eastAsia="Times New Roman"/>
              </w:rPr>
            </w:pPr>
            <w:bookmarkStart w:id="16" w:name="5HMNT002W_return"/>
            <w:r>
              <w:rPr>
                <w:rFonts w:eastAsia="Times New Roman"/>
              </w:rPr>
              <w:t>5HMNT002W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7EC857" w14:textId="77777777" w:rsidR="00000000" w:rsidRDefault="00000000">
            <w:pPr>
              <w:spacing w:before="0" w:beforeAutospacing="0" w:after="300"/>
              <w:rPr>
                <w:rFonts w:eastAsia="Times New Roman"/>
              </w:rPr>
            </w:pPr>
            <w:hyperlink w:anchor="5HMNT002W" w:history="1">
              <w:r>
                <w:rPr>
                  <w:rStyle w:val="Hyperlink"/>
                  <w:rFonts w:eastAsia="Times New Roman"/>
                </w:rPr>
                <w:t>Applied Nutrition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D876F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59A96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C4473B" w14:textId="77777777" w:rsidR="00000000" w:rsidRDefault="00000000">
            <w:pPr>
              <w:spacing w:before="0" w:beforeAutospacing="0" w:after="300"/>
              <w:rPr>
                <w:rFonts w:eastAsia="Times New Roman"/>
              </w:rPr>
            </w:pPr>
            <w:r>
              <w:rPr>
                <w:rFonts w:eastAsia="Times New Roman"/>
              </w:rPr>
              <w:t>20</w:t>
            </w:r>
          </w:p>
        </w:tc>
      </w:tr>
      <w:tr w:rsidR="00000000" w14:paraId="02A70D8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F35908" w14:textId="77777777" w:rsidR="00000000" w:rsidRDefault="00000000">
            <w:pPr>
              <w:spacing w:before="0" w:beforeAutospacing="0" w:after="300"/>
              <w:rPr>
                <w:rFonts w:eastAsia="Times New Roman"/>
              </w:rPr>
            </w:pPr>
            <w:bookmarkStart w:id="17" w:name="5PHSC001W_return"/>
            <w:r>
              <w:rPr>
                <w:rFonts w:eastAsia="Times New Roman"/>
              </w:rPr>
              <w:lastRenderedPageBreak/>
              <w:t>5PHSC001W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AB6C16" w14:textId="77777777" w:rsidR="00000000" w:rsidRDefault="00000000">
            <w:pPr>
              <w:spacing w:before="0" w:beforeAutospacing="0" w:after="300"/>
              <w:rPr>
                <w:rFonts w:eastAsia="Times New Roman"/>
              </w:rPr>
            </w:pPr>
            <w:hyperlink w:anchor="5PHSC001W" w:history="1">
              <w:r>
                <w:rPr>
                  <w:rStyle w:val="Hyperlink"/>
                  <w:rFonts w:eastAsia="Times New Roman"/>
                </w:rPr>
                <w:t>Data Management and Analysis in Public Health</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5E5C3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0463C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739851" w14:textId="77777777" w:rsidR="00000000" w:rsidRDefault="00000000">
            <w:pPr>
              <w:spacing w:before="0" w:beforeAutospacing="0" w:after="300"/>
              <w:rPr>
                <w:rFonts w:eastAsia="Times New Roman"/>
              </w:rPr>
            </w:pPr>
            <w:r>
              <w:rPr>
                <w:rFonts w:eastAsia="Times New Roman"/>
              </w:rPr>
              <w:t>20</w:t>
            </w:r>
          </w:p>
        </w:tc>
      </w:tr>
      <w:tr w:rsidR="00000000" w14:paraId="4950D84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BFC7EB" w14:textId="77777777" w:rsidR="00000000" w:rsidRDefault="00000000">
            <w:pPr>
              <w:spacing w:before="0" w:beforeAutospacing="0" w:after="300"/>
              <w:rPr>
                <w:rFonts w:eastAsia="Times New Roman"/>
              </w:rPr>
            </w:pPr>
            <w:bookmarkStart w:id="18" w:name="6HMNT005W_return"/>
            <w:r>
              <w:rPr>
                <w:rFonts w:eastAsia="Times New Roman"/>
              </w:rPr>
              <w:t>6HMNT005W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655938" w14:textId="77777777" w:rsidR="00000000" w:rsidRDefault="00000000">
            <w:pPr>
              <w:spacing w:before="0" w:beforeAutospacing="0" w:after="300"/>
              <w:rPr>
                <w:rFonts w:eastAsia="Times New Roman"/>
              </w:rPr>
            </w:pPr>
            <w:hyperlink w:anchor="6HMNT005W" w:history="1">
              <w:r>
                <w:rPr>
                  <w:rStyle w:val="Hyperlink"/>
                  <w:rFonts w:eastAsia="Times New Roman"/>
                </w:rPr>
                <w:t>Nutrition in Emergencies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1C7177"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39BDF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38ACFA" w14:textId="77777777" w:rsidR="00000000" w:rsidRDefault="00000000">
            <w:pPr>
              <w:spacing w:before="0" w:beforeAutospacing="0" w:after="300"/>
              <w:rPr>
                <w:rFonts w:eastAsia="Times New Roman"/>
              </w:rPr>
            </w:pPr>
            <w:r>
              <w:rPr>
                <w:rFonts w:eastAsia="Times New Roman"/>
              </w:rPr>
              <w:t>20</w:t>
            </w:r>
          </w:p>
        </w:tc>
      </w:tr>
      <w:tr w:rsidR="00000000" w14:paraId="112A328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85CD2C" w14:textId="77777777" w:rsidR="00000000" w:rsidRDefault="00000000">
            <w:pPr>
              <w:spacing w:before="0" w:beforeAutospacing="0" w:after="300"/>
              <w:rPr>
                <w:rFonts w:eastAsia="Times New Roman"/>
              </w:rPr>
            </w:pPr>
            <w:bookmarkStart w:id="19" w:name="6PHSC001W_return"/>
            <w:r>
              <w:rPr>
                <w:rFonts w:eastAsia="Times New Roman"/>
              </w:rPr>
              <w:t>6PHSC001W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1CDF5C" w14:textId="77777777" w:rsidR="00000000" w:rsidRDefault="00000000">
            <w:pPr>
              <w:spacing w:before="0" w:beforeAutospacing="0" w:after="300"/>
              <w:rPr>
                <w:rFonts w:eastAsia="Times New Roman"/>
              </w:rPr>
            </w:pPr>
            <w:hyperlink w:anchor="6PHSC001W" w:history="1">
              <w:r>
                <w:rPr>
                  <w:rStyle w:val="Hyperlink"/>
                  <w:rFonts w:eastAsia="Times New Roman"/>
                </w:rPr>
                <w:t>Public Health Promotion and Protection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B1A61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3E6A4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7FBAB2" w14:textId="77777777" w:rsidR="00000000" w:rsidRDefault="00000000">
            <w:pPr>
              <w:spacing w:before="0" w:beforeAutospacing="0" w:after="300"/>
              <w:rPr>
                <w:rFonts w:eastAsia="Times New Roman"/>
              </w:rPr>
            </w:pPr>
            <w:r>
              <w:rPr>
                <w:rFonts w:eastAsia="Times New Roman"/>
              </w:rPr>
              <w:t>20</w:t>
            </w:r>
          </w:p>
        </w:tc>
      </w:tr>
      <w:tr w:rsidR="00000000" w14:paraId="79CA385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E051D0" w14:textId="77777777" w:rsidR="00000000" w:rsidRDefault="00000000">
            <w:pPr>
              <w:spacing w:before="0" w:beforeAutospacing="0" w:after="300"/>
              <w:rPr>
                <w:rFonts w:eastAsia="Times New Roman"/>
              </w:rPr>
            </w:pPr>
            <w:bookmarkStart w:id="20" w:name="6PHYM001W_return"/>
            <w:r>
              <w:rPr>
                <w:rFonts w:eastAsia="Times New Roman"/>
              </w:rPr>
              <w:t>6PHYM001W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AF4EF6" w14:textId="77777777" w:rsidR="00000000" w:rsidRDefault="00000000">
            <w:pPr>
              <w:spacing w:before="0" w:beforeAutospacing="0" w:after="300"/>
              <w:rPr>
                <w:rFonts w:eastAsia="Times New Roman"/>
              </w:rPr>
            </w:pPr>
            <w:hyperlink w:anchor="6PHYM001W" w:history="1">
              <w:r>
                <w:rPr>
                  <w:rStyle w:val="Hyperlink"/>
                  <w:rFonts w:eastAsia="Times New Roman"/>
                </w:rPr>
                <w:t>Human Physiological Adaptations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75084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CAC47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DFBFB4" w14:textId="77777777" w:rsidR="00000000" w:rsidRDefault="00000000">
            <w:pPr>
              <w:spacing w:before="0" w:beforeAutospacing="0" w:after="300"/>
              <w:rPr>
                <w:rFonts w:eastAsia="Times New Roman"/>
              </w:rPr>
            </w:pPr>
            <w:r>
              <w:rPr>
                <w:rFonts w:eastAsia="Times New Roman"/>
              </w:rPr>
              <w:t>20</w:t>
            </w:r>
          </w:p>
        </w:tc>
      </w:tr>
      <w:tr w:rsidR="00000000" w14:paraId="6D5CCB0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DFC37C" w14:textId="77777777" w:rsidR="00000000" w:rsidRDefault="00000000">
            <w:pPr>
              <w:spacing w:before="0" w:beforeAutospacing="0" w:after="300"/>
              <w:rPr>
                <w:rFonts w:eastAsia="Times New Roman"/>
              </w:rPr>
            </w:pPr>
            <w:bookmarkStart w:id="21" w:name="6PHYM004W_return"/>
            <w:r>
              <w:rPr>
                <w:rFonts w:eastAsia="Times New Roman"/>
              </w:rPr>
              <w:t>6PHYM004W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5B4549" w14:textId="77777777" w:rsidR="00000000" w:rsidRDefault="00000000">
            <w:pPr>
              <w:spacing w:before="0" w:beforeAutospacing="0" w:after="300"/>
              <w:rPr>
                <w:rFonts w:eastAsia="Times New Roman"/>
              </w:rPr>
            </w:pPr>
            <w:hyperlink w:anchor="6PHYM004W" w:history="1">
              <w:r>
                <w:rPr>
                  <w:rStyle w:val="Hyperlink"/>
                  <w:rFonts w:eastAsia="Times New Roman"/>
                </w:rPr>
                <w:t>Drug Discovery: Bench to Bedside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7DE82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40B42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4B2F27" w14:textId="77777777" w:rsidR="00000000" w:rsidRDefault="00000000">
            <w:pPr>
              <w:spacing w:before="0" w:beforeAutospacing="0" w:after="300"/>
              <w:rPr>
                <w:rFonts w:eastAsia="Times New Roman"/>
              </w:rPr>
            </w:pPr>
            <w:r>
              <w:rPr>
                <w:rFonts w:eastAsia="Times New Roman"/>
              </w:rPr>
              <w:t>20</w:t>
            </w:r>
          </w:p>
        </w:tc>
      </w:tr>
    </w:tbl>
    <w:p w14:paraId="1BE4A50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171CB89">
          <v:rect id="_x0000_i1025" style="width:0;height:1.5pt" o:hralign="center" o:hrstd="t" o:hr="t" fillcolor="#a0a0a0" stroked="f"/>
        </w:pict>
      </w:r>
    </w:p>
    <w:p w14:paraId="2D9CCCD9" w14:textId="77777777" w:rsidR="00000000" w:rsidRDefault="00000000">
      <w:pPr>
        <w:pStyle w:val="Heading2"/>
        <w:divId w:val="1054742327"/>
        <w:rPr>
          <w:rFonts w:ascii="Arial" w:eastAsia="Times New Roman" w:hAnsi="Arial" w:cs="Arial"/>
        </w:rPr>
      </w:pPr>
      <w:r>
        <w:rPr>
          <w:rStyle w:val="Heading2Char"/>
          <w:rFonts w:eastAsia="Times New Roman"/>
        </w:rPr>
        <w:t>Biological Sciences and Biochemistry</w:t>
      </w:r>
    </w:p>
    <w:p w14:paraId="736B7499" w14:textId="77777777" w:rsidR="00000000" w:rsidRDefault="00000000">
      <w:pPr>
        <w:pStyle w:val="Heading3"/>
        <w:divId w:val="1887523628"/>
        <w:rPr>
          <w:rFonts w:ascii="Arial" w:eastAsia="Times New Roman" w:hAnsi="Arial" w:cs="Arial"/>
          <w:u w:val="single"/>
        </w:rPr>
      </w:pPr>
      <w:bookmarkStart w:id="22" w:name="4BICH001W"/>
      <w:r>
        <w:rPr>
          <w:rStyle w:val="Heading3Char"/>
          <w:rFonts w:eastAsia="Times New Roman"/>
          <w:u w:val="single"/>
        </w:rPr>
        <w:t>Biochemistry</w:t>
      </w:r>
      <w:bookmarkEnd w:id="22"/>
    </w:p>
    <w:p w14:paraId="7C6514A1" w14:textId="77777777" w:rsidR="00000000" w:rsidRDefault="00000000">
      <w:pPr>
        <w:spacing w:before="0" w:beforeAutospacing="0"/>
        <w:divId w:val="660737043"/>
        <w:rPr>
          <w:rStyle w:val="Strong"/>
        </w:rPr>
      </w:pPr>
      <w:hyperlink w:anchor="4BICH001W_return" w:history="1">
        <w:r>
          <w:rPr>
            <w:rStyle w:val="Hyperlink"/>
            <w:rFonts w:eastAsia="Times New Roman"/>
            <w:b/>
            <w:bCs/>
          </w:rPr>
          <w:t>Module Code: 4BICH001W</w:t>
        </w:r>
      </w:hyperlink>
    </w:p>
    <w:p w14:paraId="4CD558DA" w14:textId="77777777" w:rsidR="00000000" w:rsidRDefault="00000000">
      <w:pPr>
        <w:spacing w:before="0" w:beforeAutospacing="0"/>
        <w:divId w:val="946812243"/>
      </w:pPr>
      <w:r>
        <w:rPr>
          <w:rFonts w:eastAsia="Times New Roman"/>
          <w:b/>
          <w:bCs/>
        </w:rPr>
        <w:t>Level 4</w:t>
      </w:r>
    </w:p>
    <w:p w14:paraId="2FBE807B" w14:textId="77777777" w:rsidR="00000000" w:rsidRDefault="00000000">
      <w:pPr>
        <w:spacing w:before="0" w:beforeAutospacing="0"/>
        <w:divId w:val="1209759095"/>
        <w:rPr>
          <w:rFonts w:eastAsia="Times New Roman"/>
          <w:b/>
          <w:bCs/>
        </w:rPr>
      </w:pPr>
      <w:r>
        <w:rPr>
          <w:rFonts w:eastAsia="Times New Roman"/>
          <w:b/>
          <w:bCs/>
        </w:rPr>
        <w:t>Semester 1</w:t>
      </w:r>
    </w:p>
    <w:p w14:paraId="3A53CDFE" w14:textId="77777777" w:rsidR="00000000" w:rsidRDefault="00000000">
      <w:pPr>
        <w:spacing w:before="0" w:beforeAutospacing="0"/>
        <w:divId w:val="1533033285"/>
        <w:rPr>
          <w:rFonts w:eastAsia="Times New Roman"/>
          <w:b/>
          <w:bCs/>
        </w:rPr>
      </w:pPr>
      <w:r>
        <w:rPr>
          <w:rFonts w:eastAsia="Times New Roman"/>
          <w:b/>
          <w:bCs/>
        </w:rPr>
        <w:t>Location: Cavendish</w:t>
      </w:r>
    </w:p>
    <w:p w14:paraId="3C1264E9" w14:textId="77777777" w:rsidR="00000000" w:rsidRDefault="00000000">
      <w:pPr>
        <w:spacing w:before="0" w:beforeAutospacing="0"/>
        <w:divId w:val="1582249395"/>
        <w:rPr>
          <w:rFonts w:eastAsia="Times New Roman"/>
          <w:b/>
          <w:bCs/>
        </w:rPr>
      </w:pPr>
      <w:r>
        <w:rPr>
          <w:rFonts w:eastAsia="Times New Roman"/>
          <w:b/>
          <w:bCs/>
        </w:rPr>
        <w:t>UK Credit Value: 20</w:t>
      </w:r>
    </w:p>
    <w:p w14:paraId="28B61E1B" w14:textId="77777777" w:rsidR="00000000" w:rsidRDefault="00000000">
      <w:pPr>
        <w:spacing w:before="0" w:beforeAutospacing="0"/>
        <w:divId w:val="2096198199"/>
        <w:rPr>
          <w:rFonts w:eastAsia="Times New Roman"/>
        </w:rPr>
      </w:pPr>
      <w:r>
        <w:rPr>
          <w:rStyle w:val="Strong"/>
          <w:rFonts w:eastAsia="Times New Roman"/>
          <w:i/>
          <w:iCs/>
        </w:rPr>
        <w:t>lab time? Yes</w:t>
      </w:r>
      <w:r>
        <w:rPr>
          <w:rFonts w:eastAsia="Times New Roman"/>
        </w:rPr>
        <w:br/>
      </w:r>
      <w:r>
        <w:rPr>
          <w:rStyle w:val="Strong"/>
          <w:rFonts w:eastAsia="Times New Roman"/>
          <w:i/>
          <w:iCs/>
        </w:rPr>
        <w:t>teaching: hybrid</w:t>
      </w:r>
      <w:r>
        <w:rPr>
          <w:rFonts w:eastAsia="Times New Roman"/>
        </w:rPr>
        <w:br/>
        <w:t xml:space="preserve">Students of Life Sciences need to be comfortable with the chemistry and biochemistry of the molecules of life and the processes in which these molecules are vital </w:t>
      </w:r>
      <w:proofErr w:type="spellStart"/>
      <w:r>
        <w:rPr>
          <w:rFonts w:eastAsia="Times New Roman"/>
        </w:rPr>
        <w:t>components.This</w:t>
      </w:r>
      <w:proofErr w:type="spellEnd"/>
      <w:r>
        <w:rPr>
          <w:rFonts w:eastAsia="Times New Roman"/>
        </w:rPr>
        <w:t xml:space="preserve"> module will enable students to explore the diversity and function of a broad range of biological molecules, combining a range of learning and teaching methods (lectures, </w:t>
      </w:r>
      <w:proofErr w:type="spellStart"/>
      <w:r>
        <w:rPr>
          <w:rFonts w:eastAsia="Times New Roman"/>
        </w:rPr>
        <w:t>practicals</w:t>
      </w:r>
      <w:proofErr w:type="spellEnd"/>
      <w:r>
        <w:rPr>
          <w:rFonts w:eastAsia="Times New Roman"/>
        </w:rPr>
        <w:t xml:space="preserve"> and tutorials) to support the student through this challenging subject. It is essential that students be given the opportunity to develop laboratory skills, and as such </w:t>
      </w:r>
      <w:proofErr w:type="gramStart"/>
      <w:r>
        <w:rPr>
          <w:rFonts w:eastAsia="Times New Roman"/>
        </w:rPr>
        <w:t>the a</w:t>
      </w:r>
      <w:proofErr w:type="gramEnd"/>
      <w:r>
        <w:rPr>
          <w:rFonts w:eastAsia="Times New Roman"/>
        </w:rPr>
        <w:t xml:space="preserve"> number of formative practical exercises will be undertaken, in line with the theoretical content of the module. Students will be assessed both formatively and </w:t>
      </w:r>
      <w:proofErr w:type="spellStart"/>
      <w:r>
        <w:rPr>
          <w:rFonts w:eastAsia="Times New Roman"/>
        </w:rPr>
        <w:t>summatively</w:t>
      </w:r>
      <w:proofErr w:type="spellEnd"/>
      <w:r>
        <w:rPr>
          <w:rFonts w:eastAsia="Times New Roman"/>
        </w:rPr>
        <w:t xml:space="preserve">, giving them the opportunity to improve on their skills and to prepare them for higher levels of study. Areas covered </w:t>
      </w:r>
      <w:proofErr w:type="gramStart"/>
      <w:r>
        <w:rPr>
          <w:rFonts w:eastAsia="Times New Roman"/>
        </w:rPr>
        <w:t>are:</w:t>
      </w:r>
      <w:proofErr w:type="gramEnd"/>
      <w:r>
        <w:rPr>
          <w:rFonts w:eastAsia="Times New Roman"/>
        </w:rPr>
        <w:t xml:space="preserve"> properties &amp; reactions </w:t>
      </w:r>
      <w:r>
        <w:rPr>
          <w:rFonts w:eastAsia="Times New Roman"/>
        </w:rPr>
        <w:lastRenderedPageBreak/>
        <w:t>of biological molecules; biomolecular processes; energy for life’s processes and laboratory techniques for biochemistry and molecular biology.</w:t>
      </w:r>
      <w:r>
        <w:rPr>
          <w:rFonts w:eastAsia="Times New Roman"/>
        </w:rPr>
        <w:br/>
      </w:r>
      <w:r>
        <w:rPr>
          <w:rStyle w:val="Strong"/>
          <w:rFonts w:eastAsia="Times New Roman"/>
        </w:rPr>
        <w:t>Assessment:</w:t>
      </w:r>
      <w:r>
        <w:rPr>
          <w:rFonts w:eastAsia="Times New Roman"/>
        </w:rPr>
        <w:t xml:space="preserve"> Coursework (25%), Lab-Based Practical (25%), Multiple-Choice Question Test (50%), Coursework (25%), Lab-Based Practical (25%), Multiple-Choice Question Test (50%)</w:t>
      </w:r>
    </w:p>
    <w:p w14:paraId="6DADB504" w14:textId="77777777" w:rsidR="00000000" w:rsidRDefault="00000000">
      <w:pPr>
        <w:pStyle w:val="Heading3"/>
        <w:divId w:val="1446345099"/>
        <w:rPr>
          <w:rFonts w:ascii="Arial" w:eastAsia="Times New Roman" w:hAnsi="Arial" w:cs="Arial"/>
          <w:u w:val="single"/>
        </w:rPr>
      </w:pPr>
      <w:bookmarkStart w:id="23" w:name="4BIOL001W"/>
      <w:r>
        <w:rPr>
          <w:rStyle w:val="Heading3Char"/>
          <w:rFonts w:eastAsia="Times New Roman"/>
          <w:u w:val="single"/>
        </w:rPr>
        <w:t>Applications of Biological Sciences</w:t>
      </w:r>
      <w:bookmarkEnd w:id="23"/>
    </w:p>
    <w:p w14:paraId="3C065809" w14:textId="77777777" w:rsidR="00000000" w:rsidRDefault="00000000">
      <w:pPr>
        <w:spacing w:before="0" w:beforeAutospacing="0"/>
        <w:divId w:val="931356076"/>
        <w:rPr>
          <w:rStyle w:val="Strong"/>
        </w:rPr>
      </w:pPr>
      <w:hyperlink w:anchor="4BIOL001W_return" w:history="1">
        <w:r>
          <w:rPr>
            <w:rStyle w:val="Hyperlink"/>
            <w:rFonts w:eastAsia="Times New Roman"/>
            <w:b/>
            <w:bCs/>
          </w:rPr>
          <w:t>Module Code: 4BIOL001W</w:t>
        </w:r>
      </w:hyperlink>
    </w:p>
    <w:p w14:paraId="5A6C153A" w14:textId="77777777" w:rsidR="00000000" w:rsidRDefault="00000000">
      <w:pPr>
        <w:spacing w:before="0" w:beforeAutospacing="0"/>
        <w:divId w:val="834105671"/>
      </w:pPr>
      <w:r>
        <w:rPr>
          <w:rFonts w:eastAsia="Times New Roman"/>
          <w:b/>
          <w:bCs/>
        </w:rPr>
        <w:t>Level 4</w:t>
      </w:r>
    </w:p>
    <w:p w14:paraId="7F77489A" w14:textId="77777777" w:rsidR="00000000" w:rsidRDefault="00000000">
      <w:pPr>
        <w:spacing w:before="0" w:beforeAutospacing="0"/>
        <w:divId w:val="1475216820"/>
        <w:rPr>
          <w:rFonts w:eastAsia="Times New Roman"/>
          <w:b/>
          <w:bCs/>
        </w:rPr>
      </w:pPr>
      <w:r>
        <w:rPr>
          <w:rFonts w:eastAsia="Times New Roman"/>
          <w:b/>
          <w:bCs/>
        </w:rPr>
        <w:t>Semester 1</w:t>
      </w:r>
    </w:p>
    <w:p w14:paraId="1E2949C9" w14:textId="77777777" w:rsidR="00000000" w:rsidRDefault="00000000">
      <w:pPr>
        <w:spacing w:before="0" w:beforeAutospacing="0"/>
        <w:divId w:val="1243758226"/>
        <w:rPr>
          <w:rFonts w:eastAsia="Times New Roman"/>
          <w:b/>
          <w:bCs/>
        </w:rPr>
      </w:pPr>
      <w:r>
        <w:rPr>
          <w:rFonts w:eastAsia="Times New Roman"/>
          <w:b/>
          <w:bCs/>
        </w:rPr>
        <w:t>Location: Cavendish</w:t>
      </w:r>
    </w:p>
    <w:p w14:paraId="31007804" w14:textId="77777777" w:rsidR="00000000" w:rsidRDefault="00000000">
      <w:pPr>
        <w:spacing w:before="0" w:beforeAutospacing="0"/>
        <w:divId w:val="336352080"/>
        <w:rPr>
          <w:rFonts w:eastAsia="Times New Roman"/>
          <w:b/>
          <w:bCs/>
        </w:rPr>
      </w:pPr>
      <w:r>
        <w:rPr>
          <w:rFonts w:eastAsia="Times New Roman"/>
          <w:b/>
          <w:bCs/>
        </w:rPr>
        <w:t>UK Credit Value: 20</w:t>
      </w:r>
    </w:p>
    <w:p w14:paraId="7A08FCAE" w14:textId="77777777" w:rsidR="00000000" w:rsidRDefault="00000000">
      <w:pPr>
        <w:spacing w:before="0" w:beforeAutospacing="0"/>
        <w:divId w:val="1662612845"/>
        <w:rPr>
          <w:rFonts w:eastAsia="Times New Roman"/>
        </w:rPr>
      </w:pPr>
      <w:r>
        <w:rPr>
          <w:rStyle w:val="Strong"/>
          <w:rFonts w:eastAsia="Times New Roman"/>
          <w:i/>
          <w:iCs/>
        </w:rPr>
        <w:t>lab time? No</w:t>
      </w:r>
      <w:r>
        <w:rPr>
          <w:rFonts w:eastAsia="Times New Roman"/>
        </w:rPr>
        <w:br/>
      </w:r>
      <w:r>
        <w:rPr>
          <w:rStyle w:val="Strong"/>
          <w:rFonts w:eastAsia="Times New Roman"/>
          <w:i/>
          <w:iCs/>
        </w:rPr>
        <w:t>teaching: on-site</w:t>
      </w:r>
      <w:r>
        <w:rPr>
          <w:rFonts w:eastAsia="Times New Roman"/>
        </w:rPr>
        <w:br/>
        <w:t xml:space="preserve">A study of how molecular bioscience can help solve biological problems encountered by human beings. The theme followed molecular bioscience will start with a consideration of how sequencing the human genome and bioinformatic analysis has led to the incarnation of personal medicine. It will consider how human diseases and conditions are being treated in the 21st Century: the development of new antibiotics the use of stem cell biology and the science of tissue regeneration. Specific studies will be made of cancer and </w:t>
      </w:r>
      <w:proofErr w:type="gramStart"/>
      <w:r>
        <w:rPr>
          <w:rFonts w:eastAsia="Times New Roman"/>
        </w:rPr>
        <w:t>neuro-degeneration</w:t>
      </w:r>
      <w:proofErr w:type="gramEnd"/>
      <w:r>
        <w:rPr>
          <w:rFonts w:eastAsia="Times New Roman"/>
        </w:rPr>
        <w:t xml:space="preserve"> to show how modern molecular biochemical and biophysical techniques are being used by </w:t>
      </w:r>
      <w:proofErr w:type="spellStart"/>
      <w:r>
        <w:rPr>
          <w:rFonts w:eastAsia="Times New Roman"/>
        </w:rPr>
        <w:t>Bioscientists</w:t>
      </w:r>
      <w:proofErr w:type="spellEnd"/>
      <w:r>
        <w:rPr>
          <w:rFonts w:eastAsia="Times New Roman"/>
        </w:rPr>
        <w:t xml:space="preserve"> to study these diseases. In </w:t>
      </w:r>
      <w:proofErr w:type="gramStart"/>
      <w:r>
        <w:rPr>
          <w:rFonts w:eastAsia="Times New Roman"/>
        </w:rPr>
        <w:t>addition</w:t>
      </w:r>
      <w:proofErr w:type="gramEnd"/>
      <w:r>
        <w:rPr>
          <w:rFonts w:eastAsia="Times New Roman"/>
        </w:rPr>
        <w:t xml:space="preserve"> the wider applications of molecular science in agriculture forensic science and biotechnology will be explored.</w:t>
      </w:r>
      <w:r>
        <w:rPr>
          <w:rFonts w:eastAsia="Times New Roman"/>
        </w:rPr>
        <w:br/>
      </w:r>
      <w:r>
        <w:rPr>
          <w:rStyle w:val="Strong"/>
          <w:rFonts w:eastAsia="Times New Roman"/>
        </w:rPr>
        <w:t>Assessment:</w:t>
      </w:r>
      <w:r>
        <w:rPr>
          <w:rFonts w:eastAsia="Times New Roman"/>
        </w:rPr>
        <w:t xml:space="preserve"> Coursework (40%), Coursework (60%)</w:t>
      </w:r>
    </w:p>
    <w:p w14:paraId="45D28723" w14:textId="77777777" w:rsidR="00000000" w:rsidRDefault="00000000">
      <w:pPr>
        <w:pStyle w:val="Heading3"/>
        <w:divId w:val="1682506266"/>
        <w:rPr>
          <w:rFonts w:ascii="Arial" w:eastAsia="Times New Roman" w:hAnsi="Arial" w:cs="Arial"/>
          <w:u w:val="single"/>
        </w:rPr>
      </w:pPr>
      <w:bookmarkStart w:id="24" w:name="5BICH001W"/>
      <w:r>
        <w:rPr>
          <w:rStyle w:val="Heading3Char"/>
          <w:rFonts w:eastAsia="Times New Roman"/>
          <w:u w:val="single"/>
        </w:rPr>
        <w:t>Metabolic Biochemistry</w:t>
      </w:r>
      <w:bookmarkEnd w:id="24"/>
    </w:p>
    <w:p w14:paraId="38972128" w14:textId="77777777" w:rsidR="00000000" w:rsidRDefault="00000000">
      <w:pPr>
        <w:spacing w:before="0" w:beforeAutospacing="0"/>
        <w:divId w:val="451824155"/>
        <w:rPr>
          <w:rStyle w:val="Strong"/>
        </w:rPr>
      </w:pPr>
      <w:hyperlink w:anchor="5BICH001W_return" w:history="1">
        <w:r>
          <w:rPr>
            <w:rStyle w:val="Hyperlink"/>
            <w:rFonts w:eastAsia="Times New Roman"/>
            <w:b/>
            <w:bCs/>
          </w:rPr>
          <w:t>Module Code: 5BICH001W</w:t>
        </w:r>
      </w:hyperlink>
    </w:p>
    <w:p w14:paraId="18DFD466" w14:textId="77777777" w:rsidR="00000000" w:rsidRDefault="00000000">
      <w:pPr>
        <w:spacing w:before="0" w:beforeAutospacing="0"/>
        <w:divId w:val="398596602"/>
      </w:pPr>
      <w:r>
        <w:rPr>
          <w:rFonts w:eastAsia="Times New Roman"/>
          <w:b/>
          <w:bCs/>
        </w:rPr>
        <w:t>Level 5</w:t>
      </w:r>
    </w:p>
    <w:p w14:paraId="5DE410DD" w14:textId="77777777" w:rsidR="00000000" w:rsidRDefault="00000000">
      <w:pPr>
        <w:spacing w:before="0" w:beforeAutospacing="0"/>
        <w:divId w:val="495538849"/>
        <w:rPr>
          <w:rFonts w:eastAsia="Times New Roman"/>
          <w:b/>
          <w:bCs/>
        </w:rPr>
      </w:pPr>
      <w:r>
        <w:rPr>
          <w:rFonts w:eastAsia="Times New Roman"/>
          <w:b/>
          <w:bCs/>
        </w:rPr>
        <w:t>Semester 1</w:t>
      </w:r>
    </w:p>
    <w:p w14:paraId="1167D6E3" w14:textId="77777777" w:rsidR="00000000" w:rsidRDefault="00000000">
      <w:pPr>
        <w:spacing w:before="0" w:beforeAutospacing="0"/>
        <w:divId w:val="1955862904"/>
        <w:rPr>
          <w:rFonts w:eastAsia="Times New Roman"/>
          <w:b/>
          <w:bCs/>
        </w:rPr>
      </w:pPr>
      <w:r>
        <w:rPr>
          <w:rFonts w:eastAsia="Times New Roman"/>
          <w:b/>
          <w:bCs/>
        </w:rPr>
        <w:t>Location: Cavendish</w:t>
      </w:r>
    </w:p>
    <w:p w14:paraId="57AB8BD2" w14:textId="77777777" w:rsidR="00000000" w:rsidRDefault="00000000">
      <w:pPr>
        <w:spacing w:before="0" w:beforeAutospacing="0"/>
        <w:divId w:val="776292955"/>
        <w:rPr>
          <w:rFonts w:eastAsia="Times New Roman"/>
          <w:b/>
          <w:bCs/>
        </w:rPr>
      </w:pPr>
      <w:r>
        <w:rPr>
          <w:rFonts w:eastAsia="Times New Roman"/>
          <w:b/>
          <w:bCs/>
        </w:rPr>
        <w:t>UK Credit Value: 20</w:t>
      </w:r>
    </w:p>
    <w:p w14:paraId="6B1FCA75" w14:textId="77777777" w:rsidR="00000000" w:rsidRDefault="00000000">
      <w:pPr>
        <w:spacing w:before="0" w:beforeAutospacing="0"/>
        <w:divId w:val="1359047755"/>
        <w:rPr>
          <w:rFonts w:eastAsia="Times New Roman"/>
        </w:rPr>
      </w:pPr>
      <w:r>
        <w:rPr>
          <w:rStyle w:val="Strong"/>
          <w:rFonts w:eastAsia="Times New Roman"/>
          <w:i/>
          <w:iCs/>
        </w:rPr>
        <w:t>Pre-requisite: 4BICH001W Biochemistry or 4HMNT002W Metabolism of Nutrition and Exercise</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yes.teaching</w:t>
      </w:r>
      <w:proofErr w:type="spellEnd"/>
      <w:proofErr w:type="gramEnd"/>
      <w:r>
        <w:rPr>
          <w:rStyle w:val="Strong"/>
          <w:rFonts w:eastAsia="Times New Roman"/>
          <w:i/>
          <w:iCs/>
        </w:rPr>
        <w:t>: on-site.</w:t>
      </w:r>
      <w:r>
        <w:rPr>
          <w:rFonts w:eastAsia="Times New Roman"/>
        </w:rPr>
        <w:br/>
        <w:t xml:space="preserve">This module provides a comprehensive overview of modern biochemistry. Topics include major pathways for the degradation and / or biosynthesis of carbohydrates, fatty acids &amp; amino acids, respiration &amp; oxidative phosphorylation, the role of enzymes in metabolic processes, all underpinned with a stress on underlying thermodynamic principles. The module will also provide a thorough overview of various strategies (e.g. enzyme regulation, cell </w:t>
      </w:r>
      <w:proofErr w:type="spellStart"/>
      <w:r>
        <w:rPr>
          <w:rFonts w:eastAsia="Times New Roman"/>
        </w:rPr>
        <w:t>signaling</w:t>
      </w:r>
      <w:proofErr w:type="spellEnd"/>
      <w:r>
        <w:rPr>
          <w:rFonts w:eastAsia="Times New Roman"/>
        </w:rPr>
        <w:t xml:space="preserve">, etc.) employed by organisms to regulate their metabolism and maintain homeostasis. Finally, the module will also examine </w:t>
      </w:r>
      <w:proofErr w:type="gramStart"/>
      <w:r>
        <w:rPr>
          <w:rFonts w:eastAsia="Times New Roman"/>
        </w:rPr>
        <w:t>a number of</w:t>
      </w:r>
      <w:proofErr w:type="gramEnd"/>
      <w:r>
        <w:rPr>
          <w:rFonts w:eastAsia="Times New Roman"/>
        </w:rPr>
        <w:t xml:space="preserve"> important metabolic disorders and diseases in order to allow students to integrate and apply what they have learnt throughout the module.</w:t>
      </w:r>
      <w:r>
        <w:rPr>
          <w:rFonts w:eastAsia="Times New Roman"/>
        </w:rPr>
        <w:br/>
      </w:r>
      <w:r>
        <w:rPr>
          <w:rStyle w:val="Strong"/>
          <w:rFonts w:eastAsia="Times New Roman"/>
        </w:rPr>
        <w:t>Assessment:</w:t>
      </w:r>
      <w:r>
        <w:rPr>
          <w:rFonts w:eastAsia="Times New Roman"/>
        </w:rPr>
        <w:t xml:space="preserve"> Presentation - submissions only (40%), Multiple-Choice Question Test (60%)</w:t>
      </w:r>
    </w:p>
    <w:p w14:paraId="3DA6DC2C" w14:textId="77777777" w:rsidR="00000000" w:rsidRDefault="00000000">
      <w:pPr>
        <w:pStyle w:val="Heading3"/>
        <w:divId w:val="1077434541"/>
        <w:rPr>
          <w:rFonts w:ascii="Arial" w:eastAsia="Times New Roman" w:hAnsi="Arial" w:cs="Arial"/>
          <w:u w:val="single"/>
        </w:rPr>
      </w:pPr>
      <w:bookmarkStart w:id="25" w:name="5BICH003W"/>
      <w:r>
        <w:rPr>
          <w:rStyle w:val="Heading3Char"/>
          <w:rFonts w:eastAsia="Times New Roman"/>
          <w:u w:val="single"/>
        </w:rPr>
        <w:lastRenderedPageBreak/>
        <w:t>Molecular Biology and Genetics</w:t>
      </w:r>
      <w:bookmarkEnd w:id="25"/>
    </w:p>
    <w:p w14:paraId="45594C97" w14:textId="77777777" w:rsidR="00000000" w:rsidRDefault="00000000">
      <w:pPr>
        <w:spacing w:before="0" w:beforeAutospacing="0"/>
        <w:divId w:val="1170489678"/>
        <w:rPr>
          <w:rStyle w:val="Strong"/>
        </w:rPr>
      </w:pPr>
      <w:hyperlink w:anchor="5BICH003W_return" w:history="1">
        <w:r>
          <w:rPr>
            <w:rStyle w:val="Hyperlink"/>
            <w:rFonts w:eastAsia="Times New Roman"/>
            <w:b/>
            <w:bCs/>
          </w:rPr>
          <w:t>Module Code: 5BICH003W</w:t>
        </w:r>
      </w:hyperlink>
    </w:p>
    <w:p w14:paraId="0DDC1713" w14:textId="77777777" w:rsidR="00000000" w:rsidRDefault="00000000">
      <w:pPr>
        <w:spacing w:before="0" w:beforeAutospacing="0"/>
        <w:divId w:val="2006977737"/>
      </w:pPr>
      <w:r>
        <w:rPr>
          <w:rFonts w:eastAsia="Times New Roman"/>
          <w:b/>
          <w:bCs/>
        </w:rPr>
        <w:t>Level 5</w:t>
      </w:r>
    </w:p>
    <w:p w14:paraId="4F6DDBB0" w14:textId="77777777" w:rsidR="00000000" w:rsidRDefault="00000000">
      <w:pPr>
        <w:spacing w:before="0" w:beforeAutospacing="0"/>
        <w:divId w:val="147137088"/>
        <w:rPr>
          <w:rFonts w:eastAsia="Times New Roman"/>
          <w:b/>
          <w:bCs/>
        </w:rPr>
      </w:pPr>
      <w:r>
        <w:rPr>
          <w:rFonts w:eastAsia="Times New Roman"/>
          <w:b/>
          <w:bCs/>
        </w:rPr>
        <w:t>Semester 1</w:t>
      </w:r>
    </w:p>
    <w:p w14:paraId="4491DA16" w14:textId="77777777" w:rsidR="00000000" w:rsidRDefault="00000000">
      <w:pPr>
        <w:spacing w:before="0" w:beforeAutospacing="0"/>
        <w:divId w:val="884098372"/>
        <w:rPr>
          <w:rFonts w:eastAsia="Times New Roman"/>
          <w:b/>
          <w:bCs/>
        </w:rPr>
      </w:pPr>
      <w:r>
        <w:rPr>
          <w:rFonts w:eastAsia="Times New Roman"/>
          <w:b/>
          <w:bCs/>
        </w:rPr>
        <w:t>Location: Cavendish</w:t>
      </w:r>
    </w:p>
    <w:p w14:paraId="2A684E18" w14:textId="77777777" w:rsidR="00000000" w:rsidRDefault="00000000">
      <w:pPr>
        <w:spacing w:before="0" w:beforeAutospacing="0"/>
        <w:divId w:val="1887375644"/>
        <w:rPr>
          <w:rFonts w:eastAsia="Times New Roman"/>
          <w:b/>
          <w:bCs/>
        </w:rPr>
      </w:pPr>
      <w:r>
        <w:rPr>
          <w:rFonts w:eastAsia="Times New Roman"/>
          <w:b/>
          <w:bCs/>
        </w:rPr>
        <w:t>UK Credit Value: 20</w:t>
      </w:r>
    </w:p>
    <w:p w14:paraId="7E88A8DC" w14:textId="77777777" w:rsidR="00000000" w:rsidRDefault="00000000">
      <w:pPr>
        <w:spacing w:before="0" w:beforeAutospacing="0"/>
        <w:divId w:val="1484810409"/>
        <w:rPr>
          <w:rFonts w:eastAsia="Times New Roman"/>
        </w:rPr>
      </w:pPr>
      <w:r>
        <w:rPr>
          <w:rStyle w:val="Strong"/>
          <w:rFonts w:eastAsia="Times New Roman"/>
          <w:i/>
          <w:iCs/>
        </w:rPr>
        <w:t>Pre-requisites: Previous study in Biochemistry</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yes.teaching</w:t>
      </w:r>
      <w:proofErr w:type="spellEnd"/>
      <w:proofErr w:type="gramEnd"/>
      <w:r>
        <w:rPr>
          <w:rStyle w:val="Strong"/>
          <w:rFonts w:eastAsia="Times New Roman"/>
          <w:i/>
          <w:iCs/>
        </w:rPr>
        <w:t>: on-site.</w:t>
      </w:r>
      <w:r>
        <w:rPr>
          <w:rFonts w:eastAsia="Times New Roman"/>
        </w:rPr>
        <w:br/>
        <w:t xml:space="preserve">This module will develop a core understanding of molecular biology and genetic concepts regarding the flow of genetic information in cells during normal health and disease and discuss experimental approaches to manipulate the genome of a range of organisms. Students will cover a range of topics </w:t>
      </w:r>
      <w:proofErr w:type="gramStart"/>
      <w:r>
        <w:rPr>
          <w:rFonts w:eastAsia="Times New Roman"/>
        </w:rPr>
        <w:t>including:</w:t>
      </w:r>
      <w:proofErr w:type="gramEnd"/>
      <w:r>
        <w:rPr>
          <w:rFonts w:eastAsia="Times New Roman"/>
        </w:rPr>
        <w:t xml:space="preserve"> genome structure, organisation and packaging; genome replication and repair; the process of gene expression through transcription, RNA processing and translation; regulation of gene expression; genetic variations and polymorphisms and the manner by which they contribute to human health and disease; and modes of inheritance of genetic variants. Students will also be introduced to a range of cutting-edge molecular techniques used to analyse DNA, including DNA isolation from a range of starting sources, amplification of specific regions of DNA, separation of DNA fragments, cloning, restriction enzyme digestion, next-generation DNA sequencing and CRISPR/Cas9 genome editing, and will be provided an opportunity to participate in laboratory </w:t>
      </w:r>
      <w:proofErr w:type="spellStart"/>
      <w:r>
        <w:rPr>
          <w:rFonts w:eastAsia="Times New Roman"/>
        </w:rPr>
        <w:t>practicals</w:t>
      </w:r>
      <w:proofErr w:type="spellEnd"/>
      <w:r>
        <w:rPr>
          <w:rFonts w:eastAsia="Times New Roman"/>
        </w:rPr>
        <w:t xml:space="preserve"> and tutorials to develop these specific skills.</w:t>
      </w:r>
      <w:r>
        <w:rPr>
          <w:rFonts w:eastAsia="Times New Roman"/>
        </w:rPr>
        <w:br/>
      </w:r>
      <w:r>
        <w:rPr>
          <w:rStyle w:val="Strong"/>
          <w:rFonts w:eastAsia="Times New Roman"/>
        </w:rPr>
        <w:t>Assessment:</w:t>
      </w:r>
      <w:r>
        <w:rPr>
          <w:rFonts w:eastAsia="Times New Roman"/>
        </w:rPr>
        <w:t xml:space="preserve"> Multiple-Choice Question Test (20%), Presentation Group (40%), Coursework (40%)</w:t>
      </w:r>
    </w:p>
    <w:p w14:paraId="5BC2FE53" w14:textId="77777777" w:rsidR="00000000" w:rsidRDefault="00000000">
      <w:pPr>
        <w:pStyle w:val="Heading3"/>
        <w:divId w:val="1079668887"/>
        <w:rPr>
          <w:rFonts w:ascii="Arial" w:eastAsia="Times New Roman" w:hAnsi="Arial" w:cs="Arial"/>
          <w:u w:val="single"/>
        </w:rPr>
      </w:pPr>
      <w:bookmarkStart w:id="26" w:name="6BICH004W"/>
      <w:r>
        <w:rPr>
          <w:rStyle w:val="Heading3Char"/>
          <w:rFonts w:eastAsia="Times New Roman"/>
          <w:u w:val="single"/>
        </w:rPr>
        <w:t>Gene Editing and Genomics</w:t>
      </w:r>
      <w:bookmarkEnd w:id="26"/>
    </w:p>
    <w:p w14:paraId="62A3A079" w14:textId="77777777" w:rsidR="00000000" w:rsidRDefault="00000000">
      <w:pPr>
        <w:spacing w:before="0" w:beforeAutospacing="0"/>
        <w:divId w:val="172189772"/>
        <w:rPr>
          <w:rStyle w:val="Strong"/>
        </w:rPr>
      </w:pPr>
      <w:hyperlink w:anchor="6BICH004W_return" w:history="1">
        <w:r>
          <w:rPr>
            <w:rStyle w:val="Hyperlink"/>
            <w:rFonts w:eastAsia="Times New Roman"/>
            <w:b/>
            <w:bCs/>
          </w:rPr>
          <w:t>Module Code: 6BICH004W</w:t>
        </w:r>
      </w:hyperlink>
    </w:p>
    <w:p w14:paraId="3A50387F" w14:textId="77777777" w:rsidR="00000000" w:rsidRDefault="00000000">
      <w:pPr>
        <w:spacing w:before="0" w:beforeAutospacing="0"/>
        <w:divId w:val="1490319884"/>
      </w:pPr>
      <w:r>
        <w:rPr>
          <w:rFonts w:eastAsia="Times New Roman"/>
          <w:b/>
          <w:bCs/>
        </w:rPr>
        <w:t>Level 6</w:t>
      </w:r>
    </w:p>
    <w:p w14:paraId="32942140" w14:textId="77777777" w:rsidR="00000000" w:rsidRDefault="00000000">
      <w:pPr>
        <w:spacing w:before="0" w:beforeAutospacing="0"/>
        <w:divId w:val="1271933716"/>
        <w:rPr>
          <w:rFonts w:eastAsia="Times New Roman"/>
          <w:b/>
          <w:bCs/>
        </w:rPr>
      </w:pPr>
      <w:r>
        <w:rPr>
          <w:rFonts w:eastAsia="Times New Roman"/>
          <w:b/>
          <w:bCs/>
        </w:rPr>
        <w:t>Semester 1</w:t>
      </w:r>
    </w:p>
    <w:p w14:paraId="77CC682B" w14:textId="77777777" w:rsidR="00000000" w:rsidRDefault="00000000">
      <w:pPr>
        <w:spacing w:before="0" w:beforeAutospacing="0"/>
        <w:divId w:val="1403213282"/>
        <w:rPr>
          <w:rFonts w:eastAsia="Times New Roman"/>
          <w:b/>
          <w:bCs/>
        </w:rPr>
      </w:pPr>
      <w:r>
        <w:rPr>
          <w:rFonts w:eastAsia="Times New Roman"/>
          <w:b/>
          <w:bCs/>
        </w:rPr>
        <w:t>Location: Cavendish</w:t>
      </w:r>
    </w:p>
    <w:p w14:paraId="77C5243E" w14:textId="77777777" w:rsidR="00000000" w:rsidRDefault="00000000">
      <w:pPr>
        <w:spacing w:before="0" w:beforeAutospacing="0"/>
        <w:divId w:val="1828474229"/>
        <w:rPr>
          <w:rFonts w:eastAsia="Times New Roman"/>
          <w:b/>
          <w:bCs/>
        </w:rPr>
      </w:pPr>
      <w:r>
        <w:rPr>
          <w:rFonts w:eastAsia="Times New Roman"/>
          <w:b/>
          <w:bCs/>
        </w:rPr>
        <w:t>UK Credit Value: 20</w:t>
      </w:r>
    </w:p>
    <w:p w14:paraId="610C4AA5" w14:textId="77777777" w:rsidR="00000000" w:rsidRDefault="00000000">
      <w:pPr>
        <w:spacing w:before="0" w:beforeAutospacing="0"/>
        <w:divId w:val="429395422"/>
        <w:rPr>
          <w:rFonts w:eastAsia="Times New Roman"/>
        </w:rPr>
      </w:pPr>
      <w:r>
        <w:rPr>
          <w:rStyle w:val="Strong"/>
          <w:rFonts w:eastAsia="Times New Roman"/>
          <w:i/>
          <w:iCs/>
        </w:rPr>
        <w:t>lab time? Yes</w:t>
      </w:r>
      <w:r>
        <w:rPr>
          <w:rFonts w:eastAsia="Times New Roman"/>
        </w:rPr>
        <w:br/>
      </w:r>
      <w:r>
        <w:rPr>
          <w:rStyle w:val="Strong"/>
          <w:rFonts w:eastAsia="Times New Roman"/>
          <w:i/>
          <w:iCs/>
        </w:rPr>
        <w:t>teaching: on-site</w:t>
      </w:r>
      <w:r>
        <w:rPr>
          <w:rFonts w:eastAsia="Times New Roman"/>
        </w:rPr>
        <w:br/>
        <w:t>The module features lectures on molecular origins and cellular basics of targeted eukaryotic cell engineering, a highly sought-after skill in life sciences landscape. Students will acquire hands-on training in design of an efficient gene editing workflow, including using computer algorithms. The module will also discuss the advances in gene editing including novel Cas variants, base and prime editing approaches and innovative delivery mechanisms for therapeutic interventions. Opportunities for students to apply and evaluate their learning extensively is perceived as the core of this module.</w:t>
      </w:r>
      <w:r>
        <w:rPr>
          <w:rFonts w:eastAsia="Times New Roman"/>
        </w:rPr>
        <w:br/>
      </w:r>
      <w:r>
        <w:rPr>
          <w:rStyle w:val="Strong"/>
          <w:rFonts w:eastAsia="Times New Roman"/>
        </w:rPr>
        <w:t>Assessment:</w:t>
      </w:r>
      <w:r>
        <w:rPr>
          <w:rFonts w:eastAsia="Times New Roman"/>
        </w:rPr>
        <w:t xml:space="preserve"> Project (50%), Coursework Group Practical (50%)</w:t>
      </w:r>
    </w:p>
    <w:p w14:paraId="2F9879FA" w14:textId="77777777" w:rsidR="00000000" w:rsidRDefault="00000000">
      <w:pPr>
        <w:pStyle w:val="Heading3"/>
        <w:divId w:val="483932852"/>
        <w:rPr>
          <w:rFonts w:ascii="Arial" w:eastAsia="Times New Roman" w:hAnsi="Arial" w:cs="Arial"/>
          <w:u w:val="single"/>
        </w:rPr>
      </w:pPr>
      <w:bookmarkStart w:id="27" w:name="6BIOL001W"/>
      <w:r>
        <w:rPr>
          <w:rStyle w:val="Heading3Char"/>
          <w:rFonts w:eastAsia="Times New Roman"/>
          <w:u w:val="single"/>
        </w:rPr>
        <w:t>Designing a Sustainable World</w:t>
      </w:r>
      <w:bookmarkEnd w:id="27"/>
    </w:p>
    <w:p w14:paraId="078C4417" w14:textId="77777777" w:rsidR="00000000" w:rsidRDefault="00000000">
      <w:pPr>
        <w:spacing w:before="0" w:beforeAutospacing="0"/>
        <w:divId w:val="1615556085"/>
        <w:rPr>
          <w:rStyle w:val="Strong"/>
        </w:rPr>
      </w:pPr>
      <w:hyperlink w:anchor="6BIOL001W_return" w:history="1">
        <w:r>
          <w:rPr>
            <w:rStyle w:val="Hyperlink"/>
            <w:rFonts w:eastAsia="Times New Roman"/>
            <w:b/>
            <w:bCs/>
          </w:rPr>
          <w:t>Module Code: 6BIOL001W</w:t>
        </w:r>
      </w:hyperlink>
    </w:p>
    <w:p w14:paraId="2B1CD8C9" w14:textId="77777777" w:rsidR="00000000" w:rsidRDefault="00000000">
      <w:pPr>
        <w:spacing w:before="0" w:beforeAutospacing="0"/>
        <w:divId w:val="44909546"/>
      </w:pPr>
      <w:r>
        <w:rPr>
          <w:rFonts w:eastAsia="Times New Roman"/>
          <w:b/>
          <w:bCs/>
        </w:rPr>
        <w:t>Level 6</w:t>
      </w:r>
    </w:p>
    <w:p w14:paraId="0CB553DD" w14:textId="77777777" w:rsidR="00000000" w:rsidRDefault="00000000">
      <w:pPr>
        <w:spacing w:before="0" w:beforeAutospacing="0"/>
        <w:divId w:val="1911772719"/>
        <w:rPr>
          <w:rFonts w:eastAsia="Times New Roman"/>
          <w:b/>
          <w:bCs/>
        </w:rPr>
      </w:pPr>
      <w:r>
        <w:rPr>
          <w:rFonts w:eastAsia="Times New Roman"/>
          <w:b/>
          <w:bCs/>
        </w:rPr>
        <w:t>Semester 1</w:t>
      </w:r>
    </w:p>
    <w:p w14:paraId="235F0BA5" w14:textId="77777777" w:rsidR="00000000" w:rsidRDefault="00000000">
      <w:pPr>
        <w:spacing w:before="0" w:beforeAutospacing="0"/>
        <w:divId w:val="424809081"/>
        <w:rPr>
          <w:rFonts w:eastAsia="Times New Roman"/>
          <w:b/>
          <w:bCs/>
        </w:rPr>
      </w:pPr>
      <w:r>
        <w:rPr>
          <w:rFonts w:eastAsia="Times New Roman"/>
          <w:b/>
          <w:bCs/>
        </w:rPr>
        <w:lastRenderedPageBreak/>
        <w:t>Location: Cavendish</w:t>
      </w:r>
    </w:p>
    <w:p w14:paraId="104E81ED" w14:textId="77777777" w:rsidR="00000000" w:rsidRDefault="00000000">
      <w:pPr>
        <w:spacing w:before="0" w:beforeAutospacing="0"/>
        <w:divId w:val="765341690"/>
        <w:rPr>
          <w:rFonts w:eastAsia="Times New Roman"/>
          <w:b/>
          <w:bCs/>
        </w:rPr>
      </w:pPr>
      <w:r>
        <w:rPr>
          <w:rFonts w:eastAsia="Times New Roman"/>
          <w:b/>
          <w:bCs/>
        </w:rPr>
        <w:t>UK Credit Value: 20</w:t>
      </w:r>
    </w:p>
    <w:p w14:paraId="2EDB116E" w14:textId="77777777" w:rsidR="00000000" w:rsidRDefault="00000000">
      <w:pPr>
        <w:spacing w:before="0" w:beforeAutospacing="0"/>
        <w:divId w:val="146749480"/>
        <w:rPr>
          <w:rFonts w:eastAsia="Times New Roman"/>
        </w:rPr>
      </w:pPr>
      <w:r>
        <w:rPr>
          <w:rStyle w:val="Strong"/>
          <w:rFonts w:eastAsia="Times New Roman"/>
          <w:i/>
          <w:iCs/>
        </w:rPr>
        <w:t>lab time? Yes</w:t>
      </w:r>
      <w:r>
        <w:rPr>
          <w:rFonts w:eastAsia="Times New Roman"/>
        </w:rPr>
        <w:br/>
      </w:r>
      <w:r>
        <w:rPr>
          <w:rStyle w:val="Strong"/>
          <w:rFonts w:eastAsia="Times New Roman"/>
          <w:i/>
          <w:iCs/>
        </w:rPr>
        <w:t>teaching: on-site</w:t>
      </w:r>
      <w:r>
        <w:rPr>
          <w:rFonts w:eastAsia="Times New Roman"/>
        </w:rPr>
        <w:br/>
        <w:t xml:space="preserve">This module will explore the environmental, social and economic </w:t>
      </w:r>
      <w:proofErr w:type="spellStart"/>
      <w:r>
        <w:rPr>
          <w:rFonts w:eastAsia="Times New Roman"/>
        </w:rPr>
        <w:t>foundationsof</w:t>
      </w:r>
      <w:proofErr w:type="spellEnd"/>
      <w:r>
        <w:rPr>
          <w:rFonts w:eastAsia="Times New Roman"/>
        </w:rPr>
        <w:t xml:space="preserve"> sustainability and the influence of policy, governance and design on them. You will identity innovative biological solutions that can be used to mitigate challenges to local, regional and global sustainable development and design your own solution to a named problem.</w:t>
      </w:r>
      <w:r>
        <w:rPr>
          <w:rFonts w:eastAsia="Times New Roman"/>
        </w:rPr>
        <w:br/>
      </w:r>
      <w:r>
        <w:rPr>
          <w:rStyle w:val="Strong"/>
          <w:rFonts w:eastAsia="Times New Roman"/>
        </w:rPr>
        <w:t>Assessment:</w:t>
      </w:r>
      <w:r>
        <w:rPr>
          <w:rFonts w:eastAsia="Times New Roman"/>
        </w:rPr>
        <w:t xml:space="preserve"> Coursework (60%), Presentation Group (40%)</w:t>
      </w:r>
    </w:p>
    <w:p w14:paraId="25386282"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59A22B4">
          <v:rect id="_x0000_i1026" style="width:0;height:1.5pt" o:hralign="center" o:hrstd="t" o:hr="t" fillcolor="#a0a0a0" stroked="f"/>
        </w:pict>
      </w:r>
    </w:p>
    <w:p w14:paraId="7F27DBE1" w14:textId="77777777" w:rsidR="00000000" w:rsidRDefault="00000000">
      <w:pPr>
        <w:pStyle w:val="Heading2"/>
        <w:divId w:val="1571111686"/>
        <w:rPr>
          <w:rFonts w:ascii="Arial" w:eastAsia="Times New Roman" w:hAnsi="Arial" w:cs="Arial"/>
        </w:rPr>
      </w:pPr>
      <w:r>
        <w:rPr>
          <w:rStyle w:val="Heading2Char"/>
          <w:rFonts w:eastAsia="Times New Roman"/>
        </w:rPr>
        <w:t>Biomedical Sciences</w:t>
      </w:r>
    </w:p>
    <w:p w14:paraId="372B51F5" w14:textId="77777777" w:rsidR="00000000" w:rsidRDefault="00000000">
      <w:pPr>
        <w:pStyle w:val="Heading3"/>
        <w:divId w:val="1669140287"/>
        <w:rPr>
          <w:rFonts w:ascii="Arial" w:eastAsia="Times New Roman" w:hAnsi="Arial" w:cs="Arial"/>
          <w:u w:val="single"/>
        </w:rPr>
      </w:pPr>
      <w:bookmarkStart w:id="28" w:name="4BIOM004W"/>
      <w:r>
        <w:rPr>
          <w:rStyle w:val="Heading3Char"/>
          <w:rFonts w:eastAsia="Times New Roman"/>
          <w:u w:val="single"/>
        </w:rPr>
        <w:t>Functional Anatomy</w:t>
      </w:r>
      <w:bookmarkEnd w:id="28"/>
    </w:p>
    <w:p w14:paraId="13F3EA5D" w14:textId="77777777" w:rsidR="00000000" w:rsidRDefault="00000000">
      <w:pPr>
        <w:spacing w:before="0" w:beforeAutospacing="0"/>
        <w:divId w:val="356588579"/>
        <w:rPr>
          <w:rStyle w:val="Strong"/>
        </w:rPr>
      </w:pPr>
      <w:hyperlink w:anchor="4BIOM004W_return" w:history="1">
        <w:r>
          <w:rPr>
            <w:rStyle w:val="Hyperlink"/>
            <w:rFonts w:eastAsia="Times New Roman"/>
            <w:b/>
            <w:bCs/>
          </w:rPr>
          <w:t>Module Code: 4BIOM004W</w:t>
        </w:r>
      </w:hyperlink>
    </w:p>
    <w:p w14:paraId="0F72BAC5" w14:textId="77777777" w:rsidR="00000000" w:rsidRDefault="00000000">
      <w:pPr>
        <w:spacing w:before="0" w:beforeAutospacing="0"/>
        <w:divId w:val="1799296755"/>
      </w:pPr>
      <w:r>
        <w:rPr>
          <w:rFonts w:eastAsia="Times New Roman"/>
          <w:b/>
          <w:bCs/>
        </w:rPr>
        <w:t>Level 4</w:t>
      </w:r>
    </w:p>
    <w:p w14:paraId="3F73C7E5" w14:textId="77777777" w:rsidR="00000000" w:rsidRDefault="00000000">
      <w:pPr>
        <w:spacing w:before="0" w:beforeAutospacing="0"/>
        <w:divId w:val="1746369960"/>
        <w:rPr>
          <w:rFonts w:eastAsia="Times New Roman"/>
          <w:b/>
          <w:bCs/>
        </w:rPr>
      </w:pPr>
      <w:r>
        <w:rPr>
          <w:rFonts w:eastAsia="Times New Roman"/>
          <w:b/>
          <w:bCs/>
        </w:rPr>
        <w:t>Semester 1</w:t>
      </w:r>
    </w:p>
    <w:p w14:paraId="57C87C19" w14:textId="77777777" w:rsidR="00000000" w:rsidRDefault="00000000">
      <w:pPr>
        <w:spacing w:before="0" w:beforeAutospacing="0"/>
        <w:divId w:val="802314224"/>
        <w:rPr>
          <w:rFonts w:eastAsia="Times New Roman"/>
          <w:b/>
          <w:bCs/>
        </w:rPr>
      </w:pPr>
      <w:r>
        <w:rPr>
          <w:rFonts w:eastAsia="Times New Roman"/>
          <w:b/>
          <w:bCs/>
        </w:rPr>
        <w:t>Location: Cavendish</w:t>
      </w:r>
    </w:p>
    <w:p w14:paraId="414DB81A" w14:textId="77777777" w:rsidR="00000000" w:rsidRDefault="00000000">
      <w:pPr>
        <w:spacing w:before="0" w:beforeAutospacing="0"/>
        <w:divId w:val="948851515"/>
        <w:rPr>
          <w:rFonts w:eastAsia="Times New Roman"/>
          <w:b/>
          <w:bCs/>
        </w:rPr>
      </w:pPr>
      <w:r>
        <w:rPr>
          <w:rFonts w:eastAsia="Times New Roman"/>
          <w:b/>
          <w:bCs/>
        </w:rPr>
        <w:t>UK Credit Value: 20</w:t>
      </w:r>
    </w:p>
    <w:p w14:paraId="5D9CA24C" w14:textId="77777777" w:rsidR="00000000" w:rsidRDefault="00000000">
      <w:pPr>
        <w:spacing w:before="0" w:beforeAutospacing="0"/>
        <w:divId w:val="1751779368"/>
        <w:rPr>
          <w:rFonts w:eastAsia="Times New Roman"/>
        </w:rPr>
      </w:pPr>
      <w:r>
        <w:rPr>
          <w:rStyle w:val="Strong"/>
          <w:rFonts w:eastAsia="Times New Roman"/>
          <w:i/>
          <w:iCs/>
        </w:rPr>
        <w:t>lab time? Yes</w:t>
      </w:r>
      <w:r>
        <w:rPr>
          <w:rFonts w:eastAsia="Times New Roman"/>
        </w:rPr>
        <w:br/>
      </w:r>
      <w:r>
        <w:rPr>
          <w:rStyle w:val="Strong"/>
          <w:rFonts w:eastAsia="Times New Roman"/>
          <w:i/>
          <w:iCs/>
        </w:rPr>
        <w:t>teaching: on-site</w:t>
      </w:r>
      <w:r>
        <w:rPr>
          <w:rFonts w:eastAsia="Times New Roman"/>
        </w:rPr>
        <w:br/>
        <w:t>The emphasis for this module is to develop an understanding of how the structural organisation of different cell types within a tissue/organ enable and support the tissue/organ’s normal function. For every tissue/organ studied, the functional role of that tissue/organ in the whole body, as covered in Human Physiology, will be studied. A significant component of the module will be evaluating the impact of pathological processes on whole body physiology and integrity.</w:t>
      </w:r>
      <w:r>
        <w:rPr>
          <w:rFonts w:eastAsia="Times New Roman"/>
        </w:rPr>
        <w:br/>
      </w:r>
      <w:r>
        <w:rPr>
          <w:rStyle w:val="Strong"/>
          <w:rFonts w:eastAsia="Times New Roman"/>
        </w:rPr>
        <w:t>Assessment:</w:t>
      </w:r>
      <w:r>
        <w:rPr>
          <w:rFonts w:eastAsia="Times New Roman"/>
        </w:rPr>
        <w:t xml:space="preserve"> Multiple-Choice Question Test (40%), Coursework (60%)</w:t>
      </w:r>
    </w:p>
    <w:p w14:paraId="5D0B2A2E" w14:textId="77777777" w:rsidR="00000000" w:rsidRDefault="00000000">
      <w:pPr>
        <w:pStyle w:val="Heading3"/>
        <w:divId w:val="176891953"/>
        <w:rPr>
          <w:rFonts w:ascii="Arial" w:eastAsia="Times New Roman" w:hAnsi="Arial" w:cs="Arial"/>
          <w:u w:val="single"/>
        </w:rPr>
      </w:pPr>
      <w:bookmarkStart w:id="29" w:name="4BIOM006W"/>
      <w:r>
        <w:rPr>
          <w:rStyle w:val="Heading3Char"/>
          <w:rFonts w:eastAsia="Times New Roman"/>
          <w:u w:val="single"/>
        </w:rPr>
        <w:t>Professional Development in Science (</w:t>
      </w:r>
      <w:proofErr w:type="spellStart"/>
      <w:r>
        <w:rPr>
          <w:rStyle w:val="Heading3Char"/>
          <w:rFonts w:eastAsia="Times New Roman"/>
          <w:u w:val="single"/>
        </w:rPr>
        <w:t>PRoDS</w:t>
      </w:r>
      <w:proofErr w:type="spellEnd"/>
      <w:r>
        <w:rPr>
          <w:rStyle w:val="Heading3Char"/>
          <w:rFonts w:eastAsia="Times New Roman"/>
          <w:u w:val="single"/>
        </w:rPr>
        <w:t>)</w:t>
      </w:r>
      <w:bookmarkEnd w:id="29"/>
    </w:p>
    <w:p w14:paraId="105E081F" w14:textId="77777777" w:rsidR="00000000" w:rsidRDefault="00000000">
      <w:pPr>
        <w:spacing w:before="0" w:beforeAutospacing="0"/>
        <w:divId w:val="1179740063"/>
        <w:rPr>
          <w:rStyle w:val="Strong"/>
        </w:rPr>
      </w:pPr>
      <w:hyperlink w:anchor="4BIOM006W_return" w:history="1">
        <w:r>
          <w:rPr>
            <w:rStyle w:val="Hyperlink"/>
            <w:rFonts w:eastAsia="Times New Roman"/>
            <w:b/>
            <w:bCs/>
          </w:rPr>
          <w:t>Module Code: 4BIOM006W</w:t>
        </w:r>
      </w:hyperlink>
    </w:p>
    <w:p w14:paraId="026A45D6" w14:textId="77777777" w:rsidR="00000000" w:rsidRDefault="00000000">
      <w:pPr>
        <w:spacing w:before="0" w:beforeAutospacing="0"/>
        <w:divId w:val="1541743975"/>
      </w:pPr>
      <w:r>
        <w:rPr>
          <w:rFonts w:eastAsia="Times New Roman"/>
          <w:b/>
          <w:bCs/>
        </w:rPr>
        <w:t>Level 4</w:t>
      </w:r>
    </w:p>
    <w:p w14:paraId="4205DB8A" w14:textId="77777777" w:rsidR="00000000" w:rsidRDefault="00000000">
      <w:pPr>
        <w:spacing w:before="0" w:beforeAutospacing="0"/>
        <w:divId w:val="1917351153"/>
        <w:rPr>
          <w:rFonts w:eastAsia="Times New Roman"/>
          <w:b/>
          <w:bCs/>
        </w:rPr>
      </w:pPr>
      <w:r>
        <w:rPr>
          <w:rFonts w:eastAsia="Times New Roman"/>
          <w:b/>
          <w:bCs/>
        </w:rPr>
        <w:t>Semester 1</w:t>
      </w:r>
    </w:p>
    <w:p w14:paraId="75C40AD5" w14:textId="77777777" w:rsidR="00000000" w:rsidRDefault="00000000">
      <w:pPr>
        <w:spacing w:before="0" w:beforeAutospacing="0"/>
        <w:divId w:val="624434464"/>
        <w:rPr>
          <w:rFonts w:eastAsia="Times New Roman"/>
          <w:b/>
          <w:bCs/>
        </w:rPr>
      </w:pPr>
      <w:r>
        <w:rPr>
          <w:rFonts w:eastAsia="Times New Roman"/>
          <w:b/>
          <w:bCs/>
        </w:rPr>
        <w:t>Location: Cavendish</w:t>
      </w:r>
    </w:p>
    <w:p w14:paraId="7CE08C14" w14:textId="77777777" w:rsidR="00000000" w:rsidRDefault="00000000">
      <w:pPr>
        <w:spacing w:before="0" w:beforeAutospacing="0"/>
        <w:divId w:val="1970743821"/>
        <w:rPr>
          <w:rFonts w:eastAsia="Times New Roman"/>
          <w:b/>
          <w:bCs/>
        </w:rPr>
      </w:pPr>
      <w:r>
        <w:rPr>
          <w:rFonts w:eastAsia="Times New Roman"/>
          <w:b/>
          <w:bCs/>
        </w:rPr>
        <w:t>UK Credit Value: 20</w:t>
      </w:r>
    </w:p>
    <w:p w14:paraId="4D6AE176" w14:textId="77777777" w:rsidR="00000000" w:rsidRDefault="00000000">
      <w:pPr>
        <w:spacing w:before="0" w:beforeAutospacing="0"/>
        <w:divId w:val="2031836235"/>
        <w:rPr>
          <w:rFonts w:eastAsia="Times New Roman"/>
        </w:rPr>
      </w:pPr>
      <w:r>
        <w:rPr>
          <w:rStyle w:val="Strong"/>
          <w:rFonts w:eastAsia="Times New Roman"/>
          <w:i/>
          <w:iCs/>
        </w:rPr>
        <w:t>lab time? no</w:t>
      </w:r>
      <w:r>
        <w:rPr>
          <w:rFonts w:eastAsia="Times New Roman"/>
        </w:rPr>
        <w:br/>
      </w:r>
      <w:r>
        <w:rPr>
          <w:rStyle w:val="Strong"/>
          <w:rFonts w:eastAsia="Times New Roman"/>
          <w:i/>
          <w:iCs/>
        </w:rPr>
        <w:t>teaching: on-site</w:t>
      </w:r>
      <w:r>
        <w:rPr>
          <w:rFonts w:eastAsia="Times New Roman"/>
        </w:rPr>
        <w:br/>
        <w:t xml:space="preserve">The module will introduce the concepts of employability and professionalism in the workplace with specific reference to the Bioscience/Life Science industry. Emphasis will be placed on learning to conduct </w:t>
      </w:r>
      <w:proofErr w:type="gramStart"/>
      <w:r>
        <w:rPr>
          <w:rFonts w:eastAsia="Times New Roman"/>
        </w:rPr>
        <w:t>one’s self</w:t>
      </w:r>
      <w:proofErr w:type="gramEnd"/>
      <w:r>
        <w:rPr>
          <w:rFonts w:eastAsia="Times New Roman"/>
        </w:rPr>
        <w:t xml:space="preserve"> as a credible scientist with ethical professional and honest manner with consideration for scientific advances and technological innovation. Students will be taught about scientific communities, learn to appreciate diversity and constructive discussions on scientific topics; evaluate scientific literature, importantly critically examining the credibility of sources of scientific claims. </w:t>
      </w:r>
      <w:r>
        <w:rPr>
          <w:rFonts w:eastAsia="Times New Roman"/>
        </w:rPr>
        <w:lastRenderedPageBreak/>
        <w:t xml:space="preserve">Students will document through a variety of assessments transferrable skills linked to career development pathway in a professional development portfolio. Emphasis will be made on the continuity of the portfolio throughout their time at Westminster and into the world of work. Through a blended learning approach and introduction to the Careers and Employability Service and Westminster Employability Award, the central ethos portrayed will be to develop a professional employability portfolio throughout the journey through higher education. Extracurricular activities will be encouraged, and students will learn of opportunities for non-mandatory, short term internship opportunities and </w:t>
      </w:r>
      <w:proofErr w:type="gramStart"/>
      <w:r>
        <w:rPr>
          <w:rFonts w:eastAsia="Times New Roman"/>
        </w:rPr>
        <w:t>short term</w:t>
      </w:r>
      <w:proofErr w:type="gramEnd"/>
      <w:r>
        <w:rPr>
          <w:rFonts w:eastAsia="Times New Roman"/>
        </w:rPr>
        <w:t xml:space="preserve"> placements through engage and Talent Hub.</w:t>
      </w:r>
      <w:r>
        <w:rPr>
          <w:rFonts w:eastAsia="Times New Roman"/>
        </w:rPr>
        <w:br/>
      </w:r>
      <w:r>
        <w:rPr>
          <w:rStyle w:val="Strong"/>
          <w:rFonts w:eastAsia="Times New Roman"/>
        </w:rPr>
        <w:t>Assessment:</w:t>
      </w:r>
      <w:r>
        <w:rPr>
          <w:rFonts w:eastAsia="Times New Roman"/>
        </w:rPr>
        <w:t xml:space="preserve"> Portfolio (50%), Coursework Group (40%), Coursework (10%)</w:t>
      </w:r>
    </w:p>
    <w:p w14:paraId="185851FF" w14:textId="77777777" w:rsidR="00000000" w:rsidRDefault="00000000">
      <w:pPr>
        <w:pStyle w:val="Heading3"/>
        <w:divId w:val="267663433"/>
        <w:rPr>
          <w:rFonts w:ascii="Arial" w:eastAsia="Times New Roman" w:hAnsi="Arial" w:cs="Arial"/>
          <w:u w:val="single"/>
        </w:rPr>
      </w:pPr>
      <w:bookmarkStart w:id="30" w:name="5BIOM003W"/>
      <w:r>
        <w:rPr>
          <w:rStyle w:val="Heading3Char"/>
          <w:rFonts w:eastAsia="Times New Roman"/>
          <w:u w:val="single"/>
        </w:rPr>
        <w:t>Molecular and Cellular Therapeutics</w:t>
      </w:r>
      <w:bookmarkEnd w:id="30"/>
    </w:p>
    <w:p w14:paraId="0F4E6D38" w14:textId="77777777" w:rsidR="00000000" w:rsidRDefault="00000000">
      <w:pPr>
        <w:spacing w:before="0" w:beforeAutospacing="0"/>
        <w:divId w:val="37557923"/>
        <w:rPr>
          <w:rStyle w:val="Strong"/>
        </w:rPr>
      </w:pPr>
      <w:hyperlink w:anchor="5BIOM003W_return" w:history="1">
        <w:r>
          <w:rPr>
            <w:rStyle w:val="Hyperlink"/>
            <w:rFonts w:eastAsia="Times New Roman"/>
            <w:b/>
            <w:bCs/>
          </w:rPr>
          <w:t>Module Code: 5BIOM003W</w:t>
        </w:r>
      </w:hyperlink>
    </w:p>
    <w:p w14:paraId="4EC0BF0E" w14:textId="77777777" w:rsidR="00000000" w:rsidRDefault="00000000">
      <w:pPr>
        <w:spacing w:before="0" w:beforeAutospacing="0"/>
        <w:divId w:val="172191269"/>
      </w:pPr>
      <w:r>
        <w:rPr>
          <w:rFonts w:eastAsia="Times New Roman"/>
          <w:b/>
          <w:bCs/>
        </w:rPr>
        <w:t>Level 5</w:t>
      </w:r>
    </w:p>
    <w:p w14:paraId="536E6163" w14:textId="77777777" w:rsidR="00000000" w:rsidRDefault="00000000">
      <w:pPr>
        <w:spacing w:before="0" w:beforeAutospacing="0"/>
        <w:divId w:val="729578920"/>
        <w:rPr>
          <w:rFonts w:eastAsia="Times New Roman"/>
          <w:b/>
          <w:bCs/>
        </w:rPr>
      </w:pPr>
      <w:r>
        <w:rPr>
          <w:rFonts w:eastAsia="Times New Roman"/>
          <w:b/>
          <w:bCs/>
        </w:rPr>
        <w:t>Semester 1</w:t>
      </w:r>
    </w:p>
    <w:p w14:paraId="4C9B02FB" w14:textId="77777777" w:rsidR="00000000" w:rsidRDefault="00000000">
      <w:pPr>
        <w:spacing w:before="0" w:beforeAutospacing="0"/>
        <w:divId w:val="189343496"/>
        <w:rPr>
          <w:rFonts w:eastAsia="Times New Roman"/>
          <w:b/>
          <w:bCs/>
        </w:rPr>
      </w:pPr>
      <w:r>
        <w:rPr>
          <w:rFonts w:eastAsia="Times New Roman"/>
          <w:b/>
          <w:bCs/>
        </w:rPr>
        <w:t>Location: Cavendish</w:t>
      </w:r>
    </w:p>
    <w:p w14:paraId="71CE4639" w14:textId="77777777" w:rsidR="00000000" w:rsidRDefault="00000000">
      <w:pPr>
        <w:spacing w:before="0" w:beforeAutospacing="0"/>
        <w:divId w:val="1813479046"/>
        <w:rPr>
          <w:rFonts w:eastAsia="Times New Roman"/>
          <w:b/>
          <w:bCs/>
        </w:rPr>
      </w:pPr>
      <w:r>
        <w:rPr>
          <w:rFonts w:eastAsia="Times New Roman"/>
          <w:b/>
          <w:bCs/>
        </w:rPr>
        <w:t>UK Credit Value: 20</w:t>
      </w:r>
    </w:p>
    <w:p w14:paraId="11690041" w14:textId="77777777" w:rsidR="00000000" w:rsidRDefault="00000000">
      <w:pPr>
        <w:spacing w:before="0" w:beforeAutospacing="0"/>
        <w:divId w:val="207110688"/>
        <w:rPr>
          <w:rFonts w:eastAsia="Times New Roman"/>
        </w:rPr>
      </w:pPr>
      <w:r>
        <w:rPr>
          <w:rStyle w:val="Strong"/>
          <w:rFonts w:eastAsia="Times New Roman"/>
          <w:i/>
          <w:iCs/>
        </w:rPr>
        <w:t>lab time? No</w:t>
      </w:r>
      <w:r>
        <w:rPr>
          <w:rFonts w:eastAsia="Times New Roman"/>
        </w:rPr>
        <w:br/>
      </w:r>
      <w:r>
        <w:rPr>
          <w:rStyle w:val="Strong"/>
          <w:rFonts w:eastAsia="Times New Roman"/>
          <w:i/>
          <w:iCs/>
        </w:rPr>
        <w:t>teaching: on-site</w:t>
      </w:r>
      <w:r>
        <w:rPr>
          <w:rFonts w:eastAsia="Times New Roman"/>
        </w:rPr>
        <w:br/>
        <w:t xml:space="preserve">This module comprises lectures and tutorials designed to give students an understanding of molecular and cellular therapeutic strategies available for the treatment of inherited and acquired diseases. As the field is progressing rapidly the contents are upgraded annually to introduce cutting edge current concepts and opinions. Modern molecular and gene therapies, </w:t>
      </w:r>
      <w:proofErr w:type="spellStart"/>
      <w:proofErr w:type="gramStart"/>
      <w:r>
        <w:rPr>
          <w:rFonts w:eastAsia="Times New Roman"/>
        </w:rPr>
        <w:t>immunotherapy,bacteriophage</w:t>
      </w:r>
      <w:proofErr w:type="spellEnd"/>
      <w:proofErr w:type="gramEnd"/>
      <w:r>
        <w:rPr>
          <w:rFonts w:eastAsia="Times New Roman"/>
        </w:rPr>
        <w:t>-based therapies, clinical trials and associated ethical issues are discussed.</w:t>
      </w:r>
      <w:r>
        <w:rPr>
          <w:rFonts w:eastAsia="Times New Roman"/>
        </w:rPr>
        <w:br/>
      </w:r>
      <w:r>
        <w:rPr>
          <w:rStyle w:val="Strong"/>
          <w:rFonts w:eastAsia="Times New Roman"/>
        </w:rPr>
        <w:t>Assessment:</w:t>
      </w:r>
      <w:r>
        <w:rPr>
          <w:rFonts w:eastAsia="Times New Roman"/>
        </w:rPr>
        <w:t xml:space="preserve"> Coursework (60%), Multiple-Choice Question Test (40%)</w:t>
      </w:r>
    </w:p>
    <w:p w14:paraId="043B87B9" w14:textId="77777777" w:rsidR="00000000" w:rsidRDefault="00000000">
      <w:pPr>
        <w:pStyle w:val="Heading3"/>
        <w:divId w:val="432437389"/>
        <w:rPr>
          <w:rFonts w:ascii="Arial" w:eastAsia="Times New Roman" w:hAnsi="Arial" w:cs="Arial"/>
          <w:u w:val="single"/>
        </w:rPr>
      </w:pPr>
      <w:bookmarkStart w:id="31" w:name="5BIOM009W"/>
      <w:r>
        <w:rPr>
          <w:rStyle w:val="Heading3Char"/>
          <w:rFonts w:eastAsia="Times New Roman"/>
          <w:u w:val="single"/>
        </w:rPr>
        <w:t>Human Parasitology</w:t>
      </w:r>
      <w:bookmarkEnd w:id="31"/>
    </w:p>
    <w:p w14:paraId="7AD269F8" w14:textId="77777777" w:rsidR="00000000" w:rsidRDefault="00000000">
      <w:pPr>
        <w:spacing w:before="0" w:beforeAutospacing="0"/>
        <w:divId w:val="621502351"/>
        <w:rPr>
          <w:rStyle w:val="Strong"/>
        </w:rPr>
      </w:pPr>
      <w:hyperlink w:anchor="5BIOM009W_return" w:history="1">
        <w:r>
          <w:rPr>
            <w:rStyle w:val="Hyperlink"/>
            <w:rFonts w:eastAsia="Times New Roman"/>
            <w:b/>
            <w:bCs/>
          </w:rPr>
          <w:t>Module Code: 5BIOM009W</w:t>
        </w:r>
      </w:hyperlink>
    </w:p>
    <w:p w14:paraId="75383DE9" w14:textId="77777777" w:rsidR="00000000" w:rsidRDefault="00000000">
      <w:pPr>
        <w:spacing w:before="0" w:beforeAutospacing="0"/>
        <w:divId w:val="76631694"/>
      </w:pPr>
      <w:r>
        <w:rPr>
          <w:rFonts w:eastAsia="Times New Roman"/>
          <w:b/>
          <w:bCs/>
        </w:rPr>
        <w:t>Level 5</w:t>
      </w:r>
    </w:p>
    <w:p w14:paraId="09AC065D" w14:textId="77777777" w:rsidR="00000000" w:rsidRDefault="00000000">
      <w:pPr>
        <w:spacing w:before="0" w:beforeAutospacing="0"/>
        <w:divId w:val="1168790452"/>
        <w:rPr>
          <w:rFonts w:eastAsia="Times New Roman"/>
          <w:b/>
          <w:bCs/>
        </w:rPr>
      </w:pPr>
      <w:r>
        <w:rPr>
          <w:rFonts w:eastAsia="Times New Roman"/>
          <w:b/>
          <w:bCs/>
        </w:rPr>
        <w:t>Semester 1</w:t>
      </w:r>
    </w:p>
    <w:p w14:paraId="277CD4DC" w14:textId="77777777" w:rsidR="00000000" w:rsidRDefault="00000000">
      <w:pPr>
        <w:spacing w:before="0" w:beforeAutospacing="0"/>
        <w:divId w:val="482084169"/>
        <w:rPr>
          <w:rFonts w:eastAsia="Times New Roman"/>
          <w:b/>
          <w:bCs/>
        </w:rPr>
      </w:pPr>
      <w:r>
        <w:rPr>
          <w:rFonts w:eastAsia="Times New Roman"/>
          <w:b/>
          <w:bCs/>
        </w:rPr>
        <w:t>Location: Cavendish</w:t>
      </w:r>
    </w:p>
    <w:p w14:paraId="7AFEC2CD" w14:textId="77777777" w:rsidR="00000000" w:rsidRDefault="00000000">
      <w:pPr>
        <w:spacing w:before="0" w:beforeAutospacing="0"/>
        <w:divId w:val="1482187017"/>
        <w:rPr>
          <w:rFonts w:eastAsia="Times New Roman"/>
          <w:b/>
          <w:bCs/>
        </w:rPr>
      </w:pPr>
      <w:r>
        <w:rPr>
          <w:rFonts w:eastAsia="Times New Roman"/>
          <w:b/>
          <w:bCs/>
        </w:rPr>
        <w:t>UK Credit Value: 20</w:t>
      </w:r>
    </w:p>
    <w:p w14:paraId="1A842C3C" w14:textId="77777777" w:rsidR="00000000" w:rsidRDefault="00000000">
      <w:pPr>
        <w:spacing w:before="0" w:beforeAutospacing="0"/>
        <w:divId w:val="2104644683"/>
        <w:rPr>
          <w:rFonts w:eastAsia="Times New Roman"/>
        </w:rPr>
      </w:pPr>
      <w:r>
        <w:rPr>
          <w:rStyle w:val="Strong"/>
          <w:rFonts w:eastAsia="Times New Roman"/>
          <w:i/>
          <w:iCs/>
        </w:rPr>
        <w:t>lab time? Yes</w:t>
      </w:r>
      <w:r>
        <w:rPr>
          <w:rFonts w:eastAsia="Times New Roman"/>
        </w:rPr>
        <w:br/>
      </w:r>
      <w:r>
        <w:rPr>
          <w:rStyle w:val="Strong"/>
          <w:rFonts w:eastAsia="Times New Roman"/>
          <w:i/>
          <w:iCs/>
        </w:rPr>
        <w:t>teaching: hybrid</w:t>
      </w:r>
    </w:p>
    <w:p w14:paraId="5BA1B3B7" w14:textId="77777777" w:rsidR="00000000" w:rsidRDefault="00000000">
      <w:pPr>
        <w:pStyle w:val="NormalWeb"/>
        <w:divId w:val="2104644683"/>
      </w:pPr>
      <w:r>
        <w:t>The pathogenesis of human parasitic diseases; case histories will be used to demonstrate the principles and practice of parasitology. Life cycles and control of insect, worm and protozoan parasites including malaria, schistosomiasis, trypanosome and nematode infections. The failures and successes of control programmes will be reviewed. Other topics covered will be the impact of HIV/AIDS, the effect of parasitic infections on nutrition and the importance of insects as vectors of parasitic diseases.</w:t>
      </w:r>
    </w:p>
    <w:p w14:paraId="65785CFA" w14:textId="77777777" w:rsidR="00000000" w:rsidRDefault="00000000">
      <w:pPr>
        <w:spacing w:before="0" w:beforeAutospacing="0"/>
        <w:divId w:val="2104644683"/>
        <w:rPr>
          <w:rFonts w:eastAsia="Times New Roman"/>
        </w:rPr>
      </w:pPr>
      <w:r>
        <w:rPr>
          <w:rFonts w:eastAsia="Times New Roman"/>
        </w:rPr>
        <w:br/>
      </w:r>
      <w:r>
        <w:rPr>
          <w:rStyle w:val="Strong"/>
          <w:rFonts w:eastAsia="Times New Roman"/>
        </w:rPr>
        <w:t>Assessment:</w:t>
      </w:r>
      <w:r>
        <w:rPr>
          <w:rFonts w:eastAsia="Times New Roman"/>
        </w:rPr>
        <w:t xml:space="preserve"> In-Class Test/Assignment exam conditions (50%), Presentation Group- submissions only (50%)</w:t>
      </w:r>
    </w:p>
    <w:p w14:paraId="5593D96E" w14:textId="77777777" w:rsidR="00000000" w:rsidRDefault="00000000">
      <w:pPr>
        <w:pStyle w:val="Heading3"/>
        <w:divId w:val="894851055"/>
        <w:rPr>
          <w:rFonts w:ascii="Arial" w:eastAsia="Times New Roman" w:hAnsi="Arial" w:cs="Arial"/>
          <w:u w:val="single"/>
        </w:rPr>
      </w:pPr>
      <w:bookmarkStart w:id="32" w:name="5BIOM010W"/>
      <w:r>
        <w:rPr>
          <w:rStyle w:val="Heading3Char"/>
          <w:rFonts w:eastAsia="Times New Roman"/>
          <w:u w:val="single"/>
        </w:rPr>
        <w:lastRenderedPageBreak/>
        <w:t>Research Methods</w:t>
      </w:r>
      <w:bookmarkEnd w:id="32"/>
    </w:p>
    <w:p w14:paraId="24093F68" w14:textId="77777777" w:rsidR="00000000" w:rsidRDefault="00000000">
      <w:pPr>
        <w:spacing w:before="0" w:beforeAutospacing="0"/>
        <w:divId w:val="1796093361"/>
        <w:rPr>
          <w:rStyle w:val="Strong"/>
        </w:rPr>
      </w:pPr>
      <w:hyperlink w:anchor="5BIOM010W_return" w:history="1">
        <w:r>
          <w:rPr>
            <w:rStyle w:val="Hyperlink"/>
            <w:rFonts w:eastAsia="Times New Roman"/>
            <w:b/>
            <w:bCs/>
          </w:rPr>
          <w:t>Module Code: 5BIOM010W</w:t>
        </w:r>
      </w:hyperlink>
    </w:p>
    <w:p w14:paraId="11D24895" w14:textId="77777777" w:rsidR="00000000" w:rsidRDefault="00000000">
      <w:pPr>
        <w:spacing w:before="0" w:beforeAutospacing="0"/>
        <w:divId w:val="1455053175"/>
      </w:pPr>
      <w:r>
        <w:rPr>
          <w:rFonts w:eastAsia="Times New Roman"/>
          <w:b/>
          <w:bCs/>
        </w:rPr>
        <w:t>Level 5</w:t>
      </w:r>
    </w:p>
    <w:p w14:paraId="4B3740C3" w14:textId="77777777" w:rsidR="00000000" w:rsidRDefault="00000000">
      <w:pPr>
        <w:spacing w:before="0" w:beforeAutospacing="0"/>
        <w:divId w:val="1611006580"/>
        <w:rPr>
          <w:rFonts w:eastAsia="Times New Roman"/>
          <w:b/>
          <w:bCs/>
        </w:rPr>
      </w:pPr>
      <w:r>
        <w:rPr>
          <w:rFonts w:eastAsia="Times New Roman"/>
          <w:b/>
          <w:bCs/>
        </w:rPr>
        <w:t>Semester 1</w:t>
      </w:r>
    </w:p>
    <w:p w14:paraId="21BC615E" w14:textId="77777777" w:rsidR="00000000" w:rsidRDefault="00000000">
      <w:pPr>
        <w:spacing w:before="0" w:beforeAutospacing="0"/>
        <w:divId w:val="1118379871"/>
        <w:rPr>
          <w:rFonts w:eastAsia="Times New Roman"/>
          <w:b/>
          <w:bCs/>
        </w:rPr>
      </w:pPr>
      <w:r>
        <w:rPr>
          <w:rFonts w:eastAsia="Times New Roman"/>
          <w:b/>
          <w:bCs/>
        </w:rPr>
        <w:t>Location: Cavendish</w:t>
      </w:r>
    </w:p>
    <w:p w14:paraId="52F01589" w14:textId="77777777" w:rsidR="00000000" w:rsidRDefault="00000000">
      <w:pPr>
        <w:spacing w:before="0" w:beforeAutospacing="0"/>
        <w:divId w:val="252905944"/>
        <w:rPr>
          <w:rFonts w:eastAsia="Times New Roman"/>
          <w:b/>
          <w:bCs/>
        </w:rPr>
      </w:pPr>
      <w:r>
        <w:rPr>
          <w:rFonts w:eastAsia="Times New Roman"/>
          <w:b/>
          <w:bCs/>
        </w:rPr>
        <w:t>UK Credit Value: 20</w:t>
      </w:r>
    </w:p>
    <w:p w14:paraId="5F77000F" w14:textId="77777777" w:rsidR="00000000" w:rsidRDefault="00000000">
      <w:pPr>
        <w:spacing w:before="0" w:beforeAutospacing="0"/>
        <w:divId w:val="694232496"/>
        <w:rPr>
          <w:rFonts w:eastAsia="Times New Roman"/>
        </w:rPr>
      </w:pPr>
      <w:r>
        <w:rPr>
          <w:rStyle w:val="Strong"/>
          <w:rFonts w:eastAsia="Times New Roman"/>
          <w:i/>
          <w:iCs/>
        </w:rPr>
        <w:t>lab time? No</w:t>
      </w:r>
      <w:r>
        <w:rPr>
          <w:rFonts w:eastAsia="Times New Roman"/>
        </w:rPr>
        <w:br/>
      </w:r>
      <w:r>
        <w:rPr>
          <w:rStyle w:val="Strong"/>
          <w:rFonts w:eastAsia="Times New Roman"/>
          <w:i/>
          <w:iCs/>
        </w:rPr>
        <w:t>teaching: hybrid</w:t>
      </w:r>
      <w:r>
        <w:rPr>
          <w:rFonts w:eastAsia="Times New Roman"/>
        </w:rPr>
        <w:br/>
        <w:t>The module covers essential elements of critical thinking and data analysis (as relevant to the Biosciences) and provides the students with key transferable skills for the workplace. On completion of the module successful students will have developed the expertise to assess and analyse scientific information from a wide range of data sources. Student will also be required to carry out a transferable skills audit and submit a project proposal.</w:t>
      </w:r>
      <w:r>
        <w:rPr>
          <w:rFonts w:eastAsia="Times New Roman"/>
        </w:rPr>
        <w:br/>
      </w:r>
      <w:r>
        <w:rPr>
          <w:rStyle w:val="Strong"/>
          <w:rFonts w:eastAsia="Times New Roman"/>
        </w:rPr>
        <w:t>Assessment:</w:t>
      </w:r>
      <w:r>
        <w:rPr>
          <w:rFonts w:eastAsia="Times New Roman"/>
        </w:rPr>
        <w:t xml:space="preserve"> Coursework (60%), Set exercises and test (not exam conditions) (20%), Coursework (20%), Coursework (60%), Set exercises and test (not exam conditions) (20%), Coursework (20%)</w:t>
      </w:r>
    </w:p>
    <w:p w14:paraId="734A30BD" w14:textId="77777777" w:rsidR="00000000" w:rsidRDefault="00000000">
      <w:pPr>
        <w:pStyle w:val="Heading3"/>
        <w:divId w:val="1180507104"/>
        <w:rPr>
          <w:rFonts w:ascii="Arial" w:eastAsia="Times New Roman" w:hAnsi="Arial" w:cs="Arial"/>
          <w:u w:val="single"/>
        </w:rPr>
      </w:pPr>
      <w:bookmarkStart w:id="33" w:name="5PHYM001W"/>
      <w:r>
        <w:rPr>
          <w:rStyle w:val="Heading3Char"/>
          <w:rFonts w:eastAsia="Times New Roman"/>
          <w:u w:val="single"/>
        </w:rPr>
        <w:t>Medical Physiology</w:t>
      </w:r>
      <w:bookmarkEnd w:id="33"/>
    </w:p>
    <w:p w14:paraId="003CB514" w14:textId="77777777" w:rsidR="00000000" w:rsidRDefault="00000000">
      <w:pPr>
        <w:spacing w:before="0" w:beforeAutospacing="0"/>
        <w:divId w:val="1013915082"/>
        <w:rPr>
          <w:rStyle w:val="Strong"/>
        </w:rPr>
      </w:pPr>
      <w:hyperlink w:anchor="5PHYM001W_return" w:history="1">
        <w:r>
          <w:rPr>
            <w:rStyle w:val="Hyperlink"/>
            <w:rFonts w:eastAsia="Times New Roman"/>
            <w:b/>
            <w:bCs/>
          </w:rPr>
          <w:t>Module Code: 5PHYM001W</w:t>
        </w:r>
      </w:hyperlink>
    </w:p>
    <w:p w14:paraId="33FB81D4" w14:textId="77777777" w:rsidR="00000000" w:rsidRDefault="00000000">
      <w:pPr>
        <w:spacing w:before="0" w:beforeAutospacing="0"/>
        <w:divId w:val="1402288499"/>
      </w:pPr>
      <w:r>
        <w:rPr>
          <w:rFonts w:eastAsia="Times New Roman"/>
          <w:b/>
          <w:bCs/>
        </w:rPr>
        <w:t>Level 5</w:t>
      </w:r>
    </w:p>
    <w:p w14:paraId="52B07962" w14:textId="77777777" w:rsidR="00000000" w:rsidRDefault="00000000">
      <w:pPr>
        <w:spacing w:before="0" w:beforeAutospacing="0"/>
        <w:divId w:val="33620446"/>
        <w:rPr>
          <w:rFonts w:eastAsia="Times New Roman"/>
          <w:b/>
          <w:bCs/>
        </w:rPr>
      </w:pPr>
      <w:r>
        <w:rPr>
          <w:rFonts w:eastAsia="Times New Roman"/>
          <w:b/>
          <w:bCs/>
        </w:rPr>
        <w:t>Semester 1</w:t>
      </w:r>
    </w:p>
    <w:p w14:paraId="572D84E2" w14:textId="77777777" w:rsidR="00000000" w:rsidRDefault="00000000">
      <w:pPr>
        <w:spacing w:before="0" w:beforeAutospacing="0"/>
        <w:divId w:val="553084388"/>
        <w:rPr>
          <w:rFonts w:eastAsia="Times New Roman"/>
          <w:b/>
          <w:bCs/>
        </w:rPr>
      </w:pPr>
      <w:r>
        <w:rPr>
          <w:rFonts w:eastAsia="Times New Roman"/>
          <w:b/>
          <w:bCs/>
        </w:rPr>
        <w:t>Location: Cavendish</w:t>
      </w:r>
    </w:p>
    <w:p w14:paraId="084FBB9B" w14:textId="77777777" w:rsidR="00000000" w:rsidRDefault="00000000">
      <w:pPr>
        <w:spacing w:before="0" w:beforeAutospacing="0"/>
        <w:divId w:val="130640132"/>
        <w:rPr>
          <w:rFonts w:eastAsia="Times New Roman"/>
          <w:b/>
          <w:bCs/>
        </w:rPr>
      </w:pPr>
      <w:r>
        <w:rPr>
          <w:rFonts w:eastAsia="Times New Roman"/>
          <w:b/>
          <w:bCs/>
        </w:rPr>
        <w:t>UK Credit Value: 20</w:t>
      </w:r>
    </w:p>
    <w:p w14:paraId="75DCD331" w14:textId="77777777" w:rsidR="00000000" w:rsidRDefault="00000000">
      <w:pPr>
        <w:spacing w:before="0" w:beforeAutospacing="0"/>
        <w:divId w:val="1870028524"/>
        <w:rPr>
          <w:rFonts w:eastAsia="Times New Roman"/>
        </w:rPr>
      </w:pPr>
      <w:r>
        <w:rPr>
          <w:rStyle w:val="Strong"/>
          <w:rFonts w:eastAsia="Times New Roman"/>
          <w:i/>
          <w:iCs/>
        </w:rPr>
        <w:t>Pre-requisite: Previous study in Physiology or Biochemistry</w:t>
      </w:r>
      <w:r>
        <w:rPr>
          <w:rFonts w:eastAsia="Times New Roman"/>
        </w:rPr>
        <w:br/>
      </w:r>
      <w:r>
        <w:rPr>
          <w:rStyle w:val="Strong"/>
          <w:rFonts w:eastAsia="Times New Roman"/>
          <w:i/>
          <w:iCs/>
        </w:rPr>
        <w:t xml:space="preserve">lab time: </w:t>
      </w:r>
      <w:proofErr w:type="spellStart"/>
      <w:r>
        <w:rPr>
          <w:rStyle w:val="Strong"/>
          <w:rFonts w:eastAsia="Times New Roman"/>
          <w:i/>
          <w:iCs/>
        </w:rPr>
        <w:t>no.teaching</w:t>
      </w:r>
      <w:proofErr w:type="spellEnd"/>
      <w:r>
        <w:rPr>
          <w:rStyle w:val="Strong"/>
          <w:rFonts w:eastAsia="Times New Roman"/>
          <w:i/>
          <w:iCs/>
        </w:rPr>
        <w:t>: on-site.</w:t>
      </w:r>
      <w:r>
        <w:rPr>
          <w:rFonts w:eastAsia="Times New Roman"/>
        </w:rPr>
        <w:br/>
        <w:t>Using student-centred enquiry based learning, which allows students to become co-creators of their own knowledge in a small group format, students will be required to integrate and synthesize material covered in this module with learning from both Physiological Biochemistry and Physiological Networks in order to further their understanding of how the different body systems are regulated and how one system influences another. Clinical disorders will be used to demonstrate the consequence(s) of disruption to normal function in one system on another system/other systems.</w:t>
      </w:r>
      <w:r>
        <w:rPr>
          <w:rFonts w:eastAsia="Times New Roman"/>
        </w:rPr>
        <w:br/>
      </w:r>
      <w:r>
        <w:rPr>
          <w:rStyle w:val="Strong"/>
          <w:rFonts w:eastAsia="Times New Roman"/>
        </w:rPr>
        <w:t>Assessment:</w:t>
      </w:r>
      <w:r>
        <w:rPr>
          <w:rFonts w:eastAsia="Times New Roman"/>
        </w:rPr>
        <w:t xml:space="preserve"> Portfolio (100%)</w:t>
      </w:r>
    </w:p>
    <w:p w14:paraId="339EED3F" w14:textId="77777777" w:rsidR="00000000" w:rsidRDefault="00000000">
      <w:pPr>
        <w:pStyle w:val="Heading3"/>
        <w:divId w:val="258757708"/>
        <w:rPr>
          <w:rFonts w:ascii="Arial" w:eastAsia="Times New Roman" w:hAnsi="Arial" w:cs="Arial"/>
          <w:u w:val="single"/>
        </w:rPr>
      </w:pPr>
      <w:bookmarkStart w:id="34" w:name="6BIOM004W"/>
      <w:r>
        <w:rPr>
          <w:rStyle w:val="Heading3Char"/>
          <w:rFonts w:eastAsia="Times New Roman"/>
          <w:u w:val="single"/>
        </w:rPr>
        <w:t>Diagnostic Biochemistry and Haematology</w:t>
      </w:r>
      <w:bookmarkEnd w:id="34"/>
    </w:p>
    <w:p w14:paraId="730059D5" w14:textId="77777777" w:rsidR="00000000" w:rsidRDefault="00000000">
      <w:pPr>
        <w:spacing w:before="0" w:beforeAutospacing="0"/>
        <w:divId w:val="2039430612"/>
        <w:rPr>
          <w:rStyle w:val="Strong"/>
        </w:rPr>
      </w:pPr>
      <w:hyperlink w:anchor="6BIOM004W_return" w:history="1">
        <w:r>
          <w:rPr>
            <w:rStyle w:val="Hyperlink"/>
            <w:rFonts w:eastAsia="Times New Roman"/>
            <w:b/>
            <w:bCs/>
          </w:rPr>
          <w:t>Module Code: 6BIOM004W</w:t>
        </w:r>
      </w:hyperlink>
    </w:p>
    <w:p w14:paraId="6F833950" w14:textId="77777777" w:rsidR="00000000" w:rsidRDefault="00000000">
      <w:pPr>
        <w:spacing w:before="0" w:beforeAutospacing="0"/>
        <w:divId w:val="217057319"/>
      </w:pPr>
      <w:r>
        <w:rPr>
          <w:rFonts w:eastAsia="Times New Roman"/>
          <w:b/>
          <w:bCs/>
        </w:rPr>
        <w:t>Level 6</w:t>
      </w:r>
    </w:p>
    <w:p w14:paraId="183A927F" w14:textId="77777777" w:rsidR="00000000" w:rsidRDefault="00000000">
      <w:pPr>
        <w:spacing w:before="0" w:beforeAutospacing="0"/>
        <w:divId w:val="1199321025"/>
        <w:rPr>
          <w:rFonts w:eastAsia="Times New Roman"/>
          <w:b/>
          <w:bCs/>
        </w:rPr>
      </w:pPr>
      <w:r>
        <w:rPr>
          <w:rFonts w:eastAsia="Times New Roman"/>
          <w:b/>
          <w:bCs/>
        </w:rPr>
        <w:t>Semester 1</w:t>
      </w:r>
    </w:p>
    <w:p w14:paraId="1A12E349" w14:textId="77777777" w:rsidR="00000000" w:rsidRDefault="00000000">
      <w:pPr>
        <w:spacing w:before="0" w:beforeAutospacing="0"/>
        <w:divId w:val="1200751140"/>
        <w:rPr>
          <w:rFonts w:eastAsia="Times New Roman"/>
          <w:b/>
          <w:bCs/>
        </w:rPr>
      </w:pPr>
      <w:r>
        <w:rPr>
          <w:rFonts w:eastAsia="Times New Roman"/>
          <w:b/>
          <w:bCs/>
        </w:rPr>
        <w:t>Location: Cavendish</w:t>
      </w:r>
    </w:p>
    <w:p w14:paraId="61A6367E" w14:textId="77777777" w:rsidR="00000000" w:rsidRDefault="00000000">
      <w:pPr>
        <w:spacing w:before="0" w:beforeAutospacing="0"/>
        <w:divId w:val="853953935"/>
        <w:rPr>
          <w:rFonts w:eastAsia="Times New Roman"/>
          <w:b/>
          <w:bCs/>
        </w:rPr>
      </w:pPr>
      <w:r>
        <w:rPr>
          <w:rFonts w:eastAsia="Times New Roman"/>
          <w:b/>
          <w:bCs/>
        </w:rPr>
        <w:t>UK Credit Value: 20</w:t>
      </w:r>
    </w:p>
    <w:p w14:paraId="40856AD9" w14:textId="77777777" w:rsidR="00000000" w:rsidRDefault="00000000">
      <w:pPr>
        <w:spacing w:before="0" w:beforeAutospacing="0"/>
        <w:divId w:val="1945378350"/>
        <w:rPr>
          <w:rFonts w:eastAsia="Times New Roman"/>
        </w:rPr>
      </w:pPr>
      <w:r>
        <w:rPr>
          <w:rStyle w:val="Strong"/>
          <w:rFonts w:eastAsia="Times New Roman"/>
          <w:i/>
          <w:iCs/>
        </w:rPr>
        <w:t>Pre-requisite: 5BIOM007W Applied Pathobiology and 5BICH001W Metabolic Biochemistry or equivalent</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yes.teaching</w:t>
      </w:r>
      <w:proofErr w:type="spellEnd"/>
      <w:proofErr w:type="gramEnd"/>
      <w:r>
        <w:rPr>
          <w:rStyle w:val="Strong"/>
          <w:rFonts w:eastAsia="Times New Roman"/>
          <w:i/>
          <w:iCs/>
        </w:rPr>
        <w:t>: hybrid.</w:t>
      </w:r>
      <w:r>
        <w:rPr>
          <w:rFonts w:eastAsia="Times New Roman"/>
        </w:rPr>
        <w:br/>
        <w:t xml:space="preserve">Clinical and technical theory and practice underpinning the current biochemistry and haematology laboratory investigation of selected disorders. Including processes for </w:t>
      </w:r>
      <w:r>
        <w:rPr>
          <w:rFonts w:eastAsia="Times New Roman"/>
        </w:rPr>
        <w:lastRenderedPageBreak/>
        <w:t>method evaluation and the incorporation of quality assurance systems for decision making.  </w:t>
      </w:r>
      <w:r>
        <w:rPr>
          <w:rFonts w:eastAsia="Times New Roman"/>
        </w:rPr>
        <w:br/>
      </w:r>
      <w:r>
        <w:rPr>
          <w:rStyle w:val="Strong"/>
          <w:rFonts w:eastAsia="Times New Roman"/>
        </w:rPr>
        <w:t>Assessment:</w:t>
      </w:r>
      <w:r>
        <w:rPr>
          <w:rFonts w:eastAsia="Times New Roman"/>
        </w:rPr>
        <w:t xml:space="preserve"> Portfolio (40%), In-Class Test/Assignment exam conditions (60%), Portfolio (40%), In-Class Test/Assignment exam conditions (60%)</w:t>
      </w:r>
    </w:p>
    <w:p w14:paraId="5960CFF6" w14:textId="77777777" w:rsidR="00000000" w:rsidRDefault="00000000">
      <w:pPr>
        <w:pStyle w:val="Heading3"/>
        <w:divId w:val="1103496700"/>
        <w:rPr>
          <w:rFonts w:ascii="Arial" w:eastAsia="Times New Roman" w:hAnsi="Arial" w:cs="Arial"/>
          <w:u w:val="single"/>
        </w:rPr>
      </w:pPr>
      <w:bookmarkStart w:id="35" w:name="6BIOM005W"/>
      <w:r>
        <w:rPr>
          <w:rStyle w:val="Heading3Char"/>
          <w:rFonts w:eastAsia="Times New Roman"/>
          <w:u w:val="single"/>
        </w:rPr>
        <w:t>Medical Microbiology in the Genomics Era</w:t>
      </w:r>
      <w:bookmarkEnd w:id="35"/>
    </w:p>
    <w:p w14:paraId="7216F4FE" w14:textId="77777777" w:rsidR="00000000" w:rsidRDefault="00000000">
      <w:pPr>
        <w:spacing w:before="0" w:beforeAutospacing="0"/>
        <w:divId w:val="323246034"/>
        <w:rPr>
          <w:rStyle w:val="Strong"/>
        </w:rPr>
      </w:pPr>
      <w:hyperlink w:anchor="6BIOM005W_return" w:history="1">
        <w:r>
          <w:rPr>
            <w:rStyle w:val="Hyperlink"/>
            <w:rFonts w:eastAsia="Times New Roman"/>
            <w:b/>
            <w:bCs/>
          </w:rPr>
          <w:t>Module Code: 6BIOM005W</w:t>
        </w:r>
      </w:hyperlink>
    </w:p>
    <w:p w14:paraId="75C1B24D" w14:textId="77777777" w:rsidR="00000000" w:rsidRDefault="00000000">
      <w:pPr>
        <w:spacing w:before="0" w:beforeAutospacing="0"/>
        <w:divId w:val="931668438"/>
      </w:pPr>
      <w:r>
        <w:rPr>
          <w:rFonts w:eastAsia="Times New Roman"/>
          <w:b/>
          <w:bCs/>
        </w:rPr>
        <w:t>Level 6</w:t>
      </w:r>
    </w:p>
    <w:p w14:paraId="22E221E5" w14:textId="77777777" w:rsidR="00000000" w:rsidRDefault="00000000">
      <w:pPr>
        <w:spacing w:before="0" w:beforeAutospacing="0"/>
        <w:divId w:val="340282127"/>
        <w:rPr>
          <w:rFonts w:eastAsia="Times New Roman"/>
          <w:b/>
          <w:bCs/>
        </w:rPr>
      </w:pPr>
      <w:r>
        <w:rPr>
          <w:rFonts w:eastAsia="Times New Roman"/>
          <w:b/>
          <w:bCs/>
        </w:rPr>
        <w:t>Semester 1</w:t>
      </w:r>
    </w:p>
    <w:p w14:paraId="583B13A6" w14:textId="77777777" w:rsidR="00000000" w:rsidRDefault="00000000">
      <w:pPr>
        <w:spacing w:before="0" w:beforeAutospacing="0"/>
        <w:divId w:val="501629917"/>
        <w:rPr>
          <w:rFonts w:eastAsia="Times New Roman"/>
          <w:b/>
          <w:bCs/>
        </w:rPr>
      </w:pPr>
      <w:r>
        <w:rPr>
          <w:rFonts w:eastAsia="Times New Roman"/>
          <w:b/>
          <w:bCs/>
        </w:rPr>
        <w:t>Location: Cavendish</w:t>
      </w:r>
    </w:p>
    <w:p w14:paraId="6D6DAFC1" w14:textId="77777777" w:rsidR="00000000" w:rsidRDefault="00000000">
      <w:pPr>
        <w:spacing w:before="0" w:beforeAutospacing="0"/>
        <w:divId w:val="604382055"/>
        <w:rPr>
          <w:rFonts w:eastAsia="Times New Roman"/>
          <w:b/>
          <w:bCs/>
        </w:rPr>
      </w:pPr>
      <w:r>
        <w:rPr>
          <w:rFonts w:eastAsia="Times New Roman"/>
          <w:b/>
          <w:bCs/>
        </w:rPr>
        <w:t>UK Credit Value: 20</w:t>
      </w:r>
    </w:p>
    <w:p w14:paraId="23FC60E6" w14:textId="77777777" w:rsidR="00000000" w:rsidRDefault="00000000">
      <w:pPr>
        <w:spacing w:before="0" w:beforeAutospacing="0"/>
        <w:divId w:val="1440442319"/>
        <w:rPr>
          <w:rFonts w:eastAsia="Times New Roman"/>
        </w:rPr>
      </w:pPr>
      <w:r>
        <w:rPr>
          <w:rStyle w:val="Strong"/>
          <w:rFonts w:eastAsia="Times New Roman"/>
          <w:i/>
          <w:iCs/>
        </w:rPr>
        <w:t>Pre-requisite: 5BIOM008W Infection and Immunity or equivalent</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yes.teaching</w:t>
      </w:r>
      <w:proofErr w:type="spellEnd"/>
      <w:proofErr w:type="gramEnd"/>
      <w:r>
        <w:rPr>
          <w:rStyle w:val="Strong"/>
          <w:rFonts w:eastAsia="Times New Roman"/>
          <w:i/>
          <w:iCs/>
        </w:rPr>
        <w:t>: on-site.</w:t>
      </w:r>
      <w:r>
        <w:rPr>
          <w:rFonts w:eastAsia="Times New Roman"/>
        </w:rPr>
        <w:br/>
        <w:t xml:space="preserve">Detection, identification and characterization of pathogenic microorganisms. Pathogenesis, transmission and epidemiology of infectious diseases. Treatment and prevention of infectious disease with emphasis on diseases of current and global importance including emerging pathogens. Also covered </w:t>
      </w:r>
      <w:proofErr w:type="gramStart"/>
      <w:r>
        <w:rPr>
          <w:rFonts w:eastAsia="Times New Roman"/>
        </w:rPr>
        <w:t>are:</w:t>
      </w:r>
      <w:proofErr w:type="gramEnd"/>
      <w:r>
        <w:rPr>
          <w:rStyle w:val="Strong"/>
          <w:rFonts w:eastAsia="Times New Roman"/>
        </w:rPr>
        <w:t xml:space="preserve"> </w:t>
      </w:r>
      <w:r>
        <w:rPr>
          <w:rFonts w:eastAsia="Times New Roman"/>
        </w:rPr>
        <w:t>laboratory automation, antibiotic resistance, microbial genomics and bioinformatics and public health measures used for disease control.</w:t>
      </w:r>
      <w:r>
        <w:rPr>
          <w:rFonts w:eastAsia="Times New Roman"/>
        </w:rPr>
        <w:br/>
      </w:r>
      <w:r>
        <w:rPr>
          <w:rStyle w:val="Strong"/>
          <w:rFonts w:eastAsia="Times New Roman"/>
        </w:rPr>
        <w:t>Assessment:</w:t>
      </w:r>
      <w:r>
        <w:rPr>
          <w:rFonts w:eastAsia="Times New Roman"/>
        </w:rPr>
        <w:t xml:space="preserve"> Lab-Based Practical (50%), Presentation - submissions only (50%), Lab-Based Practical (50%), Presentation - submissions only (50%)</w:t>
      </w:r>
    </w:p>
    <w:p w14:paraId="241E0CA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5324EB8">
          <v:rect id="_x0000_i1027" style="width:0;height:1.5pt" o:hralign="center" o:hrstd="t" o:hr="t" fillcolor="#a0a0a0" stroked="f"/>
        </w:pict>
      </w:r>
    </w:p>
    <w:p w14:paraId="2FD940BC" w14:textId="77777777" w:rsidR="00000000" w:rsidRDefault="00000000">
      <w:pPr>
        <w:pStyle w:val="Heading2"/>
        <w:divId w:val="476146111"/>
        <w:rPr>
          <w:rFonts w:ascii="Arial" w:eastAsia="Times New Roman" w:hAnsi="Arial" w:cs="Arial"/>
        </w:rPr>
      </w:pPr>
      <w:r>
        <w:rPr>
          <w:rStyle w:val="Heading2Char"/>
          <w:rFonts w:eastAsia="Times New Roman"/>
        </w:rPr>
        <w:t>Nutrition, Pharmacology and Physiology</w:t>
      </w:r>
    </w:p>
    <w:p w14:paraId="3C9537C0" w14:textId="77777777" w:rsidR="00000000" w:rsidRDefault="00000000">
      <w:pPr>
        <w:pStyle w:val="Heading3"/>
        <w:divId w:val="574824150"/>
        <w:rPr>
          <w:rFonts w:ascii="Arial" w:eastAsia="Times New Roman" w:hAnsi="Arial" w:cs="Arial"/>
          <w:u w:val="single"/>
        </w:rPr>
      </w:pPr>
      <w:bookmarkStart w:id="36" w:name="4HMNT004W"/>
      <w:r>
        <w:rPr>
          <w:rStyle w:val="Heading3Char"/>
          <w:rFonts w:eastAsia="Times New Roman"/>
          <w:u w:val="single"/>
        </w:rPr>
        <w:t>Psychology and Sociology of Health and Well-being</w:t>
      </w:r>
      <w:bookmarkEnd w:id="36"/>
    </w:p>
    <w:p w14:paraId="43889738" w14:textId="77777777" w:rsidR="00000000" w:rsidRDefault="00000000">
      <w:pPr>
        <w:spacing w:before="0" w:beforeAutospacing="0"/>
        <w:divId w:val="756681272"/>
        <w:rPr>
          <w:rStyle w:val="Strong"/>
        </w:rPr>
      </w:pPr>
      <w:hyperlink w:anchor="4HMNT004W_return" w:history="1">
        <w:r>
          <w:rPr>
            <w:rStyle w:val="Hyperlink"/>
            <w:rFonts w:eastAsia="Times New Roman"/>
            <w:b/>
            <w:bCs/>
          </w:rPr>
          <w:t>Module Code: 4HMNT004W</w:t>
        </w:r>
      </w:hyperlink>
    </w:p>
    <w:p w14:paraId="6A1E0A58" w14:textId="77777777" w:rsidR="00000000" w:rsidRDefault="00000000">
      <w:pPr>
        <w:spacing w:before="0" w:beforeAutospacing="0"/>
        <w:divId w:val="558634162"/>
      </w:pPr>
      <w:r>
        <w:rPr>
          <w:rFonts w:eastAsia="Times New Roman"/>
          <w:b/>
          <w:bCs/>
        </w:rPr>
        <w:t>Level 4</w:t>
      </w:r>
    </w:p>
    <w:p w14:paraId="1D7FCB5B" w14:textId="77777777" w:rsidR="00000000" w:rsidRDefault="00000000">
      <w:pPr>
        <w:spacing w:before="0" w:beforeAutospacing="0"/>
        <w:divId w:val="284313069"/>
        <w:rPr>
          <w:rFonts w:eastAsia="Times New Roman"/>
          <w:b/>
          <w:bCs/>
        </w:rPr>
      </w:pPr>
      <w:r>
        <w:rPr>
          <w:rFonts w:eastAsia="Times New Roman"/>
          <w:b/>
          <w:bCs/>
        </w:rPr>
        <w:t>Semester 1</w:t>
      </w:r>
    </w:p>
    <w:p w14:paraId="4AA91F6D" w14:textId="77777777" w:rsidR="00000000" w:rsidRDefault="00000000">
      <w:pPr>
        <w:spacing w:before="0" w:beforeAutospacing="0"/>
        <w:divId w:val="1994673789"/>
        <w:rPr>
          <w:rFonts w:eastAsia="Times New Roman"/>
          <w:b/>
          <w:bCs/>
        </w:rPr>
      </w:pPr>
      <w:r>
        <w:rPr>
          <w:rFonts w:eastAsia="Times New Roman"/>
          <w:b/>
          <w:bCs/>
        </w:rPr>
        <w:t>Location: Cavendish</w:t>
      </w:r>
    </w:p>
    <w:p w14:paraId="5527695F" w14:textId="77777777" w:rsidR="00000000" w:rsidRDefault="00000000">
      <w:pPr>
        <w:spacing w:before="0" w:beforeAutospacing="0"/>
        <w:divId w:val="963466625"/>
        <w:rPr>
          <w:rFonts w:eastAsia="Times New Roman"/>
          <w:b/>
          <w:bCs/>
        </w:rPr>
      </w:pPr>
      <w:r>
        <w:rPr>
          <w:rFonts w:eastAsia="Times New Roman"/>
          <w:b/>
          <w:bCs/>
        </w:rPr>
        <w:t>UK Credit Value: 20</w:t>
      </w:r>
    </w:p>
    <w:p w14:paraId="64023402" w14:textId="77777777" w:rsidR="00000000" w:rsidRDefault="00000000">
      <w:pPr>
        <w:spacing w:before="0" w:beforeAutospacing="0"/>
        <w:divId w:val="856429757"/>
        <w:rPr>
          <w:rFonts w:eastAsia="Times New Roman"/>
        </w:rPr>
      </w:pPr>
      <w:r>
        <w:rPr>
          <w:rStyle w:val="Strong"/>
          <w:rFonts w:eastAsia="Times New Roman"/>
          <w:i/>
          <w:iCs/>
        </w:rPr>
        <w:t>lab time? No</w:t>
      </w:r>
      <w:r>
        <w:rPr>
          <w:rFonts w:eastAsia="Times New Roman"/>
        </w:rPr>
        <w:br/>
      </w:r>
      <w:r>
        <w:rPr>
          <w:rStyle w:val="Strong"/>
          <w:rFonts w:eastAsia="Times New Roman"/>
          <w:i/>
          <w:iCs/>
        </w:rPr>
        <w:t>teaching: on-site</w:t>
      </w:r>
      <w:r>
        <w:rPr>
          <w:rFonts w:eastAsia="Times New Roman"/>
        </w:rPr>
        <w:br/>
        <w:t xml:space="preserve">Modern health professionals require a broad, inclusive and diverse understanding of the factors that can influence health and wellbeing.  This module aims to help students explore both the psychological and sociological factors that can influence and impact health and wellbeing.  Contemporary, current and relevant issues related to health will be examined at individual, community and population levels.  Learners will explore the topic from a variety of positions and frameworks. The module will encourage students to examine and academically interrogate the complexity of health and wellbeing.  They will also gain an understanding of how policies, practices and behaviours impact health and disease in real-world scenarios. Students will have the opportunity to gain an understanding of the impact interventions have on societies health, well-being and the economy. They will gain study the nature of volitional behaviour and explore the role and responsibility that governance and leadership have in promoting sustainable community, </w:t>
      </w:r>
      <w:r>
        <w:rPr>
          <w:rFonts w:eastAsia="Times New Roman"/>
        </w:rPr>
        <w:lastRenderedPageBreak/>
        <w:t>societal and global health outcomes.  Learners will also consider the possibilities of intervention strategies to improve behaviour-related health at a variety of life stages.</w:t>
      </w:r>
      <w:r>
        <w:rPr>
          <w:rFonts w:eastAsia="Times New Roman"/>
        </w:rPr>
        <w:br/>
      </w:r>
      <w:r>
        <w:rPr>
          <w:rStyle w:val="Strong"/>
          <w:rFonts w:eastAsia="Times New Roman"/>
        </w:rPr>
        <w:t>Assessment:</w:t>
      </w:r>
      <w:r>
        <w:rPr>
          <w:rFonts w:eastAsia="Times New Roman"/>
        </w:rPr>
        <w:t xml:space="preserve"> Coursework (50%), Coursework (50%), Coursework (50%), Coursework (50%)</w:t>
      </w:r>
    </w:p>
    <w:p w14:paraId="43920A0B" w14:textId="77777777" w:rsidR="00000000" w:rsidRDefault="00000000">
      <w:pPr>
        <w:pStyle w:val="Heading3"/>
        <w:divId w:val="1423525186"/>
        <w:rPr>
          <w:rFonts w:ascii="Arial" w:eastAsia="Times New Roman" w:hAnsi="Arial" w:cs="Arial"/>
          <w:u w:val="single"/>
        </w:rPr>
      </w:pPr>
      <w:bookmarkStart w:id="37" w:name="4PHSC001W"/>
      <w:r>
        <w:rPr>
          <w:rStyle w:val="Heading3Char"/>
          <w:rFonts w:eastAsia="Times New Roman"/>
          <w:u w:val="single"/>
        </w:rPr>
        <w:t>Introduction to Public Health</w:t>
      </w:r>
      <w:bookmarkEnd w:id="37"/>
    </w:p>
    <w:p w14:paraId="54980F41" w14:textId="77777777" w:rsidR="00000000" w:rsidRDefault="00000000">
      <w:pPr>
        <w:spacing w:before="0" w:beforeAutospacing="0"/>
        <w:divId w:val="1198930588"/>
        <w:rPr>
          <w:rStyle w:val="Strong"/>
        </w:rPr>
      </w:pPr>
      <w:hyperlink w:anchor="4PHSC001W_return" w:history="1">
        <w:r>
          <w:rPr>
            <w:rStyle w:val="Hyperlink"/>
            <w:rFonts w:eastAsia="Times New Roman"/>
            <w:b/>
            <w:bCs/>
          </w:rPr>
          <w:t>Module Code: 4PHSC001W</w:t>
        </w:r>
      </w:hyperlink>
    </w:p>
    <w:p w14:paraId="688E007C" w14:textId="77777777" w:rsidR="00000000" w:rsidRDefault="00000000">
      <w:pPr>
        <w:spacing w:before="0" w:beforeAutospacing="0"/>
        <w:divId w:val="303244744"/>
      </w:pPr>
      <w:r>
        <w:rPr>
          <w:rFonts w:eastAsia="Times New Roman"/>
          <w:b/>
          <w:bCs/>
        </w:rPr>
        <w:t>Level 4</w:t>
      </w:r>
    </w:p>
    <w:p w14:paraId="2AB58704" w14:textId="77777777" w:rsidR="00000000" w:rsidRDefault="00000000">
      <w:pPr>
        <w:spacing w:before="0" w:beforeAutospacing="0"/>
        <w:divId w:val="1864174852"/>
        <w:rPr>
          <w:rFonts w:eastAsia="Times New Roman"/>
          <w:b/>
          <w:bCs/>
        </w:rPr>
      </w:pPr>
      <w:r>
        <w:rPr>
          <w:rFonts w:eastAsia="Times New Roman"/>
          <w:b/>
          <w:bCs/>
        </w:rPr>
        <w:t>Semester 1</w:t>
      </w:r>
    </w:p>
    <w:p w14:paraId="1109627F" w14:textId="77777777" w:rsidR="00000000" w:rsidRDefault="00000000">
      <w:pPr>
        <w:spacing w:before="0" w:beforeAutospacing="0"/>
        <w:divId w:val="289559165"/>
        <w:rPr>
          <w:rFonts w:eastAsia="Times New Roman"/>
          <w:b/>
          <w:bCs/>
        </w:rPr>
      </w:pPr>
      <w:r>
        <w:rPr>
          <w:rFonts w:eastAsia="Times New Roman"/>
          <w:b/>
          <w:bCs/>
        </w:rPr>
        <w:t>Location: Cavendish</w:t>
      </w:r>
    </w:p>
    <w:p w14:paraId="301464E6" w14:textId="77777777" w:rsidR="00000000" w:rsidRDefault="00000000">
      <w:pPr>
        <w:spacing w:before="0" w:beforeAutospacing="0"/>
        <w:divId w:val="852495835"/>
        <w:rPr>
          <w:rFonts w:eastAsia="Times New Roman"/>
          <w:b/>
          <w:bCs/>
        </w:rPr>
      </w:pPr>
      <w:r>
        <w:rPr>
          <w:rFonts w:eastAsia="Times New Roman"/>
          <w:b/>
          <w:bCs/>
        </w:rPr>
        <w:t>UK Credit Value: 20</w:t>
      </w:r>
    </w:p>
    <w:p w14:paraId="196F9F54" w14:textId="77777777" w:rsidR="00000000" w:rsidRDefault="00000000">
      <w:pPr>
        <w:spacing w:before="0" w:beforeAutospacing="0"/>
        <w:divId w:val="924151691"/>
        <w:rPr>
          <w:rFonts w:eastAsia="Times New Roman"/>
        </w:rPr>
      </w:pPr>
      <w:r>
        <w:rPr>
          <w:rStyle w:val="Strong"/>
          <w:rFonts w:eastAsia="Times New Roman"/>
          <w:i/>
          <w:iCs/>
        </w:rPr>
        <w:t>lab time? No</w:t>
      </w:r>
      <w:r>
        <w:rPr>
          <w:rFonts w:eastAsia="Times New Roman"/>
        </w:rPr>
        <w:br/>
      </w:r>
      <w:r>
        <w:rPr>
          <w:rStyle w:val="Strong"/>
          <w:rFonts w:eastAsia="Times New Roman"/>
          <w:i/>
          <w:iCs/>
        </w:rPr>
        <w:t>teaching: hybrid</w:t>
      </w:r>
      <w:r>
        <w:rPr>
          <w:rFonts w:eastAsia="Times New Roman"/>
        </w:rPr>
        <w:br/>
        <w:t>In this module, the student will be introduced to public health. The students will learn what working in public health involves the basic terms of public health and the determinants of public health. The influence of historical events and geographic changes on public health will be discussed including pandemics. This will allow the students to understand how public health priorities are set and how they can change. Current public health problems, social determinants, health and social inequalities, cultural differences, environmental changes and healthcare systems will all be discussed in relation to public health. The students will be asked to reflect on their skills and role as future public health representatives.</w:t>
      </w:r>
      <w:r>
        <w:rPr>
          <w:rFonts w:eastAsia="Times New Roman"/>
        </w:rPr>
        <w:br/>
      </w:r>
      <w:r>
        <w:rPr>
          <w:rStyle w:val="Strong"/>
          <w:rFonts w:eastAsia="Times New Roman"/>
        </w:rPr>
        <w:t>Assessment:</w:t>
      </w:r>
      <w:r>
        <w:rPr>
          <w:rFonts w:eastAsia="Times New Roman"/>
        </w:rPr>
        <w:t xml:space="preserve"> Presentation Group- submissions only (50%), Essay (50%)</w:t>
      </w:r>
    </w:p>
    <w:p w14:paraId="6A400FD6" w14:textId="77777777" w:rsidR="00000000" w:rsidRDefault="00000000">
      <w:pPr>
        <w:pStyle w:val="Heading3"/>
        <w:divId w:val="1881942519"/>
        <w:rPr>
          <w:rFonts w:ascii="Arial" w:eastAsia="Times New Roman" w:hAnsi="Arial" w:cs="Arial"/>
          <w:u w:val="single"/>
        </w:rPr>
      </w:pPr>
      <w:bookmarkStart w:id="38" w:name="5HMNT002W"/>
      <w:r>
        <w:rPr>
          <w:rStyle w:val="Heading3Char"/>
          <w:rFonts w:eastAsia="Times New Roman"/>
          <w:u w:val="single"/>
        </w:rPr>
        <w:t>Applied Nutrition</w:t>
      </w:r>
      <w:bookmarkEnd w:id="38"/>
    </w:p>
    <w:p w14:paraId="36AC7908" w14:textId="77777777" w:rsidR="00000000" w:rsidRDefault="00000000">
      <w:pPr>
        <w:spacing w:before="0" w:beforeAutospacing="0"/>
        <w:divId w:val="1221480023"/>
        <w:rPr>
          <w:rStyle w:val="Strong"/>
        </w:rPr>
      </w:pPr>
      <w:hyperlink w:anchor="5HMNT002W_return" w:history="1">
        <w:r>
          <w:rPr>
            <w:rStyle w:val="Hyperlink"/>
            <w:rFonts w:eastAsia="Times New Roman"/>
            <w:b/>
            <w:bCs/>
          </w:rPr>
          <w:t>Module Code: 5HMNT002W</w:t>
        </w:r>
      </w:hyperlink>
    </w:p>
    <w:p w14:paraId="11ABFE27" w14:textId="77777777" w:rsidR="00000000" w:rsidRDefault="00000000">
      <w:pPr>
        <w:spacing w:before="0" w:beforeAutospacing="0"/>
        <w:divId w:val="1832021093"/>
      </w:pPr>
      <w:r>
        <w:rPr>
          <w:rFonts w:eastAsia="Times New Roman"/>
          <w:b/>
          <w:bCs/>
        </w:rPr>
        <w:t>Level 5</w:t>
      </w:r>
    </w:p>
    <w:p w14:paraId="0E41D445" w14:textId="77777777" w:rsidR="00000000" w:rsidRDefault="00000000">
      <w:pPr>
        <w:spacing w:before="0" w:beforeAutospacing="0"/>
        <w:divId w:val="2058624728"/>
        <w:rPr>
          <w:rFonts w:eastAsia="Times New Roman"/>
          <w:b/>
          <w:bCs/>
        </w:rPr>
      </w:pPr>
      <w:r>
        <w:rPr>
          <w:rFonts w:eastAsia="Times New Roman"/>
          <w:b/>
          <w:bCs/>
        </w:rPr>
        <w:t>Semester 1</w:t>
      </w:r>
    </w:p>
    <w:p w14:paraId="0E791417" w14:textId="77777777" w:rsidR="00000000" w:rsidRDefault="00000000">
      <w:pPr>
        <w:spacing w:before="0" w:beforeAutospacing="0"/>
        <w:divId w:val="2066172765"/>
        <w:rPr>
          <w:rFonts w:eastAsia="Times New Roman"/>
          <w:b/>
          <w:bCs/>
        </w:rPr>
      </w:pPr>
      <w:r>
        <w:rPr>
          <w:rFonts w:eastAsia="Times New Roman"/>
          <w:b/>
          <w:bCs/>
        </w:rPr>
        <w:t>Location: Cavendish</w:t>
      </w:r>
    </w:p>
    <w:p w14:paraId="56047299" w14:textId="77777777" w:rsidR="00000000" w:rsidRDefault="00000000">
      <w:pPr>
        <w:spacing w:before="0" w:beforeAutospacing="0"/>
        <w:divId w:val="1067848845"/>
        <w:rPr>
          <w:rFonts w:eastAsia="Times New Roman"/>
          <w:b/>
          <w:bCs/>
        </w:rPr>
      </w:pPr>
      <w:r>
        <w:rPr>
          <w:rFonts w:eastAsia="Times New Roman"/>
          <w:b/>
          <w:bCs/>
        </w:rPr>
        <w:t>UK Credit Value: 20</w:t>
      </w:r>
    </w:p>
    <w:p w14:paraId="03AD32EC" w14:textId="77777777" w:rsidR="00000000" w:rsidRDefault="00000000">
      <w:pPr>
        <w:spacing w:before="0" w:beforeAutospacing="0"/>
        <w:divId w:val="812598062"/>
        <w:rPr>
          <w:rFonts w:eastAsia="Times New Roman"/>
        </w:rPr>
      </w:pPr>
      <w:r>
        <w:rPr>
          <w:rStyle w:val="Strong"/>
          <w:rFonts w:eastAsia="Times New Roman"/>
          <w:i/>
          <w:iCs/>
        </w:rPr>
        <w:t>5HMNT002W: Principles of Human Nutrition</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no.teaching</w:t>
      </w:r>
      <w:proofErr w:type="spellEnd"/>
      <w:proofErr w:type="gramEnd"/>
      <w:r>
        <w:rPr>
          <w:rStyle w:val="Strong"/>
          <w:rFonts w:eastAsia="Times New Roman"/>
          <w:i/>
          <w:iCs/>
        </w:rPr>
        <w:t>: on-site.</w:t>
      </w:r>
      <w:r>
        <w:rPr>
          <w:rFonts w:eastAsia="Times New Roman"/>
        </w:rPr>
        <w:br/>
        <w:t>Applied Nutrition introduces students to the inter-disciplinary applications of human nutrition. The module will use fundamental concepts of dietary assessment and nutritional intake estimation to introduce students to the interplay of related scientific disciplines, through an appraisal of their interactions within food systems. A life-course approach is used as a framework in the module, with reading sessions designed to encourage students to reflect on the utility (or not) of methods described within the context of differing socio-demographic, cultural and lifestyle-based factors.</w:t>
      </w:r>
      <w:r>
        <w:rPr>
          <w:rFonts w:eastAsia="Times New Roman"/>
        </w:rPr>
        <w:br/>
      </w:r>
      <w:r>
        <w:rPr>
          <w:rStyle w:val="Strong"/>
          <w:rFonts w:eastAsia="Times New Roman"/>
        </w:rPr>
        <w:t>Assessment:</w:t>
      </w:r>
      <w:r>
        <w:rPr>
          <w:rFonts w:eastAsia="Times New Roman"/>
        </w:rPr>
        <w:t xml:space="preserve"> Coursework Practical (50%), Coursework (50%), Coursework Practical (50%), Coursework (50%)</w:t>
      </w:r>
    </w:p>
    <w:p w14:paraId="26874B52" w14:textId="77777777" w:rsidR="00000000" w:rsidRDefault="00000000">
      <w:pPr>
        <w:pStyle w:val="Heading3"/>
        <w:divId w:val="1703744121"/>
        <w:rPr>
          <w:rFonts w:ascii="Arial" w:eastAsia="Times New Roman" w:hAnsi="Arial" w:cs="Arial"/>
          <w:u w:val="single"/>
        </w:rPr>
      </w:pPr>
      <w:bookmarkStart w:id="39" w:name="5PHSC001W"/>
      <w:r>
        <w:rPr>
          <w:rStyle w:val="Heading3Char"/>
          <w:rFonts w:eastAsia="Times New Roman"/>
          <w:u w:val="single"/>
        </w:rPr>
        <w:t>Data Management and Analysis in Public Health</w:t>
      </w:r>
      <w:bookmarkEnd w:id="39"/>
    </w:p>
    <w:p w14:paraId="2F615C7C" w14:textId="77777777" w:rsidR="00000000" w:rsidRDefault="00000000">
      <w:pPr>
        <w:spacing w:before="0" w:beforeAutospacing="0"/>
        <w:divId w:val="1370259251"/>
        <w:rPr>
          <w:rStyle w:val="Strong"/>
        </w:rPr>
      </w:pPr>
      <w:hyperlink w:anchor="5PHSC001W_return" w:history="1">
        <w:r>
          <w:rPr>
            <w:rStyle w:val="Hyperlink"/>
            <w:rFonts w:eastAsia="Times New Roman"/>
            <w:b/>
            <w:bCs/>
          </w:rPr>
          <w:t>Module Code: 5PHSC001W</w:t>
        </w:r>
      </w:hyperlink>
    </w:p>
    <w:p w14:paraId="4525D6C4" w14:textId="77777777" w:rsidR="00000000" w:rsidRDefault="00000000">
      <w:pPr>
        <w:spacing w:before="0" w:beforeAutospacing="0"/>
        <w:divId w:val="60713734"/>
      </w:pPr>
      <w:r>
        <w:rPr>
          <w:rFonts w:eastAsia="Times New Roman"/>
          <w:b/>
          <w:bCs/>
        </w:rPr>
        <w:t>Level 5</w:t>
      </w:r>
    </w:p>
    <w:p w14:paraId="57ACEF40" w14:textId="77777777" w:rsidR="00000000" w:rsidRDefault="00000000">
      <w:pPr>
        <w:spacing w:before="0" w:beforeAutospacing="0"/>
        <w:divId w:val="1855144549"/>
        <w:rPr>
          <w:rFonts w:eastAsia="Times New Roman"/>
          <w:b/>
          <w:bCs/>
        </w:rPr>
      </w:pPr>
      <w:r>
        <w:rPr>
          <w:rFonts w:eastAsia="Times New Roman"/>
          <w:b/>
          <w:bCs/>
        </w:rPr>
        <w:t>Semester 1</w:t>
      </w:r>
    </w:p>
    <w:p w14:paraId="2063401F" w14:textId="77777777" w:rsidR="00000000" w:rsidRDefault="00000000">
      <w:pPr>
        <w:spacing w:before="0" w:beforeAutospacing="0"/>
        <w:divId w:val="33386933"/>
        <w:rPr>
          <w:rFonts w:eastAsia="Times New Roman"/>
          <w:b/>
          <w:bCs/>
        </w:rPr>
      </w:pPr>
      <w:r>
        <w:rPr>
          <w:rFonts w:eastAsia="Times New Roman"/>
          <w:b/>
          <w:bCs/>
        </w:rPr>
        <w:lastRenderedPageBreak/>
        <w:t>Location: Cavendish</w:t>
      </w:r>
    </w:p>
    <w:p w14:paraId="1A9F9EE2" w14:textId="77777777" w:rsidR="00000000" w:rsidRDefault="00000000">
      <w:pPr>
        <w:spacing w:before="0" w:beforeAutospacing="0"/>
        <w:divId w:val="1726178862"/>
        <w:rPr>
          <w:rFonts w:eastAsia="Times New Roman"/>
          <w:b/>
          <w:bCs/>
        </w:rPr>
      </w:pPr>
      <w:r>
        <w:rPr>
          <w:rFonts w:eastAsia="Times New Roman"/>
          <w:b/>
          <w:bCs/>
        </w:rPr>
        <w:t>UK Credit Value: 20</w:t>
      </w:r>
    </w:p>
    <w:p w14:paraId="789F11B9" w14:textId="77777777" w:rsidR="00000000" w:rsidRDefault="00000000">
      <w:pPr>
        <w:spacing w:before="0" w:beforeAutospacing="0"/>
        <w:divId w:val="1103570681"/>
        <w:rPr>
          <w:rFonts w:eastAsia="Times New Roman"/>
        </w:rPr>
      </w:pPr>
      <w:r>
        <w:rPr>
          <w:rStyle w:val="Strong"/>
          <w:rFonts w:eastAsia="Times New Roman"/>
          <w:i/>
          <w:iCs/>
        </w:rPr>
        <w:t xml:space="preserve">Must've studied </w:t>
      </w:r>
      <w:proofErr w:type="spellStart"/>
      <w:r>
        <w:rPr>
          <w:rStyle w:val="Strong"/>
          <w:rFonts w:eastAsia="Times New Roman"/>
          <w:i/>
          <w:iCs/>
        </w:rPr>
        <w:t>quantative</w:t>
      </w:r>
      <w:proofErr w:type="spellEnd"/>
      <w:r>
        <w:rPr>
          <w:rStyle w:val="Strong"/>
          <w:rFonts w:eastAsia="Times New Roman"/>
          <w:i/>
          <w:iCs/>
        </w:rPr>
        <w:t xml:space="preserve"> and qualitative data handling</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no.teaching</w:t>
      </w:r>
      <w:proofErr w:type="spellEnd"/>
      <w:proofErr w:type="gramEnd"/>
      <w:r>
        <w:rPr>
          <w:rStyle w:val="Strong"/>
          <w:rFonts w:eastAsia="Times New Roman"/>
          <w:i/>
          <w:iCs/>
        </w:rPr>
        <w:t>: on-site.</w:t>
      </w:r>
      <w:r>
        <w:rPr>
          <w:rFonts w:eastAsia="Times New Roman"/>
        </w:rPr>
        <w:br/>
        <w:t>This module focusses on research methods and designs appropriate in public health and healthcare research. Techniques used to gather epidemiological evidence and conduct analyses using different types of evidence will be covered. Students will learn how to critically evaluate the reliability of data in public health research. Ethical considerations and research governance in public health will be covered.</w:t>
      </w:r>
      <w:r>
        <w:rPr>
          <w:rFonts w:eastAsia="Times New Roman"/>
        </w:rPr>
        <w:br/>
      </w:r>
      <w:r>
        <w:rPr>
          <w:rStyle w:val="Strong"/>
          <w:rFonts w:eastAsia="Times New Roman"/>
        </w:rPr>
        <w:t>Assessment:</w:t>
      </w:r>
      <w:r>
        <w:rPr>
          <w:rFonts w:eastAsia="Times New Roman"/>
        </w:rPr>
        <w:t xml:space="preserve"> Oral (50%), Coursework Practical (50%)</w:t>
      </w:r>
    </w:p>
    <w:p w14:paraId="0977ED4E" w14:textId="77777777" w:rsidR="00000000" w:rsidRDefault="00000000">
      <w:pPr>
        <w:pStyle w:val="Heading3"/>
        <w:divId w:val="1485316169"/>
        <w:rPr>
          <w:rFonts w:ascii="Arial" w:eastAsia="Times New Roman" w:hAnsi="Arial" w:cs="Arial"/>
          <w:u w:val="single"/>
        </w:rPr>
      </w:pPr>
      <w:bookmarkStart w:id="40" w:name="6HMNT005W"/>
      <w:r>
        <w:rPr>
          <w:rStyle w:val="Heading3Char"/>
          <w:rFonts w:eastAsia="Times New Roman"/>
          <w:u w:val="single"/>
        </w:rPr>
        <w:t>Nutrition in Emergencies</w:t>
      </w:r>
      <w:bookmarkEnd w:id="40"/>
    </w:p>
    <w:p w14:paraId="58D78FFE" w14:textId="77777777" w:rsidR="00000000" w:rsidRDefault="00000000">
      <w:pPr>
        <w:spacing w:before="0" w:beforeAutospacing="0"/>
        <w:divId w:val="1363902027"/>
        <w:rPr>
          <w:rStyle w:val="Strong"/>
        </w:rPr>
      </w:pPr>
      <w:hyperlink w:anchor="6HMNT005W_return" w:history="1">
        <w:r>
          <w:rPr>
            <w:rStyle w:val="Hyperlink"/>
            <w:rFonts w:eastAsia="Times New Roman"/>
            <w:b/>
            <w:bCs/>
          </w:rPr>
          <w:t>Module Code: 6HMNT005W</w:t>
        </w:r>
      </w:hyperlink>
    </w:p>
    <w:p w14:paraId="60BBE820" w14:textId="77777777" w:rsidR="00000000" w:rsidRDefault="00000000">
      <w:pPr>
        <w:spacing w:before="0" w:beforeAutospacing="0"/>
        <w:divId w:val="686323254"/>
      </w:pPr>
      <w:r>
        <w:rPr>
          <w:rFonts w:eastAsia="Times New Roman"/>
          <w:b/>
          <w:bCs/>
        </w:rPr>
        <w:t>Level 6</w:t>
      </w:r>
    </w:p>
    <w:p w14:paraId="23C50033" w14:textId="77777777" w:rsidR="00000000" w:rsidRDefault="00000000">
      <w:pPr>
        <w:spacing w:before="0" w:beforeAutospacing="0"/>
        <w:divId w:val="289434029"/>
        <w:rPr>
          <w:rFonts w:eastAsia="Times New Roman"/>
          <w:b/>
          <w:bCs/>
        </w:rPr>
      </w:pPr>
      <w:r>
        <w:rPr>
          <w:rFonts w:eastAsia="Times New Roman"/>
          <w:b/>
          <w:bCs/>
        </w:rPr>
        <w:t>Semester 1</w:t>
      </w:r>
    </w:p>
    <w:p w14:paraId="57A55F92" w14:textId="77777777" w:rsidR="00000000" w:rsidRDefault="00000000">
      <w:pPr>
        <w:spacing w:before="0" w:beforeAutospacing="0"/>
        <w:divId w:val="955721270"/>
        <w:rPr>
          <w:rFonts w:eastAsia="Times New Roman"/>
          <w:b/>
          <w:bCs/>
        </w:rPr>
      </w:pPr>
      <w:r>
        <w:rPr>
          <w:rFonts w:eastAsia="Times New Roman"/>
          <w:b/>
          <w:bCs/>
        </w:rPr>
        <w:t>Location: Cavendish</w:t>
      </w:r>
    </w:p>
    <w:p w14:paraId="7E5042F8" w14:textId="77777777" w:rsidR="00000000" w:rsidRDefault="00000000">
      <w:pPr>
        <w:spacing w:before="0" w:beforeAutospacing="0"/>
        <w:divId w:val="2083485281"/>
        <w:rPr>
          <w:rFonts w:eastAsia="Times New Roman"/>
          <w:b/>
          <w:bCs/>
        </w:rPr>
      </w:pPr>
      <w:r>
        <w:rPr>
          <w:rFonts w:eastAsia="Times New Roman"/>
          <w:b/>
          <w:bCs/>
        </w:rPr>
        <w:t>UK Credit Value: 20</w:t>
      </w:r>
    </w:p>
    <w:p w14:paraId="6826299D" w14:textId="77777777" w:rsidR="00000000" w:rsidRDefault="00000000">
      <w:pPr>
        <w:spacing w:before="0" w:beforeAutospacing="0"/>
        <w:divId w:val="655110475"/>
        <w:rPr>
          <w:rFonts w:eastAsia="Times New Roman"/>
        </w:rPr>
      </w:pPr>
      <w:r>
        <w:rPr>
          <w:rStyle w:val="Strong"/>
          <w:rFonts w:eastAsia="Times New Roman"/>
          <w:i/>
          <w:iCs/>
        </w:rPr>
        <w:t>lab time? No</w:t>
      </w:r>
      <w:r>
        <w:rPr>
          <w:rFonts w:eastAsia="Times New Roman"/>
        </w:rPr>
        <w:br/>
      </w:r>
      <w:r>
        <w:rPr>
          <w:rStyle w:val="Strong"/>
          <w:rFonts w:eastAsia="Times New Roman"/>
          <w:i/>
          <w:iCs/>
        </w:rPr>
        <w:t>teaching: hybrid</w:t>
      </w:r>
      <w:r>
        <w:rPr>
          <w:rFonts w:eastAsia="Times New Roman"/>
        </w:rPr>
        <w:br/>
        <w:t xml:space="preserve">This module is designed to provide an overview of nutrition in humanitarian emergencies. The issues covered will include an introduction to the humanitarian charter and global standards for coordination and accountability. It will introduce tools for identifying and addressing context-specific challenges, for improving nutrition outcomes, in a variety of emergency contexts. The training in is line with the Harmonised Training Package developed with the Global Nutrition Cluster. It will include sessions on emergency trends, lessons learned from recent emergencies, early warning systems and disaster risk reduction plans.  It will also build transferable skills for preparing and presenting complex information in a simple format to different population groups. </w:t>
      </w:r>
      <w:r>
        <w:rPr>
          <w:rFonts w:eastAsia="Times New Roman"/>
        </w:rPr>
        <w:br/>
      </w:r>
      <w:r>
        <w:rPr>
          <w:rStyle w:val="Strong"/>
          <w:rFonts w:eastAsia="Times New Roman"/>
        </w:rPr>
        <w:t>Assessment:</w:t>
      </w:r>
      <w:r>
        <w:rPr>
          <w:rFonts w:eastAsia="Times New Roman"/>
        </w:rPr>
        <w:t xml:space="preserve"> Presentation (40%), Essay (60%)</w:t>
      </w:r>
    </w:p>
    <w:p w14:paraId="1B176040" w14:textId="77777777" w:rsidR="00000000" w:rsidRDefault="00000000">
      <w:pPr>
        <w:pStyle w:val="Heading3"/>
        <w:divId w:val="367876346"/>
        <w:rPr>
          <w:rFonts w:ascii="Arial" w:eastAsia="Times New Roman" w:hAnsi="Arial" w:cs="Arial"/>
          <w:u w:val="single"/>
        </w:rPr>
      </w:pPr>
      <w:bookmarkStart w:id="41" w:name="6PHSC001W"/>
      <w:r>
        <w:rPr>
          <w:rStyle w:val="Heading3Char"/>
          <w:rFonts w:eastAsia="Times New Roman"/>
          <w:u w:val="single"/>
        </w:rPr>
        <w:t>Public Health Promotion and Protection</w:t>
      </w:r>
      <w:bookmarkEnd w:id="41"/>
    </w:p>
    <w:p w14:paraId="6AD44686" w14:textId="77777777" w:rsidR="00000000" w:rsidRDefault="00000000">
      <w:pPr>
        <w:spacing w:before="0" w:beforeAutospacing="0"/>
        <w:divId w:val="1581407108"/>
        <w:rPr>
          <w:rStyle w:val="Strong"/>
        </w:rPr>
      </w:pPr>
      <w:hyperlink w:anchor="6PHSC001W_return" w:history="1">
        <w:r>
          <w:rPr>
            <w:rStyle w:val="Hyperlink"/>
            <w:rFonts w:eastAsia="Times New Roman"/>
            <w:b/>
            <w:bCs/>
          </w:rPr>
          <w:t>Module Code: 6PHSC001W</w:t>
        </w:r>
      </w:hyperlink>
    </w:p>
    <w:p w14:paraId="6CA26343" w14:textId="77777777" w:rsidR="00000000" w:rsidRDefault="00000000">
      <w:pPr>
        <w:spacing w:before="0" w:beforeAutospacing="0"/>
        <w:divId w:val="2110849782"/>
      </w:pPr>
      <w:r>
        <w:rPr>
          <w:rFonts w:eastAsia="Times New Roman"/>
          <w:b/>
          <w:bCs/>
        </w:rPr>
        <w:t>Level 6</w:t>
      </w:r>
    </w:p>
    <w:p w14:paraId="2CC6E06D" w14:textId="77777777" w:rsidR="00000000" w:rsidRDefault="00000000">
      <w:pPr>
        <w:spacing w:before="0" w:beforeAutospacing="0"/>
        <w:divId w:val="719791787"/>
        <w:rPr>
          <w:rFonts w:eastAsia="Times New Roman"/>
          <w:b/>
          <w:bCs/>
        </w:rPr>
      </w:pPr>
      <w:r>
        <w:rPr>
          <w:rFonts w:eastAsia="Times New Roman"/>
          <w:b/>
          <w:bCs/>
        </w:rPr>
        <w:t>Semester 1</w:t>
      </w:r>
    </w:p>
    <w:p w14:paraId="649C7C67" w14:textId="77777777" w:rsidR="00000000" w:rsidRDefault="00000000">
      <w:pPr>
        <w:spacing w:before="0" w:beforeAutospacing="0"/>
        <w:divId w:val="1691298941"/>
        <w:rPr>
          <w:rFonts w:eastAsia="Times New Roman"/>
          <w:b/>
          <w:bCs/>
        </w:rPr>
      </w:pPr>
      <w:r>
        <w:rPr>
          <w:rFonts w:eastAsia="Times New Roman"/>
          <w:b/>
          <w:bCs/>
        </w:rPr>
        <w:t>Location: Cavendish</w:t>
      </w:r>
    </w:p>
    <w:p w14:paraId="625D6E35" w14:textId="77777777" w:rsidR="00000000" w:rsidRDefault="00000000">
      <w:pPr>
        <w:spacing w:before="0" w:beforeAutospacing="0"/>
        <w:divId w:val="1244998373"/>
        <w:rPr>
          <w:rFonts w:eastAsia="Times New Roman"/>
          <w:b/>
          <w:bCs/>
        </w:rPr>
      </w:pPr>
      <w:r>
        <w:rPr>
          <w:rFonts w:eastAsia="Times New Roman"/>
          <w:b/>
          <w:bCs/>
        </w:rPr>
        <w:t>UK Credit Value: 20</w:t>
      </w:r>
    </w:p>
    <w:p w14:paraId="3559CB95" w14:textId="77777777" w:rsidR="00000000" w:rsidRDefault="00000000">
      <w:pPr>
        <w:spacing w:before="0" w:beforeAutospacing="0"/>
        <w:divId w:val="1805200858"/>
        <w:rPr>
          <w:rFonts w:eastAsia="Times New Roman"/>
        </w:rPr>
      </w:pPr>
      <w:r>
        <w:rPr>
          <w:rFonts w:eastAsia="Times New Roman"/>
        </w:rPr>
        <w:t xml:space="preserve">This module highlights the important role of public health professionals in promoting health and working actively with communities to connect populations from their homes to the health system more effectively. The module will focus on skills essential to working with communities with respect to understanding how communities perceive health, including factors which influence health promotion perceptions and practices. Additionally, the module will explore the health consequences of major communicable and non-communicable diseases and appraise the associated health promotion practices. It will also synthesise theoretical frameworks as a response to outbreaks based on knowledge of applied public health and principles of health promotion in informing sustainable intervention programmes. </w:t>
      </w:r>
      <w:r>
        <w:rPr>
          <w:rFonts w:eastAsia="Times New Roman"/>
        </w:rPr>
        <w:br/>
      </w:r>
      <w:r>
        <w:rPr>
          <w:rStyle w:val="Strong"/>
          <w:rFonts w:eastAsia="Times New Roman"/>
        </w:rPr>
        <w:t>Assessment:</w:t>
      </w:r>
      <w:r>
        <w:rPr>
          <w:rFonts w:eastAsia="Times New Roman"/>
        </w:rPr>
        <w:t xml:space="preserve"> Coursework (40%), Coursework (60%)</w:t>
      </w:r>
    </w:p>
    <w:p w14:paraId="50E3F549" w14:textId="77777777" w:rsidR="00000000" w:rsidRDefault="00000000">
      <w:pPr>
        <w:pStyle w:val="Heading3"/>
        <w:divId w:val="1720472131"/>
        <w:rPr>
          <w:rFonts w:ascii="Arial" w:eastAsia="Times New Roman" w:hAnsi="Arial" w:cs="Arial"/>
          <w:u w:val="single"/>
        </w:rPr>
      </w:pPr>
      <w:bookmarkStart w:id="42" w:name="6PHYM001W"/>
      <w:r>
        <w:rPr>
          <w:rStyle w:val="Heading3Char"/>
          <w:rFonts w:eastAsia="Times New Roman"/>
          <w:u w:val="single"/>
        </w:rPr>
        <w:lastRenderedPageBreak/>
        <w:t>Human Physiological Adaptations</w:t>
      </w:r>
      <w:bookmarkEnd w:id="42"/>
    </w:p>
    <w:p w14:paraId="5445C969" w14:textId="77777777" w:rsidR="00000000" w:rsidRDefault="00000000">
      <w:pPr>
        <w:spacing w:before="0" w:beforeAutospacing="0"/>
        <w:divId w:val="1341084502"/>
        <w:rPr>
          <w:rStyle w:val="Strong"/>
        </w:rPr>
      </w:pPr>
      <w:hyperlink w:anchor="6PHYM001W_return" w:history="1">
        <w:r>
          <w:rPr>
            <w:rStyle w:val="Hyperlink"/>
            <w:rFonts w:eastAsia="Times New Roman"/>
            <w:b/>
            <w:bCs/>
          </w:rPr>
          <w:t>Module Code: 6PHYM001W</w:t>
        </w:r>
      </w:hyperlink>
    </w:p>
    <w:p w14:paraId="144C9D76" w14:textId="77777777" w:rsidR="00000000" w:rsidRDefault="00000000">
      <w:pPr>
        <w:spacing w:before="0" w:beforeAutospacing="0"/>
        <w:divId w:val="486821996"/>
      </w:pPr>
      <w:r>
        <w:rPr>
          <w:rFonts w:eastAsia="Times New Roman"/>
          <w:b/>
          <w:bCs/>
        </w:rPr>
        <w:t>Level 6</w:t>
      </w:r>
    </w:p>
    <w:p w14:paraId="5A4162F3" w14:textId="77777777" w:rsidR="00000000" w:rsidRDefault="00000000">
      <w:pPr>
        <w:spacing w:before="0" w:beforeAutospacing="0"/>
        <w:divId w:val="1447655051"/>
        <w:rPr>
          <w:rFonts w:eastAsia="Times New Roman"/>
          <w:b/>
          <w:bCs/>
        </w:rPr>
      </w:pPr>
      <w:r>
        <w:rPr>
          <w:rFonts w:eastAsia="Times New Roman"/>
          <w:b/>
          <w:bCs/>
        </w:rPr>
        <w:t>Semester 1</w:t>
      </w:r>
    </w:p>
    <w:p w14:paraId="197DEF21" w14:textId="77777777" w:rsidR="00000000" w:rsidRDefault="00000000">
      <w:pPr>
        <w:spacing w:before="0" w:beforeAutospacing="0"/>
        <w:divId w:val="114641650"/>
        <w:rPr>
          <w:rFonts w:eastAsia="Times New Roman"/>
          <w:b/>
          <w:bCs/>
        </w:rPr>
      </w:pPr>
      <w:r>
        <w:rPr>
          <w:rFonts w:eastAsia="Times New Roman"/>
          <w:b/>
          <w:bCs/>
        </w:rPr>
        <w:t>Location: Cavendish</w:t>
      </w:r>
    </w:p>
    <w:p w14:paraId="0F4B7937" w14:textId="77777777" w:rsidR="00000000" w:rsidRDefault="00000000">
      <w:pPr>
        <w:spacing w:before="0" w:beforeAutospacing="0"/>
        <w:divId w:val="835613517"/>
        <w:rPr>
          <w:rFonts w:eastAsia="Times New Roman"/>
          <w:b/>
          <w:bCs/>
        </w:rPr>
      </w:pPr>
      <w:r>
        <w:rPr>
          <w:rFonts w:eastAsia="Times New Roman"/>
          <w:b/>
          <w:bCs/>
        </w:rPr>
        <w:t>UK Credit Value: 20</w:t>
      </w:r>
    </w:p>
    <w:p w14:paraId="5D75FD9C" w14:textId="77777777" w:rsidR="00000000" w:rsidRDefault="00000000">
      <w:pPr>
        <w:spacing w:before="0" w:beforeAutospacing="0"/>
        <w:divId w:val="1653486480"/>
        <w:rPr>
          <w:rFonts w:eastAsia="Times New Roman"/>
        </w:rPr>
      </w:pPr>
      <w:r>
        <w:rPr>
          <w:rStyle w:val="Strong"/>
          <w:rFonts w:eastAsia="Times New Roman"/>
          <w:i/>
          <w:iCs/>
        </w:rPr>
        <w:t>5PHYM001W Medical Physiology (or equivalent)</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no.teaching</w:t>
      </w:r>
      <w:proofErr w:type="spellEnd"/>
      <w:proofErr w:type="gramEnd"/>
      <w:r>
        <w:rPr>
          <w:rStyle w:val="Strong"/>
          <w:rFonts w:eastAsia="Times New Roman"/>
          <w:i/>
          <w:iCs/>
        </w:rPr>
        <w:t>: on-site.</w:t>
      </w:r>
      <w:r>
        <w:rPr>
          <w:rFonts w:eastAsia="Times New Roman"/>
        </w:rPr>
        <w:br/>
        <w:t xml:space="preserve">This module will explore human physiological adaptations which occur in response to a range of common pathological, pharmacological, physiological and environmental triggers or events. The module will focus on the physiological adaptations which occur to the human body as a result of these events using a student-centred </w:t>
      </w:r>
      <w:proofErr w:type="gramStart"/>
      <w:r>
        <w:rPr>
          <w:rFonts w:eastAsia="Times New Roman"/>
        </w:rPr>
        <w:t>enquiry based</w:t>
      </w:r>
      <w:proofErr w:type="gramEnd"/>
      <w:r>
        <w:rPr>
          <w:rFonts w:eastAsia="Times New Roman"/>
        </w:rPr>
        <w:t xml:space="preserve"> learning approach, which allows students to become co-creators of their own knowledge in a small group format. By discussing adaptations to normal human physiological </w:t>
      </w:r>
      <w:proofErr w:type="gramStart"/>
      <w:r>
        <w:rPr>
          <w:rFonts w:eastAsia="Times New Roman"/>
        </w:rPr>
        <w:t>systems</w:t>
      </w:r>
      <w:proofErr w:type="gramEnd"/>
      <w:r>
        <w:rPr>
          <w:rFonts w:eastAsia="Times New Roman"/>
        </w:rPr>
        <w:t xml:space="preserve"> it will be necessary for students to explore the normal physiological mechanisms which occur in healthy humans in detail. This module will continue to build on taught physiology modules at Levels 4 &amp; 5.</w:t>
      </w:r>
      <w:r>
        <w:rPr>
          <w:rFonts w:eastAsia="Times New Roman"/>
        </w:rPr>
        <w:br/>
      </w:r>
      <w:r>
        <w:rPr>
          <w:rStyle w:val="Strong"/>
          <w:rFonts w:eastAsia="Times New Roman"/>
        </w:rPr>
        <w:t>Assessment:</w:t>
      </w:r>
      <w:r>
        <w:rPr>
          <w:rFonts w:eastAsia="Times New Roman"/>
        </w:rPr>
        <w:t xml:space="preserve"> Portfolio (70%), Coursework (30%)</w:t>
      </w:r>
    </w:p>
    <w:p w14:paraId="128F2038" w14:textId="77777777" w:rsidR="00000000" w:rsidRDefault="00000000">
      <w:pPr>
        <w:pStyle w:val="Heading3"/>
        <w:divId w:val="939872621"/>
        <w:rPr>
          <w:rFonts w:ascii="Arial" w:eastAsia="Times New Roman" w:hAnsi="Arial" w:cs="Arial"/>
          <w:u w:val="single"/>
        </w:rPr>
      </w:pPr>
      <w:bookmarkStart w:id="43" w:name="6PHYM004W"/>
      <w:r>
        <w:rPr>
          <w:rStyle w:val="Heading3Char"/>
          <w:rFonts w:eastAsia="Times New Roman"/>
          <w:u w:val="single"/>
        </w:rPr>
        <w:t>Drug Discovery: Bench to Bedside</w:t>
      </w:r>
      <w:bookmarkEnd w:id="43"/>
    </w:p>
    <w:p w14:paraId="17D3AFF4" w14:textId="77777777" w:rsidR="00000000" w:rsidRDefault="00000000">
      <w:pPr>
        <w:spacing w:before="0" w:beforeAutospacing="0"/>
        <w:divId w:val="634026617"/>
        <w:rPr>
          <w:rStyle w:val="Strong"/>
        </w:rPr>
      </w:pPr>
      <w:hyperlink w:anchor="6PHYM004W_return" w:history="1">
        <w:r>
          <w:rPr>
            <w:rStyle w:val="Hyperlink"/>
            <w:rFonts w:eastAsia="Times New Roman"/>
            <w:b/>
            <w:bCs/>
          </w:rPr>
          <w:t>Module Code: 6PHYM004W</w:t>
        </w:r>
      </w:hyperlink>
    </w:p>
    <w:p w14:paraId="2F11F28B" w14:textId="77777777" w:rsidR="00000000" w:rsidRDefault="00000000">
      <w:pPr>
        <w:spacing w:before="0" w:beforeAutospacing="0"/>
        <w:divId w:val="360326787"/>
      </w:pPr>
      <w:r>
        <w:rPr>
          <w:rFonts w:eastAsia="Times New Roman"/>
          <w:b/>
          <w:bCs/>
        </w:rPr>
        <w:t>Level 6</w:t>
      </w:r>
    </w:p>
    <w:p w14:paraId="5E927C3C" w14:textId="77777777" w:rsidR="00000000" w:rsidRDefault="00000000">
      <w:pPr>
        <w:spacing w:before="0" w:beforeAutospacing="0"/>
        <w:divId w:val="68425302"/>
        <w:rPr>
          <w:rFonts w:eastAsia="Times New Roman"/>
          <w:b/>
          <w:bCs/>
        </w:rPr>
      </w:pPr>
      <w:r>
        <w:rPr>
          <w:rFonts w:eastAsia="Times New Roman"/>
          <w:b/>
          <w:bCs/>
        </w:rPr>
        <w:t>Semester 1</w:t>
      </w:r>
    </w:p>
    <w:p w14:paraId="34B4FD6A" w14:textId="77777777" w:rsidR="00000000" w:rsidRDefault="00000000">
      <w:pPr>
        <w:spacing w:before="0" w:beforeAutospacing="0"/>
        <w:divId w:val="11609131"/>
        <w:rPr>
          <w:rFonts w:eastAsia="Times New Roman"/>
          <w:b/>
          <w:bCs/>
        </w:rPr>
      </w:pPr>
      <w:r>
        <w:rPr>
          <w:rFonts w:eastAsia="Times New Roman"/>
          <w:b/>
          <w:bCs/>
        </w:rPr>
        <w:t>Location: Cavendish</w:t>
      </w:r>
    </w:p>
    <w:p w14:paraId="1E6A8967" w14:textId="77777777" w:rsidR="00000000" w:rsidRDefault="00000000">
      <w:pPr>
        <w:spacing w:before="0" w:beforeAutospacing="0"/>
        <w:divId w:val="194118778"/>
        <w:rPr>
          <w:rFonts w:eastAsia="Times New Roman"/>
          <w:b/>
          <w:bCs/>
        </w:rPr>
      </w:pPr>
      <w:r>
        <w:rPr>
          <w:rFonts w:eastAsia="Times New Roman"/>
          <w:b/>
          <w:bCs/>
        </w:rPr>
        <w:t>UK Credit Value: 20</w:t>
      </w:r>
    </w:p>
    <w:p w14:paraId="7825E93D" w14:textId="77777777" w:rsidR="009C7993" w:rsidRDefault="00000000">
      <w:pPr>
        <w:spacing w:before="0" w:beforeAutospacing="0"/>
        <w:divId w:val="2099054616"/>
        <w:rPr>
          <w:rFonts w:eastAsia="Times New Roman"/>
        </w:rPr>
      </w:pPr>
      <w:r>
        <w:rPr>
          <w:rStyle w:val="Strong"/>
          <w:rFonts w:eastAsia="Times New Roman"/>
          <w:i/>
          <w:iCs/>
        </w:rPr>
        <w:t>Pre-requisite: 5PHYM003W Experimental and Therapeutic Pharmacology</w:t>
      </w:r>
      <w:r>
        <w:rPr>
          <w:rFonts w:eastAsia="Times New Roman"/>
        </w:rPr>
        <w:br/>
      </w:r>
      <w:r>
        <w:rPr>
          <w:rStyle w:val="Strong"/>
          <w:rFonts w:eastAsia="Times New Roman"/>
          <w:i/>
          <w:iCs/>
        </w:rPr>
        <w:t xml:space="preserve">lab time: </w:t>
      </w:r>
      <w:proofErr w:type="spellStart"/>
      <w:proofErr w:type="gramStart"/>
      <w:r>
        <w:rPr>
          <w:rStyle w:val="Strong"/>
          <w:rFonts w:eastAsia="Times New Roman"/>
          <w:i/>
          <w:iCs/>
        </w:rPr>
        <w:t>yes.teaching</w:t>
      </w:r>
      <w:proofErr w:type="spellEnd"/>
      <w:proofErr w:type="gramEnd"/>
      <w:r>
        <w:rPr>
          <w:rStyle w:val="Strong"/>
          <w:rFonts w:eastAsia="Times New Roman"/>
          <w:i/>
          <w:iCs/>
        </w:rPr>
        <w:t>: on-site.</w:t>
      </w:r>
      <w:r>
        <w:rPr>
          <w:rFonts w:eastAsia="Times New Roman"/>
        </w:rPr>
        <w:br/>
        <w:t>The module focuses on the pharmacotherapy of exemplar diseases and the different phases of the drug development process, from initial concepts through to pre-clinical drug development stages, toxicology and clinical trials. Existing and novel 'pipeline' drugs indicated for the treatment of an array of exemplar diseases will be studied, with a particular emphasis upon agents that act to modulate inflammation, given the importance of inflammatory pathways in development of many disease states. Usage of these drugs, side effects, contraindications and identification of novel therapeutic targets for their treatments will be covered.</w:t>
      </w:r>
      <w:r>
        <w:rPr>
          <w:rFonts w:eastAsia="Times New Roman"/>
        </w:rPr>
        <w:br/>
      </w:r>
      <w:r>
        <w:rPr>
          <w:rStyle w:val="Strong"/>
          <w:rFonts w:eastAsia="Times New Roman"/>
        </w:rPr>
        <w:t>Assessment:</w:t>
      </w:r>
      <w:r>
        <w:rPr>
          <w:rFonts w:eastAsia="Times New Roman"/>
        </w:rPr>
        <w:t xml:space="preserve"> Coursework (40%), In-Class Test/Assignment exam conditions (60%)</w:t>
      </w:r>
    </w:p>
    <w:sectPr w:rsidR="009C7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07CCA"/>
    <w:rsid w:val="00554F52"/>
    <w:rsid w:val="00707CCA"/>
    <w:rsid w:val="009C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F4063"/>
  <w15:chartTrackingRefBased/>
  <w15:docId w15:val="{0E032DBE-7447-4CD7-8672-095B13FA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845">
      <w:marLeft w:val="-225"/>
      <w:marRight w:val="-225"/>
      <w:marTop w:val="0"/>
      <w:marBottom w:val="0"/>
      <w:divBdr>
        <w:top w:val="none" w:sz="0" w:space="0" w:color="auto"/>
        <w:left w:val="none" w:sz="0" w:space="0" w:color="auto"/>
        <w:bottom w:val="none" w:sz="0" w:space="0" w:color="auto"/>
        <w:right w:val="none" w:sz="0" w:space="0" w:color="auto"/>
      </w:divBdr>
      <w:divsChild>
        <w:div w:id="932860677">
          <w:marLeft w:val="0"/>
          <w:marRight w:val="0"/>
          <w:marTop w:val="0"/>
          <w:marBottom w:val="0"/>
          <w:divBdr>
            <w:top w:val="none" w:sz="0" w:space="0" w:color="auto"/>
            <w:left w:val="none" w:sz="0" w:space="0" w:color="auto"/>
            <w:bottom w:val="none" w:sz="0" w:space="0" w:color="auto"/>
            <w:right w:val="none" w:sz="0" w:space="0" w:color="auto"/>
          </w:divBdr>
          <w:divsChild>
            <w:div w:id="16825062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9523112">
      <w:marLeft w:val="-225"/>
      <w:marRight w:val="-225"/>
      <w:marTop w:val="0"/>
      <w:marBottom w:val="0"/>
      <w:divBdr>
        <w:top w:val="none" w:sz="0" w:space="0" w:color="auto"/>
        <w:left w:val="none" w:sz="0" w:space="0" w:color="auto"/>
        <w:bottom w:val="none" w:sz="0" w:space="0" w:color="auto"/>
        <w:right w:val="none" w:sz="0" w:space="0" w:color="auto"/>
      </w:divBdr>
      <w:divsChild>
        <w:div w:id="647519412">
          <w:marLeft w:val="0"/>
          <w:marRight w:val="0"/>
          <w:marTop w:val="0"/>
          <w:marBottom w:val="0"/>
          <w:divBdr>
            <w:top w:val="none" w:sz="0" w:space="0" w:color="auto"/>
            <w:left w:val="none" w:sz="0" w:space="0" w:color="auto"/>
            <w:bottom w:val="none" w:sz="0" w:space="0" w:color="auto"/>
            <w:right w:val="none" w:sz="0" w:space="0" w:color="auto"/>
          </w:divBdr>
          <w:divsChild>
            <w:div w:id="4839328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955873">
      <w:marLeft w:val="-225"/>
      <w:marRight w:val="-225"/>
      <w:marTop w:val="0"/>
      <w:marBottom w:val="0"/>
      <w:divBdr>
        <w:top w:val="none" w:sz="0" w:space="0" w:color="auto"/>
        <w:left w:val="none" w:sz="0" w:space="0" w:color="auto"/>
        <w:bottom w:val="none" w:sz="0" w:space="0" w:color="auto"/>
        <w:right w:val="none" w:sz="0" w:space="0" w:color="auto"/>
      </w:divBdr>
      <w:divsChild>
        <w:div w:id="189343496">
          <w:marLeft w:val="0"/>
          <w:marRight w:val="0"/>
          <w:marTop w:val="0"/>
          <w:marBottom w:val="0"/>
          <w:divBdr>
            <w:top w:val="none" w:sz="0" w:space="0" w:color="auto"/>
            <w:left w:val="none" w:sz="0" w:space="0" w:color="auto"/>
            <w:bottom w:val="none" w:sz="0" w:space="0" w:color="auto"/>
            <w:right w:val="none" w:sz="0" w:space="0" w:color="auto"/>
          </w:divBdr>
        </w:div>
        <w:div w:id="1813479046">
          <w:marLeft w:val="0"/>
          <w:marRight w:val="0"/>
          <w:marTop w:val="0"/>
          <w:marBottom w:val="0"/>
          <w:divBdr>
            <w:top w:val="none" w:sz="0" w:space="0" w:color="auto"/>
            <w:left w:val="none" w:sz="0" w:space="0" w:color="auto"/>
            <w:bottom w:val="none" w:sz="0" w:space="0" w:color="auto"/>
            <w:right w:val="none" w:sz="0" w:space="0" w:color="auto"/>
          </w:divBdr>
        </w:div>
      </w:divsChild>
    </w:div>
    <w:div w:id="70276387">
      <w:marLeft w:val="-225"/>
      <w:marRight w:val="-225"/>
      <w:marTop w:val="0"/>
      <w:marBottom w:val="300"/>
      <w:divBdr>
        <w:top w:val="none" w:sz="0" w:space="0" w:color="auto"/>
        <w:left w:val="none" w:sz="0" w:space="0" w:color="auto"/>
        <w:bottom w:val="none" w:sz="0" w:space="0" w:color="auto"/>
        <w:right w:val="none" w:sz="0" w:space="0" w:color="auto"/>
      </w:divBdr>
      <w:divsChild>
        <w:div w:id="2099054616">
          <w:marLeft w:val="0"/>
          <w:marRight w:val="0"/>
          <w:marTop w:val="0"/>
          <w:marBottom w:val="0"/>
          <w:divBdr>
            <w:top w:val="none" w:sz="0" w:space="0" w:color="auto"/>
            <w:left w:val="none" w:sz="0" w:space="0" w:color="auto"/>
            <w:bottom w:val="none" w:sz="0" w:space="0" w:color="auto"/>
            <w:right w:val="none" w:sz="0" w:space="0" w:color="auto"/>
          </w:divBdr>
        </w:div>
      </w:divsChild>
    </w:div>
    <w:div w:id="96293497">
      <w:marLeft w:val="-225"/>
      <w:marRight w:val="-225"/>
      <w:marTop w:val="0"/>
      <w:marBottom w:val="0"/>
      <w:divBdr>
        <w:top w:val="none" w:sz="0" w:space="0" w:color="auto"/>
        <w:left w:val="none" w:sz="0" w:space="0" w:color="auto"/>
        <w:bottom w:val="none" w:sz="0" w:space="0" w:color="auto"/>
        <w:right w:val="none" w:sz="0" w:space="0" w:color="auto"/>
      </w:divBdr>
      <w:divsChild>
        <w:div w:id="1780904981">
          <w:marLeft w:val="0"/>
          <w:marRight w:val="0"/>
          <w:marTop w:val="0"/>
          <w:marBottom w:val="0"/>
          <w:divBdr>
            <w:top w:val="none" w:sz="0" w:space="0" w:color="auto"/>
            <w:left w:val="none" w:sz="0" w:space="0" w:color="auto"/>
            <w:bottom w:val="none" w:sz="0" w:space="0" w:color="auto"/>
            <w:right w:val="none" w:sz="0" w:space="0" w:color="auto"/>
          </w:divBdr>
          <w:divsChild>
            <w:div w:id="2676634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920914">
      <w:marLeft w:val="-225"/>
      <w:marRight w:val="-225"/>
      <w:marTop w:val="0"/>
      <w:marBottom w:val="0"/>
      <w:divBdr>
        <w:top w:val="none" w:sz="0" w:space="0" w:color="auto"/>
        <w:left w:val="none" w:sz="0" w:space="0" w:color="auto"/>
        <w:bottom w:val="none" w:sz="0" w:space="0" w:color="auto"/>
        <w:right w:val="none" w:sz="0" w:space="0" w:color="auto"/>
      </w:divBdr>
      <w:divsChild>
        <w:div w:id="2049408012">
          <w:marLeft w:val="0"/>
          <w:marRight w:val="0"/>
          <w:marTop w:val="0"/>
          <w:marBottom w:val="0"/>
          <w:divBdr>
            <w:top w:val="none" w:sz="0" w:space="0" w:color="auto"/>
            <w:left w:val="none" w:sz="0" w:space="0" w:color="auto"/>
            <w:bottom w:val="none" w:sz="0" w:space="0" w:color="auto"/>
            <w:right w:val="none" w:sz="0" w:space="0" w:color="auto"/>
          </w:divBdr>
          <w:divsChild>
            <w:div w:id="14463450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315551">
      <w:marLeft w:val="-225"/>
      <w:marRight w:val="-225"/>
      <w:marTop w:val="0"/>
      <w:marBottom w:val="0"/>
      <w:divBdr>
        <w:top w:val="none" w:sz="0" w:space="0" w:color="auto"/>
        <w:left w:val="none" w:sz="0" w:space="0" w:color="auto"/>
        <w:bottom w:val="none" w:sz="0" w:space="0" w:color="auto"/>
        <w:right w:val="none" w:sz="0" w:space="0" w:color="auto"/>
      </w:divBdr>
      <w:divsChild>
        <w:div w:id="1200751140">
          <w:marLeft w:val="0"/>
          <w:marRight w:val="0"/>
          <w:marTop w:val="0"/>
          <w:marBottom w:val="0"/>
          <w:divBdr>
            <w:top w:val="none" w:sz="0" w:space="0" w:color="auto"/>
            <w:left w:val="none" w:sz="0" w:space="0" w:color="auto"/>
            <w:bottom w:val="none" w:sz="0" w:space="0" w:color="auto"/>
            <w:right w:val="none" w:sz="0" w:space="0" w:color="auto"/>
          </w:divBdr>
        </w:div>
        <w:div w:id="853953935">
          <w:marLeft w:val="0"/>
          <w:marRight w:val="0"/>
          <w:marTop w:val="0"/>
          <w:marBottom w:val="0"/>
          <w:divBdr>
            <w:top w:val="none" w:sz="0" w:space="0" w:color="auto"/>
            <w:left w:val="none" w:sz="0" w:space="0" w:color="auto"/>
            <w:bottom w:val="none" w:sz="0" w:space="0" w:color="auto"/>
            <w:right w:val="none" w:sz="0" w:space="0" w:color="auto"/>
          </w:divBdr>
        </w:div>
      </w:divsChild>
    </w:div>
    <w:div w:id="160196476">
      <w:marLeft w:val="-225"/>
      <w:marRight w:val="-225"/>
      <w:marTop w:val="0"/>
      <w:marBottom w:val="0"/>
      <w:divBdr>
        <w:top w:val="none" w:sz="0" w:space="0" w:color="auto"/>
        <w:left w:val="none" w:sz="0" w:space="0" w:color="auto"/>
        <w:bottom w:val="none" w:sz="0" w:space="0" w:color="auto"/>
        <w:right w:val="none" w:sz="0" w:space="0" w:color="auto"/>
      </w:divBdr>
      <w:divsChild>
        <w:div w:id="1520581403">
          <w:marLeft w:val="0"/>
          <w:marRight w:val="0"/>
          <w:marTop w:val="0"/>
          <w:marBottom w:val="0"/>
          <w:divBdr>
            <w:top w:val="none" w:sz="0" w:space="0" w:color="auto"/>
            <w:left w:val="none" w:sz="0" w:space="0" w:color="auto"/>
            <w:bottom w:val="none" w:sz="0" w:space="0" w:color="auto"/>
            <w:right w:val="none" w:sz="0" w:space="0" w:color="auto"/>
          </w:divBdr>
          <w:divsChild>
            <w:div w:id="432437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419443">
      <w:marLeft w:val="-225"/>
      <w:marRight w:val="-225"/>
      <w:marTop w:val="0"/>
      <w:marBottom w:val="0"/>
      <w:divBdr>
        <w:top w:val="none" w:sz="0" w:space="0" w:color="auto"/>
        <w:left w:val="none" w:sz="0" w:space="0" w:color="auto"/>
        <w:bottom w:val="none" w:sz="0" w:space="0" w:color="auto"/>
        <w:right w:val="none" w:sz="0" w:space="0" w:color="auto"/>
      </w:divBdr>
      <w:divsChild>
        <w:div w:id="1170489678">
          <w:marLeft w:val="0"/>
          <w:marRight w:val="0"/>
          <w:marTop w:val="0"/>
          <w:marBottom w:val="0"/>
          <w:divBdr>
            <w:top w:val="none" w:sz="0" w:space="0" w:color="auto"/>
            <w:left w:val="none" w:sz="0" w:space="0" w:color="auto"/>
            <w:bottom w:val="none" w:sz="0" w:space="0" w:color="auto"/>
            <w:right w:val="none" w:sz="0" w:space="0" w:color="auto"/>
          </w:divBdr>
        </w:div>
        <w:div w:id="2006977737">
          <w:marLeft w:val="0"/>
          <w:marRight w:val="0"/>
          <w:marTop w:val="0"/>
          <w:marBottom w:val="0"/>
          <w:divBdr>
            <w:top w:val="none" w:sz="0" w:space="0" w:color="auto"/>
            <w:left w:val="none" w:sz="0" w:space="0" w:color="auto"/>
            <w:bottom w:val="none" w:sz="0" w:space="0" w:color="auto"/>
            <w:right w:val="none" w:sz="0" w:space="0" w:color="auto"/>
          </w:divBdr>
        </w:div>
        <w:div w:id="147137088">
          <w:marLeft w:val="0"/>
          <w:marRight w:val="0"/>
          <w:marTop w:val="0"/>
          <w:marBottom w:val="0"/>
          <w:divBdr>
            <w:top w:val="none" w:sz="0" w:space="0" w:color="auto"/>
            <w:left w:val="none" w:sz="0" w:space="0" w:color="auto"/>
            <w:bottom w:val="none" w:sz="0" w:space="0" w:color="auto"/>
            <w:right w:val="none" w:sz="0" w:space="0" w:color="auto"/>
          </w:divBdr>
        </w:div>
      </w:divsChild>
    </w:div>
    <w:div w:id="200360503">
      <w:marLeft w:val="-225"/>
      <w:marRight w:val="-225"/>
      <w:marTop w:val="0"/>
      <w:marBottom w:val="0"/>
      <w:divBdr>
        <w:top w:val="none" w:sz="0" w:space="0" w:color="auto"/>
        <w:left w:val="none" w:sz="0" w:space="0" w:color="auto"/>
        <w:bottom w:val="none" w:sz="0" w:space="0" w:color="auto"/>
        <w:right w:val="none" w:sz="0" w:space="0" w:color="auto"/>
      </w:divBdr>
      <w:divsChild>
        <w:div w:id="660737043">
          <w:marLeft w:val="0"/>
          <w:marRight w:val="0"/>
          <w:marTop w:val="0"/>
          <w:marBottom w:val="0"/>
          <w:divBdr>
            <w:top w:val="none" w:sz="0" w:space="0" w:color="auto"/>
            <w:left w:val="none" w:sz="0" w:space="0" w:color="auto"/>
            <w:bottom w:val="none" w:sz="0" w:space="0" w:color="auto"/>
            <w:right w:val="none" w:sz="0" w:space="0" w:color="auto"/>
          </w:divBdr>
        </w:div>
        <w:div w:id="946812243">
          <w:marLeft w:val="0"/>
          <w:marRight w:val="0"/>
          <w:marTop w:val="0"/>
          <w:marBottom w:val="0"/>
          <w:divBdr>
            <w:top w:val="none" w:sz="0" w:space="0" w:color="auto"/>
            <w:left w:val="none" w:sz="0" w:space="0" w:color="auto"/>
            <w:bottom w:val="none" w:sz="0" w:space="0" w:color="auto"/>
            <w:right w:val="none" w:sz="0" w:space="0" w:color="auto"/>
          </w:divBdr>
        </w:div>
        <w:div w:id="1209759095">
          <w:marLeft w:val="0"/>
          <w:marRight w:val="0"/>
          <w:marTop w:val="0"/>
          <w:marBottom w:val="0"/>
          <w:divBdr>
            <w:top w:val="none" w:sz="0" w:space="0" w:color="auto"/>
            <w:left w:val="none" w:sz="0" w:space="0" w:color="auto"/>
            <w:bottom w:val="none" w:sz="0" w:space="0" w:color="auto"/>
            <w:right w:val="none" w:sz="0" w:space="0" w:color="auto"/>
          </w:divBdr>
        </w:div>
      </w:divsChild>
    </w:div>
    <w:div w:id="201289692">
      <w:marLeft w:val="-225"/>
      <w:marRight w:val="-225"/>
      <w:marTop w:val="0"/>
      <w:marBottom w:val="0"/>
      <w:divBdr>
        <w:top w:val="none" w:sz="0" w:space="0" w:color="auto"/>
        <w:left w:val="none" w:sz="0" w:space="0" w:color="auto"/>
        <w:bottom w:val="none" w:sz="0" w:space="0" w:color="auto"/>
        <w:right w:val="none" w:sz="0" w:space="0" w:color="auto"/>
      </w:divBdr>
      <w:divsChild>
        <w:div w:id="465660449">
          <w:marLeft w:val="0"/>
          <w:marRight w:val="0"/>
          <w:marTop w:val="0"/>
          <w:marBottom w:val="0"/>
          <w:divBdr>
            <w:top w:val="none" w:sz="0" w:space="0" w:color="auto"/>
            <w:left w:val="none" w:sz="0" w:space="0" w:color="auto"/>
            <w:bottom w:val="none" w:sz="0" w:space="0" w:color="auto"/>
            <w:right w:val="none" w:sz="0" w:space="0" w:color="auto"/>
          </w:divBdr>
          <w:divsChild>
            <w:div w:id="2587577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70741998">
      <w:marLeft w:val="-225"/>
      <w:marRight w:val="-225"/>
      <w:marTop w:val="0"/>
      <w:marBottom w:val="0"/>
      <w:divBdr>
        <w:top w:val="none" w:sz="0" w:space="0" w:color="auto"/>
        <w:left w:val="none" w:sz="0" w:space="0" w:color="auto"/>
        <w:bottom w:val="none" w:sz="0" w:space="0" w:color="auto"/>
        <w:right w:val="none" w:sz="0" w:space="0" w:color="auto"/>
      </w:divBdr>
      <w:divsChild>
        <w:div w:id="1403213282">
          <w:marLeft w:val="0"/>
          <w:marRight w:val="0"/>
          <w:marTop w:val="0"/>
          <w:marBottom w:val="0"/>
          <w:divBdr>
            <w:top w:val="none" w:sz="0" w:space="0" w:color="auto"/>
            <w:left w:val="none" w:sz="0" w:space="0" w:color="auto"/>
            <w:bottom w:val="none" w:sz="0" w:space="0" w:color="auto"/>
            <w:right w:val="none" w:sz="0" w:space="0" w:color="auto"/>
          </w:divBdr>
        </w:div>
        <w:div w:id="1828474229">
          <w:marLeft w:val="0"/>
          <w:marRight w:val="0"/>
          <w:marTop w:val="0"/>
          <w:marBottom w:val="0"/>
          <w:divBdr>
            <w:top w:val="none" w:sz="0" w:space="0" w:color="auto"/>
            <w:left w:val="none" w:sz="0" w:space="0" w:color="auto"/>
            <w:bottom w:val="none" w:sz="0" w:space="0" w:color="auto"/>
            <w:right w:val="none" w:sz="0" w:space="0" w:color="auto"/>
          </w:divBdr>
        </w:div>
      </w:divsChild>
    </w:div>
    <w:div w:id="283385530">
      <w:marLeft w:val="-225"/>
      <w:marRight w:val="-225"/>
      <w:marTop w:val="0"/>
      <w:marBottom w:val="0"/>
      <w:divBdr>
        <w:top w:val="none" w:sz="0" w:space="0" w:color="auto"/>
        <w:left w:val="none" w:sz="0" w:space="0" w:color="auto"/>
        <w:bottom w:val="none" w:sz="0" w:space="0" w:color="auto"/>
        <w:right w:val="none" w:sz="0" w:space="0" w:color="auto"/>
      </w:divBdr>
      <w:divsChild>
        <w:div w:id="1927953516">
          <w:marLeft w:val="0"/>
          <w:marRight w:val="0"/>
          <w:marTop w:val="0"/>
          <w:marBottom w:val="0"/>
          <w:divBdr>
            <w:top w:val="none" w:sz="0" w:space="0" w:color="auto"/>
            <w:left w:val="none" w:sz="0" w:space="0" w:color="auto"/>
            <w:bottom w:val="none" w:sz="0" w:space="0" w:color="auto"/>
            <w:right w:val="none" w:sz="0" w:space="0" w:color="auto"/>
          </w:divBdr>
          <w:divsChild>
            <w:div w:id="1768919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60937518">
      <w:marLeft w:val="-225"/>
      <w:marRight w:val="-225"/>
      <w:marTop w:val="0"/>
      <w:marBottom w:val="0"/>
      <w:divBdr>
        <w:top w:val="none" w:sz="0" w:space="0" w:color="auto"/>
        <w:left w:val="none" w:sz="0" w:space="0" w:color="auto"/>
        <w:bottom w:val="none" w:sz="0" w:space="0" w:color="auto"/>
        <w:right w:val="none" w:sz="0" w:space="0" w:color="auto"/>
      </w:divBdr>
      <w:divsChild>
        <w:div w:id="323246034">
          <w:marLeft w:val="0"/>
          <w:marRight w:val="0"/>
          <w:marTop w:val="0"/>
          <w:marBottom w:val="0"/>
          <w:divBdr>
            <w:top w:val="none" w:sz="0" w:space="0" w:color="auto"/>
            <w:left w:val="none" w:sz="0" w:space="0" w:color="auto"/>
            <w:bottom w:val="none" w:sz="0" w:space="0" w:color="auto"/>
            <w:right w:val="none" w:sz="0" w:space="0" w:color="auto"/>
          </w:divBdr>
        </w:div>
        <w:div w:id="931668438">
          <w:marLeft w:val="0"/>
          <w:marRight w:val="0"/>
          <w:marTop w:val="0"/>
          <w:marBottom w:val="0"/>
          <w:divBdr>
            <w:top w:val="none" w:sz="0" w:space="0" w:color="auto"/>
            <w:left w:val="none" w:sz="0" w:space="0" w:color="auto"/>
            <w:bottom w:val="none" w:sz="0" w:space="0" w:color="auto"/>
            <w:right w:val="none" w:sz="0" w:space="0" w:color="auto"/>
          </w:divBdr>
        </w:div>
        <w:div w:id="340282127">
          <w:marLeft w:val="0"/>
          <w:marRight w:val="0"/>
          <w:marTop w:val="0"/>
          <w:marBottom w:val="0"/>
          <w:divBdr>
            <w:top w:val="none" w:sz="0" w:space="0" w:color="auto"/>
            <w:left w:val="none" w:sz="0" w:space="0" w:color="auto"/>
            <w:bottom w:val="none" w:sz="0" w:space="0" w:color="auto"/>
            <w:right w:val="none" w:sz="0" w:space="0" w:color="auto"/>
          </w:divBdr>
        </w:div>
      </w:divsChild>
    </w:div>
    <w:div w:id="376203987">
      <w:marLeft w:val="-225"/>
      <w:marRight w:val="-225"/>
      <w:marTop w:val="0"/>
      <w:marBottom w:val="300"/>
      <w:divBdr>
        <w:top w:val="none" w:sz="0" w:space="0" w:color="auto"/>
        <w:left w:val="none" w:sz="0" w:space="0" w:color="auto"/>
        <w:bottom w:val="none" w:sz="0" w:space="0" w:color="auto"/>
        <w:right w:val="none" w:sz="0" w:space="0" w:color="auto"/>
      </w:divBdr>
      <w:divsChild>
        <w:div w:id="1359047755">
          <w:marLeft w:val="0"/>
          <w:marRight w:val="0"/>
          <w:marTop w:val="0"/>
          <w:marBottom w:val="0"/>
          <w:divBdr>
            <w:top w:val="none" w:sz="0" w:space="0" w:color="auto"/>
            <w:left w:val="none" w:sz="0" w:space="0" w:color="auto"/>
            <w:bottom w:val="none" w:sz="0" w:space="0" w:color="auto"/>
            <w:right w:val="none" w:sz="0" w:space="0" w:color="auto"/>
          </w:divBdr>
        </w:div>
      </w:divsChild>
    </w:div>
    <w:div w:id="423382674">
      <w:marLeft w:val="-225"/>
      <w:marRight w:val="-225"/>
      <w:marTop w:val="0"/>
      <w:marBottom w:val="0"/>
      <w:divBdr>
        <w:top w:val="none" w:sz="0" w:space="0" w:color="auto"/>
        <w:left w:val="none" w:sz="0" w:space="0" w:color="auto"/>
        <w:bottom w:val="none" w:sz="0" w:space="0" w:color="auto"/>
        <w:right w:val="none" w:sz="0" w:space="0" w:color="auto"/>
      </w:divBdr>
      <w:divsChild>
        <w:div w:id="755592974">
          <w:marLeft w:val="0"/>
          <w:marRight w:val="0"/>
          <w:marTop w:val="0"/>
          <w:marBottom w:val="0"/>
          <w:divBdr>
            <w:top w:val="none" w:sz="0" w:space="0" w:color="auto"/>
            <w:left w:val="none" w:sz="0" w:space="0" w:color="auto"/>
            <w:bottom w:val="none" w:sz="0" w:space="0" w:color="auto"/>
            <w:right w:val="none" w:sz="0" w:space="0" w:color="auto"/>
          </w:divBdr>
          <w:divsChild>
            <w:div w:id="14853161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30709940">
      <w:marLeft w:val="-225"/>
      <w:marRight w:val="-225"/>
      <w:marTop w:val="0"/>
      <w:marBottom w:val="0"/>
      <w:divBdr>
        <w:top w:val="none" w:sz="0" w:space="0" w:color="auto"/>
        <w:left w:val="none" w:sz="0" w:space="0" w:color="auto"/>
        <w:bottom w:val="none" w:sz="0" w:space="0" w:color="auto"/>
        <w:right w:val="none" w:sz="0" w:space="0" w:color="auto"/>
      </w:divBdr>
      <w:divsChild>
        <w:div w:id="955721270">
          <w:marLeft w:val="0"/>
          <w:marRight w:val="0"/>
          <w:marTop w:val="0"/>
          <w:marBottom w:val="0"/>
          <w:divBdr>
            <w:top w:val="none" w:sz="0" w:space="0" w:color="auto"/>
            <w:left w:val="none" w:sz="0" w:space="0" w:color="auto"/>
            <w:bottom w:val="none" w:sz="0" w:space="0" w:color="auto"/>
            <w:right w:val="none" w:sz="0" w:space="0" w:color="auto"/>
          </w:divBdr>
        </w:div>
        <w:div w:id="2083485281">
          <w:marLeft w:val="0"/>
          <w:marRight w:val="0"/>
          <w:marTop w:val="0"/>
          <w:marBottom w:val="0"/>
          <w:divBdr>
            <w:top w:val="none" w:sz="0" w:space="0" w:color="auto"/>
            <w:left w:val="none" w:sz="0" w:space="0" w:color="auto"/>
            <w:bottom w:val="none" w:sz="0" w:space="0" w:color="auto"/>
            <w:right w:val="none" w:sz="0" w:space="0" w:color="auto"/>
          </w:divBdr>
        </w:div>
      </w:divsChild>
    </w:div>
    <w:div w:id="446244484">
      <w:marLeft w:val="-225"/>
      <w:marRight w:val="-225"/>
      <w:marTop w:val="0"/>
      <w:marBottom w:val="0"/>
      <w:divBdr>
        <w:top w:val="none" w:sz="0" w:space="0" w:color="auto"/>
        <w:left w:val="none" w:sz="0" w:space="0" w:color="auto"/>
        <w:bottom w:val="none" w:sz="0" w:space="0" w:color="auto"/>
        <w:right w:val="none" w:sz="0" w:space="0" w:color="auto"/>
      </w:divBdr>
      <w:divsChild>
        <w:div w:id="1867519185">
          <w:marLeft w:val="0"/>
          <w:marRight w:val="0"/>
          <w:marTop w:val="0"/>
          <w:marBottom w:val="0"/>
          <w:divBdr>
            <w:top w:val="none" w:sz="0" w:space="0" w:color="auto"/>
            <w:left w:val="none" w:sz="0" w:space="0" w:color="auto"/>
            <w:bottom w:val="none" w:sz="0" w:space="0" w:color="auto"/>
            <w:right w:val="none" w:sz="0" w:space="0" w:color="auto"/>
          </w:divBdr>
          <w:divsChild>
            <w:div w:id="4761461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2333130">
      <w:marLeft w:val="-225"/>
      <w:marRight w:val="-225"/>
      <w:marTop w:val="0"/>
      <w:marBottom w:val="0"/>
      <w:divBdr>
        <w:top w:val="none" w:sz="0" w:space="0" w:color="auto"/>
        <w:left w:val="none" w:sz="0" w:space="0" w:color="auto"/>
        <w:bottom w:val="none" w:sz="0" w:space="0" w:color="auto"/>
        <w:right w:val="none" w:sz="0" w:space="0" w:color="auto"/>
      </w:divBdr>
      <w:divsChild>
        <w:div w:id="451824155">
          <w:marLeft w:val="0"/>
          <w:marRight w:val="0"/>
          <w:marTop w:val="0"/>
          <w:marBottom w:val="0"/>
          <w:divBdr>
            <w:top w:val="none" w:sz="0" w:space="0" w:color="auto"/>
            <w:left w:val="none" w:sz="0" w:space="0" w:color="auto"/>
            <w:bottom w:val="none" w:sz="0" w:space="0" w:color="auto"/>
            <w:right w:val="none" w:sz="0" w:space="0" w:color="auto"/>
          </w:divBdr>
        </w:div>
        <w:div w:id="398596602">
          <w:marLeft w:val="0"/>
          <w:marRight w:val="0"/>
          <w:marTop w:val="0"/>
          <w:marBottom w:val="0"/>
          <w:divBdr>
            <w:top w:val="none" w:sz="0" w:space="0" w:color="auto"/>
            <w:left w:val="none" w:sz="0" w:space="0" w:color="auto"/>
            <w:bottom w:val="none" w:sz="0" w:space="0" w:color="auto"/>
            <w:right w:val="none" w:sz="0" w:space="0" w:color="auto"/>
          </w:divBdr>
        </w:div>
        <w:div w:id="495538849">
          <w:marLeft w:val="0"/>
          <w:marRight w:val="0"/>
          <w:marTop w:val="0"/>
          <w:marBottom w:val="0"/>
          <w:divBdr>
            <w:top w:val="none" w:sz="0" w:space="0" w:color="auto"/>
            <w:left w:val="none" w:sz="0" w:space="0" w:color="auto"/>
            <w:bottom w:val="none" w:sz="0" w:space="0" w:color="auto"/>
            <w:right w:val="none" w:sz="0" w:space="0" w:color="auto"/>
          </w:divBdr>
        </w:div>
      </w:divsChild>
    </w:div>
    <w:div w:id="504707842">
      <w:marLeft w:val="-225"/>
      <w:marRight w:val="-225"/>
      <w:marTop w:val="0"/>
      <w:marBottom w:val="300"/>
      <w:divBdr>
        <w:top w:val="none" w:sz="0" w:space="0" w:color="auto"/>
        <w:left w:val="none" w:sz="0" w:space="0" w:color="auto"/>
        <w:bottom w:val="none" w:sz="0" w:space="0" w:color="auto"/>
        <w:right w:val="none" w:sz="0" w:space="0" w:color="auto"/>
      </w:divBdr>
      <w:divsChild>
        <w:div w:id="856429757">
          <w:marLeft w:val="0"/>
          <w:marRight w:val="0"/>
          <w:marTop w:val="0"/>
          <w:marBottom w:val="0"/>
          <w:divBdr>
            <w:top w:val="none" w:sz="0" w:space="0" w:color="auto"/>
            <w:left w:val="none" w:sz="0" w:space="0" w:color="auto"/>
            <w:bottom w:val="none" w:sz="0" w:space="0" w:color="auto"/>
            <w:right w:val="none" w:sz="0" w:space="0" w:color="auto"/>
          </w:divBdr>
        </w:div>
      </w:divsChild>
    </w:div>
    <w:div w:id="508834598">
      <w:marLeft w:val="-225"/>
      <w:marRight w:val="-225"/>
      <w:marTop w:val="0"/>
      <w:marBottom w:val="0"/>
      <w:divBdr>
        <w:top w:val="none" w:sz="0" w:space="0" w:color="auto"/>
        <w:left w:val="none" w:sz="0" w:space="0" w:color="auto"/>
        <w:bottom w:val="none" w:sz="0" w:space="0" w:color="auto"/>
        <w:right w:val="none" w:sz="0" w:space="0" w:color="auto"/>
      </w:divBdr>
      <w:divsChild>
        <w:div w:id="1955862904">
          <w:marLeft w:val="0"/>
          <w:marRight w:val="0"/>
          <w:marTop w:val="0"/>
          <w:marBottom w:val="0"/>
          <w:divBdr>
            <w:top w:val="none" w:sz="0" w:space="0" w:color="auto"/>
            <w:left w:val="none" w:sz="0" w:space="0" w:color="auto"/>
            <w:bottom w:val="none" w:sz="0" w:space="0" w:color="auto"/>
            <w:right w:val="none" w:sz="0" w:space="0" w:color="auto"/>
          </w:divBdr>
        </w:div>
        <w:div w:id="776292955">
          <w:marLeft w:val="0"/>
          <w:marRight w:val="0"/>
          <w:marTop w:val="0"/>
          <w:marBottom w:val="0"/>
          <w:divBdr>
            <w:top w:val="none" w:sz="0" w:space="0" w:color="auto"/>
            <w:left w:val="none" w:sz="0" w:space="0" w:color="auto"/>
            <w:bottom w:val="none" w:sz="0" w:space="0" w:color="auto"/>
            <w:right w:val="none" w:sz="0" w:space="0" w:color="auto"/>
          </w:divBdr>
        </w:div>
      </w:divsChild>
    </w:div>
    <w:div w:id="515927292">
      <w:marLeft w:val="-225"/>
      <w:marRight w:val="-225"/>
      <w:marTop w:val="0"/>
      <w:marBottom w:val="0"/>
      <w:divBdr>
        <w:top w:val="none" w:sz="0" w:space="0" w:color="auto"/>
        <w:left w:val="none" w:sz="0" w:space="0" w:color="auto"/>
        <w:bottom w:val="none" w:sz="0" w:space="0" w:color="auto"/>
        <w:right w:val="none" w:sz="0" w:space="0" w:color="auto"/>
      </w:divBdr>
      <w:divsChild>
        <w:div w:id="289559165">
          <w:marLeft w:val="0"/>
          <w:marRight w:val="0"/>
          <w:marTop w:val="0"/>
          <w:marBottom w:val="0"/>
          <w:divBdr>
            <w:top w:val="none" w:sz="0" w:space="0" w:color="auto"/>
            <w:left w:val="none" w:sz="0" w:space="0" w:color="auto"/>
            <w:bottom w:val="none" w:sz="0" w:space="0" w:color="auto"/>
            <w:right w:val="none" w:sz="0" w:space="0" w:color="auto"/>
          </w:divBdr>
        </w:div>
        <w:div w:id="852495835">
          <w:marLeft w:val="0"/>
          <w:marRight w:val="0"/>
          <w:marTop w:val="0"/>
          <w:marBottom w:val="0"/>
          <w:divBdr>
            <w:top w:val="none" w:sz="0" w:space="0" w:color="auto"/>
            <w:left w:val="none" w:sz="0" w:space="0" w:color="auto"/>
            <w:bottom w:val="none" w:sz="0" w:space="0" w:color="auto"/>
            <w:right w:val="none" w:sz="0" w:space="0" w:color="auto"/>
          </w:divBdr>
        </w:div>
      </w:divsChild>
    </w:div>
    <w:div w:id="522286775">
      <w:marLeft w:val="-225"/>
      <w:marRight w:val="-225"/>
      <w:marTop w:val="0"/>
      <w:marBottom w:val="0"/>
      <w:divBdr>
        <w:top w:val="none" w:sz="0" w:space="0" w:color="auto"/>
        <w:left w:val="none" w:sz="0" w:space="0" w:color="auto"/>
        <w:bottom w:val="none" w:sz="0" w:space="0" w:color="auto"/>
        <w:right w:val="none" w:sz="0" w:space="0" w:color="auto"/>
      </w:divBdr>
      <w:divsChild>
        <w:div w:id="1406992858">
          <w:marLeft w:val="0"/>
          <w:marRight w:val="0"/>
          <w:marTop w:val="0"/>
          <w:marBottom w:val="0"/>
          <w:divBdr>
            <w:top w:val="none" w:sz="0" w:space="0" w:color="auto"/>
            <w:left w:val="none" w:sz="0" w:space="0" w:color="auto"/>
            <w:bottom w:val="none" w:sz="0" w:space="0" w:color="auto"/>
            <w:right w:val="none" w:sz="0" w:space="0" w:color="auto"/>
          </w:divBdr>
          <w:divsChild>
            <w:div w:id="15711116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23176666">
      <w:marLeft w:val="-225"/>
      <w:marRight w:val="-225"/>
      <w:marTop w:val="0"/>
      <w:marBottom w:val="0"/>
      <w:divBdr>
        <w:top w:val="none" w:sz="0" w:space="0" w:color="auto"/>
        <w:left w:val="none" w:sz="0" w:space="0" w:color="auto"/>
        <w:bottom w:val="none" w:sz="0" w:space="0" w:color="auto"/>
        <w:right w:val="none" w:sz="0" w:space="0" w:color="auto"/>
      </w:divBdr>
      <w:divsChild>
        <w:div w:id="127013723">
          <w:marLeft w:val="0"/>
          <w:marRight w:val="0"/>
          <w:marTop w:val="0"/>
          <w:marBottom w:val="0"/>
          <w:divBdr>
            <w:top w:val="none" w:sz="0" w:space="0" w:color="auto"/>
            <w:left w:val="none" w:sz="0" w:space="0" w:color="auto"/>
            <w:bottom w:val="none" w:sz="0" w:space="0" w:color="auto"/>
            <w:right w:val="none" w:sz="0" w:space="0" w:color="auto"/>
          </w:divBdr>
          <w:divsChild>
            <w:div w:id="18819425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1912833">
      <w:marLeft w:val="-225"/>
      <w:marRight w:val="-225"/>
      <w:marTop w:val="0"/>
      <w:marBottom w:val="0"/>
      <w:divBdr>
        <w:top w:val="none" w:sz="0" w:space="0" w:color="auto"/>
        <w:left w:val="none" w:sz="0" w:space="0" w:color="auto"/>
        <w:bottom w:val="none" w:sz="0" w:space="0" w:color="auto"/>
        <w:right w:val="none" w:sz="0" w:space="0" w:color="auto"/>
      </w:divBdr>
      <w:divsChild>
        <w:div w:id="2039430612">
          <w:marLeft w:val="0"/>
          <w:marRight w:val="0"/>
          <w:marTop w:val="0"/>
          <w:marBottom w:val="0"/>
          <w:divBdr>
            <w:top w:val="none" w:sz="0" w:space="0" w:color="auto"/>
            <w:left w:val="none" w:sz="0" w:space="0" w:color="auto"/>
            <w:bottom w:val="none" w:sz="0" w:space="0" w:color="auto"/>
            <w:right w:val="none" w:sz="0" w:space="0" w:color="auto"/>
          </w:divBdr>
        </w:div>
        <w:div w:id="217057319">
          <w:marLeft w:val="0"/>
          <w:marRight w:val="0"/>
          <w:marTop w:val="0"/>
          <w:marBottom w:val="0"/>
          <w:divBdr>
            <w:top w:val="none" w:sz="0" w:space="0" w:color="auto"/>
            <w:left w:val="none" w:sz="0" w:space="0" w:color="auto"/>
            <w:bottom w:val="none" w:sz="0" w:space="0" w:color="auto"/>
            <w:right w:val="none" w:sz="0" w:space="0" w:color="auto"/>
          </w:divBdr>
        </w:div>
        <w:div w:id="1199321025">
          <w:marLeft w:val="0"/>
          <w:marRight w:val="0"/>
          <w:marTop w:val="0"/>
          <w:marBottom w:val="0"/>
          <w:divBdr>
            <w:top w:val="none" w:sz="0" w:space="0" w:color="auto"/>
            <w:left w:val="none" w:sz="0" w:space="0" w:color="auto"/>
            <w:bottom w:val="none" w:sz="0" w:space="0" w:color="auto"/>
            <w:right w:val="none" w:sz="0" w:space="0" w:color="auto"/>
          </w:divBdr>
        </w:div>
      </w:divsChild>
    </w:div>
    <w:div w:id="598611383">
      <w:marLeft w:val="-225"/>
      <w:marRight w:val="-225"/>
      <w:marTop w:val="0"/>
      <w:marBottom w:val="300"/>
      <w:divBdr>
        <w:top w:val="none" w:sz="0" w:space="0" w:color="auto"/>
        <w:left w:val="none" w:sz="0" w:space="0" w:color="auto"/>
        <w:bottom w:val="none" w:sz="0" w:space="0" w:color="auto"/>
        <w:right w:val="none" w:sz="0" w:space="0" w:color="auto"/>
      </w:divBdr>
      <w:divsChild>
        <w:div w:id="1440442319">
          <w:marLeft w:val="0"/>
          <w:marRight w:val="0"/>
          <w:marTop w:val="0"/>
          <w:marBottom w:val="0"/>
          <w:divBdr>
            <w:top w:val="none" w:sz="0" w:space="0" w:color="auto"/>
            <w:left w:val="none" w:sz="0" w:space="0" w:color="auto"/>
            <w:bottom w:val="none" w:sz="0" w:space="0" w:color="auto"/>
            <w:right w:val="none" w:sz="0" w:space="0" w:color="auto"/>
          </w:divBdr>
        </w:div>
      </w:divsChild>
    </w:div>
    <w:div w:id="628972854">
      <w:marLeft w:val="-225"/>
      <w:marRight w:val="-225"/>
      <w:marTop w:val="0"/>
      <w:marBottom w:val="0"/>
      <w:divBdr>
        <w:top w:val="none" w:sz="0" w:space="0" w:color="auto"/>
        <w:left w:val="none" w:sz="0" w:space="0" w:color="auto"/>
        <w:bottom w:val="none" w:sz="0" w:space="0" w:color="auto"/>
        <w:right w:val="none" w:sz="0" w:space="0" w:color="auto"/>
      </w:divBdr>
      <w:divsChild>
        <w:div w:id="756681272">
          <w:marLeft w:val="0"/>
          <w:marRight w:val="0"/>
          <w:marTop w:val="0"/>
          <w:marBottom w:val="0"/>
          <w:divBdr>
            <w:top w:val="none" w:sz="0" w:space="0" w:color="auto"/>
            <w:left w:val="none" w:sz="0" w:space="0" w:color="auto"/>
            <w:bottom w:val="none" w:sz="0" w:space="0" w:color="auto"/>
            <w:right w:val="none" w:sz="0" w:space="0" w:color="auto"/>
          </w:divBdr>
        </w:div>
        <w:div w:id="558634162">
          <w:marLeft w:val="0"/>
          <w:marRight w:val="0"/>
          <w:marTop w:val="0"/>
          <w:marBottom w:val="0"/>
          <w:divBdr>
            <w:top w:val="none" w:sz="0" w:space="0" w:color="auto"/>
            <w:left w:val="none" w:sz="0" w:space="0" w:color="auto"/>
            <w:bottom w:val="none" w:sz="0" w:space="0" w:color="auto"/>
            <w:right w:val="none" w:sz="0" w:space="0" w:color="auto"/>
          </w:divBdr>
        </w:div>
        <w:div w:id="284313069">
          <w:marLeft w:val="0"/>
          <w:marRight w:val="0"/>
          <w:marTop w:val="0"/>
          <w:marBottom w:val="0"/>
          <w:divBdr>
            <w:top w:val="none" w:sz="0" w:space="0" w:color="auto"/>
            <w:left w:val="none" w:sz="0" w:space="0" w:color="auto"/>
            <w:bottom w:val="none" w:sz="0" w:space="0" w:color="auto"/>
            <w:right w:val="none" w:sz="0" w:space="0" w:color="auto"/>
          </w:divBdr>
        </w:div>
      </w:divsChild>
    </w:div>
    <w:div w:id="648631954">
      <w:marLeft w:val="-225"/>
      <w:marRight w:val="-225"/>
      <w:marTop w:val="0"/>
      <w:marBottom w:val="0"/>
      <w:divBdr>
        <w:top w:val="none" w:sz="0" w:space="0" w:color="auto"/>
        <w:left w:val="none" w:sz="0" w:space="0" w:color="auto"/>
        <w:bottom w:val="none" w:sz="0" w:space="0" w:color="auto"/>
        <w:right w:val="none" w:sz="0" w:space="0" w:color="auto"/>
      </w:divBdr>
      <w:divsChild>
        <w:div w:id="172189772">
          <w:marLeft w:val="0"/>
          <w:marRight w:val="0"/>
          <w:marTop w:val="0"/>
          <w:marBottom w:val="0"/>
          <w:divBdr>
            <w:top w:val="none" w:sz="0" w:space="0" w:color="auto"/>
            <w:left w:val="none" w:sz="0" w:space="0" w:color="auto"/>
            <w:bottom w:val="none" w:sz="0" w:space="0" w:color="auto"/>
            <w:right w:val="none" w:sz="0" w:space="0" w:color="auto"/>
          </w:divBdr>
        </w:div>
        <w:div w:id="1490319884">
          <w:marLeft w:val="0"/>
          <w:marRight w:val="0"/>
          <w:marTop w:val="0"/>
          <w:marBottom w:val="0"/>
          <w:divBdr>
            <w:top w:val="none" w:sz="0" w:space="0" w:color="auto"/>
            <w:left w:val="none" w:sz="0" w:space="0" w:color="auto"/>
            <w:bottom w:val="none" w:sz="0" w:space="0" w:color="auto"/>
            <w:right w:val="none" w:sz="0" w:space="0" w:color="auto"/>
          </w:divBdr>
        </w:div>
        <w:div w:id="1271933716">
          <w:marLeft w:val="0"/>
          <w:marRight w:val="0"/>
          <w:marTop w:val="0"/>
          <w:marBottom w:val="0"/>
          <w:divBdr>
            <w:top w:val="none" w:sz="0" w:space="0" w:color="auto"/>
            <w:left w:val="none" w:sz="0" w:space="0" w:color="auto"/>
            <w:bottom w:val="none" w:sz="0" w:space="0" w:color="auto"/>
            <w:right w:val="none" w:sz="0" w:space="0" w:color="auto"/>
          </w:divBdr>
        </w:div>
      </w:divsChild>
    </w:div>
    <w:div w:id="664866921">
      <w:marLeft w:val="-225"/>
      <w:marRight w:val="-225"/>
      <w:marTop w:val="0"/>
      <w:marBottom w:val="0"/>
      <w:divBdr>
        <w:top w:val="none" w:sz="0" w:space="0" w:color="auto"/>
        <w:left w:val="none" w:sz="0" w:space="0" w:color="auto"/>
        <w:bottom w:val="none" w:sz="0" w:space="0" w:color="auto"/>
        <w:right w:val="none" w:sz="0" w:space="0" w:color="auto"/>
      </w:divBdr>
      <w:divsChild>
        <w:div w:id="1013915082">
          <w:marLeft w:val="0"/>
          <w:marRight w:val="0"/>
          <w:marTop w:val="0"/>
          <w:marBottom w:val="0"/>
          <w:divBdr>
            <w:top w:val="none" w:sz="0" w:space="0" w:color="auto"/>
            <w:left w:val="none" w:sz="0" w:space="0" w:color="auto"/>
            <w:bottom w:val="none" w:sz="0" w:space="0" w:color="auto"/>
            <w:right w:val="none" w:sz="0" w:space="0" w:color="auto"/>
          </w:divBdr>
        </w:div>
        <w:div w:id="1402288499">
          <w:marLeft w:val="0"/>
          <w:marRight w:val="0"/>
          <w:marTop w:val="0"/>
          <w:marBottom w:val="0"/>
          <w:divBdr>
            <w:top w:val="none" w:sz="0" w:space="0" w:color="auto"/>
            <w:left w:val="none" w:sz="0" w:space="0" w:color="auto"/>
            <w:bottom w:val="none" w:sz="0" w:space="0" w:color="auto"/>
            <w:right w:val="none" w:sz="0" w:space="0" w:color="auto"/>
          </w:divBdr>
        </w:div>
        <w:div w:id="33620446">
          <w:marLeft w:val="0"/>
          <w:marRight w:val="0"/>
          <w:marTop w:val="0"/>
          <w:marBottom w:val="0"/>
          <w:divBdr>
            <w:top w:val="none" w:sz="0" w:space="0" w:color="auto"/>
            <w:left w:val="none" w:sz="0" w:space="0" w:color="auto"/>
            <w:bottom w:val="none" w:sz="0" w:space="0" w:color="auto"/>
            <w:right w:val="none" w:sz="0" w:space="0" w:color="auto"/>
          </w:divBdr>
        </w:div>
      </w:divsChild>
    </w:div>
    <w:div w:id="669715175">
      <w:marLeft w:val="-225"/>
      <w:marRight w:val="-225"/>
      <w:marTop w:val="0"/>
      <w:marBottom w:val="0"/>
      <w:divBdr>
        <w:top w:val="none" w:sz="0" w:space="0" w:color="auto"/>
        <w:left w:val="none" w:sz="0" w:space="0" w:color="auto"/>
        <w:bottom w:val="none" w:sz="0" w:space="0" w:color="auto"/>
        <w:right w:val="none" w:sz="0" w:space="0" w:color="auto"/>
      </w:divBdr>
      <w:divsChild>
        <w:div w:id="501629917">
          <w:marLeft w:val="0"/>
          <w:marRight w:val="0"/>
          <w:marTop w:val="0"/>
          <w:marBottom w:val="0"/>
          <w:divBdr>
            <w:top w:val="none" w:sz="0" w:space="0" w:color="auto"/>
            <w:left w:val="none" w:sz="0" w:space="0" w:color="auto"/>
            <w:bottom w:val="none" w:sz="0" w:space="0" w:color="auto"/>
            <w:right w:val="none" w:sz="0" w:space="0" w:color="auto"/>
          </w:divBdr>
        </w:div>
        <w:div w:id="604382055">
          <w:marLeft w:val="0"/>
          <w:marRight w:val="0"/>
          <w:marTop w:val="0"/>
          <w:marBottom w:val="0"/>
          <w:divBdr>
            <w:top w:val="none" w:sz="0" w:space="0" w:color="auto"/>
            <w:left w:val="none" w:sz="0" w:space="0" w:color="auto"/>
            <w:bottom w:val="none" w:sz="0" w:space="0" w:color="auto"/>
            <w:right w:val="none" w:sz="0" w:space="0" w:color="auto"/>
          </w:divBdr>
        </w:div>
      </w:divsChild>
    </w:div>
    <w:div w:id="699673095">
      <w:marLeft w:val="-225"/>
      <w:marRight w:val="-225"/>
      <w:marTop w:val="0"/>
      <w:marBottom w:val="0"/>
      <w:divBdr>
        <w:top w:val="none" w:sz="0" w:space="0" w:color="auto"/>
        <w:left w:val="none" w:sz="0" w:space="0" w:color="auto"/>
        <w:bottom w:val="none" w:sz="0" w:space="0" w:color="auto"/>
        <w:right w:val="none" w:sz="0" w:space="0" w:color="auto"/>
      </w:divBdr>
      <w:divsChild>
        <w:div w:id="802314224">
          <w:marLeft w:val="0"/>
          <w:marRight w:val="0"/>
          <w:marTop w:val="0"/>
          <w:marBottom w:val="0"/>
          <w:divBdr>
            <w:top w:val="none" w:sz="0" w:space="0" w:color="auto"/>
            <w:left w:val="none" w:sz="0" w:space="0" w:color="auto"/>
            <w:bottom w:val="none" w:sz="0" w:space="0" w:color="auto"/>
            <w:right w:val="none" w:sz="0" w:space="0" w:color="auto"/>
          </w:divBdr>
        </w:div>
        <w:div w:id="948851515">
          <w:marLeft w:val="0"/>
          <w:marRight w:val="0"/>
          <w:marTop w:val="0"/>
          <w:marBottom w:val="0"/>
          <w:divBdr>
            <w:top w:val="none" w:sz="0" w:space="0" w:color="auto"/>
            <w:left w:val="none" w:sz="0" w:space="0" w:color="auto"/>
            <w:bottom w:val="none" w:sz="0" w:space="0" w:color="auto"/>
            <w:right w:val="none" w:sz="0" w:space="0" w:color="auto"/>
          </w:divBdr>
        </w:div>
      </w:divsChild>
    </w:div>
    <w:div w:id="729690548">
      <w:marLeft w:val="-225"/>
      <w:marRight w:val="-225"/>
      <w:marTop w:val="0"/>
      <w:marBottom w:val="300"/>
      <w:divBdr>
        <w:top w:val="none" w:sz="0" w:space="0" w:color="auto"/>
        <w:left w:val="none" w:sz="0" w:space="0" w:color="auto"/>
        <w:bottom w:val="none" w:sz="0" w:space="0" w:color="auto"/>
        <w:right w:val="none" w:sz="0" w:space="0" w:color="auto"/>
      </w:divBdr>
      <w:divsChild>
        <w:div w:id="1805200858">
          <w:marLeft w:val="0"/>
          <w:marRight w:val="0"/>
          <w:marTop w:val="0"/>
          <w:marBottom w:val="0"/>
          <w:divBdr>
            <w:top w:val="none" w:sz="0" w:space="0" w:color="auto"/>
            <w:left w:val="none" w:sz="0" w:space="0" w:color="auto"/>
            <w:bottom w:val="none" w:sz="0" w:space="0" w:color="auto"/>
            <w:right w:val="none" w:sz="0" w:space="0" w:color="auto"/>
          </w:divBdr>
        </w:div>
      </w:divsChild>
    </w:div>
    <w:div w:id="735323227">
      <w:marLeft w:val="-225"/>
      <w:marRight w:val="-225"/>
      <w:marTop w:val="0"/>
      <w:marBottom w:val="0"/>
      <w:divBdr>
        <w:top w:val="none" w:sz="0" w:space="0" w:color="auto"/>
        <w:left w:val="none" w:sz="0" w:space="0" w:color="auto"/>
        <w:bottom w:val="none" w:sz="0" w:space="0" w:color="auto"/>
        <w:right w:val="none" w:sz="0" w:space="0" w:color="auto"/>
      </w:divBdr>
      <w:divsChild>
        <w:div w:id="33386933">
          <w:marLeft w:val="0"/>
          <w:marRight w:val="0"/>
          <w:marTop w:val="0"/>
          <w:marBottom w:val="0"/>
          <w:divBdr>
            <w:top w:val="none" w:sz="0" w:space="0" w:color="auto"/>
            <w:left w:val="none" w:sz="0" w:space="0" w:color="auto"/>
            <w:bottom w:val="none" w:sz="0" w:space="0" w:color="auto"/>
            <w:right w:val="none" w:sz="0" w:space="0" w:color="auto"/>
          </w:divBdr>
        </w:div>
        <w:div w:id="1726178862">
          <w:marLeft w:val="0"/>
          <w:marRight w:val="0"/>
          <w:marTop w:val="0"/>
          <w:marBottom w:val="0"/>
          <w:divBdr>
            <w:top w:val="none" w:sz="0" w:space="0" w:color="auto"/>
            <w:left w:val="none" w:sz="0" w:space="0" w:color="auto"/>
            <w:bottom w:val="none" w:sz="0" w:space="0" w:color="auto"/>
            <w:right w:val="none" w:sz="0" w:space="0" w:color="auto"/>
          </w:divBdr>
        </w:div>
      </w:divsChild>
    </w:div>
    <w:div w:id="735591260">
      <w:marLeft w:val="-225"/>
      <w:marRight w:val="-225"/>
      <w:marTop w:val="0"/>
      <w:marBottom w:val="0"/>
      <w:divBdr>
        <w:top w:val="none" w:sz="0" w:space="0" w:color="auto"/>
        <w:left w:val="none" w:sz="0" w:space="0" w:color="auto"/>
        <w:bottom w:val="none" w:sz="0" w:space="0" w:color="auto"/>
        <w:right w:val="none" w:sz="0" w:space="0" w:color="auto"/>
      </w:divBdr>
      <w:divsChild>
        <w:div w:id="1796093361">
          <w:marLeft w:val="0"/>
          <w:marRight w:val="0"/>
          <w:marTop w:val="0"/>
          <w:marBottom w:val="0"/>
          <w:divBdr>
            <w:top w:val="none" w:sz="0" w:space="0" w:color="auto"/>
            <w:left w:val="none" w:sz="0" w:space="0" w:color="auto"/>
            <w:bottom w:val="none" w:sz="0" w:space="0" w:color="auto"/>
            <w:right w:val="none" w:sz="0" w:space="0" w:color="auto"/>
          </w:divBdr>
        </w:div>
        <w:div w:id="1455053175">
          <w:marLeft w:val="0"/>
          <w:marRight w:val="0"/>
          <w:marTop w:val="0"/>
          <w:marBottom w:val="0"/>
          <w:divBdr>
            <w:top w:val="none" w:sz="0" w:space="0" w:color="auto"/>
            <w:left w:val="none" w:sz="0" w:space="0" w:color="auto"/>
            <w:bottom w:val="none" w:sz="0" w:space="0" w:color="auto"/>
            <w:right w:val="none" w:sz="0" w:space="0" w:color="auto"/>
          </w:divBdr>
        </w:div>
        <w:div w:id="1611006580">
          <w:marLeft w:val="0"/>
          <w:marRight w:val="0"/>
          <w:marTop w:val="0"/>
          <w:marBottom w:val="0"/>
          <w:divBdr>
            <w:top w:val="none" w:sz="0" w:space="0" w:color="auto"/>
            <w:left w:val="none" w:sz="0" w:space="0" w:color="auto"/>
            <w:bottom w:val="none" w:sz="0" w:space="0" w:color="auto"/>
            <w:right w:val="none" w:sz="0" w:space="0" w:color="auto"/>
          </w:divBdr>
        </w:div>
      </w:divsChild>
    </w:div>
    <w:div w:id="771782895">
      <w:marLeft w:val="-225"/>
      <w:marRight w:val="-225"/>
      <w:marTop w:val="0"/>
      <w:marBottom w:val="0"/>
      <w:divBdr>
        <w:top w:val="none" w:sz="0" w:space="0" w:color="auto"/>
        <w:left w:val="none" w:sz="0" w:space="0" w:color="auto"/>
        <w:bottom w:val="none" w:sz="0" w:space="0" w:color="auto"/>
        <w:right w:val="none" w:sz="0" w:space="0" w:color="auto"/>
      </w:divBdr>
      <w:divsChild>
        <w:div w:id="1370259251">
          <w:marLeft w:val="0"/>
          <w:marRight w:val="0"/>
          <w:marTop w:val="0"/>
          <w:marBottom w:val="0"/>
          <w:divBdr>
            <w:top w:val="none" w:sz="0" w:space="0" w:color="auto"/>
            <w:left w:val="none" w:sz="0" w:space="0" w:color="auto"/>
            <w:bottom w:val="none" w:sz="0" w:space="0" w:color="auto"/>
            <w:right w:val="none" w:sz="0" w:space="0" w:color="auto"/>
          </w:divBdr>
        </w:div>
        <w:div w:id="60713734">
          <w:marLeft w:val="0"/>
          <w:marRight w:val="0"/>
          <w:marTop w:val="0"/>
          <w:marBottom w:val="0"/>
          <w:divBdr>
            <w:top w:val="none" w:sz="0" w:space="0" w:color="auto"/>
            <w:left w:val="none" w:sz="0" w:space="0" w:color="auto"/>
            <w:bottom w:val="none" w:sz="0" w:space="0" w:color="auto"/>
            <w:right w:val="none" w:sz="0" w:space="0" w:color="auto"/>
          </w:divBdr>
        </w:div>
        <w:div w:id="1855144549">
          <w:marLeft w:val="0"/>
          <w:marRight w:val="0"/>
          <w:marTop w:val="0"/>
          <w:marBottom w:val="0"/>
          <w:divBdr>
            <w:top w:val="none" w:sz="0" w:space="0" w:color="auto"/>
            <w:left w:val="none" w:sz="0" w:space="0" w:color="auto"/>
            <w:bottom w:val="none" w:sz="0" w:space="0" w:color="auto"/>
            <w:right w:val="none" w:sz="0" w:space="0" w:color="auto"/>
          </w:divBdr>
        </w:div>
      </w:divsChild>
    </w:div>
    <w:div w:id="797259747">
      <w:marLeft w:val="-225"/>
      <w:marRight w:val="-225"/>
      <w:marTop w:val="0"/>
      <w:marBottom w:val="300"/>
      <w:divBdr>
        <w:top w:val="none" w:sz="0" w:space="0" w:color="auto"/>
        <w:left w:val="none" w:sz="0" w:space="0" w:color="auto"/>
        <w:bottom w:val="none" w:sz="0" w:space="0" w:color="auto"/>
        <w:right w:val="none" w:sz="0" w:space="0" w:color="auto"/>
      </w:divBdr>
      <w:divsChild>
        <w:div w:id="1870028524">
          <w:marLeft w:val="0"/>
          <w:marRight w:val="0"/>
          <w:marTop w:val="0"/>
          <w:marBottom w:val="0"/>
          <w:divBdr>
            <w:top w:val="none" w:sz="0" w:space="0" w:color="auto"/>
            <w:left w:val="none" w:sz="0" w:space="0" w:color="auto"/>
            <w:bottom w:val="none" w:sz="0" w:space="0" w:color="auto"/>
            <w:right w:val="none" w:sz="0" w:space="0" w:color="auto"/>
          </w:divBdr>
        </w:div>
      </w:divsChild>
    </w:div>
    <w:div w:id="814102325">
      <w:marLeft w:val="-225"/>
      <w:marRight w:val="-225"/>
      <w:marTop w:val="0"/>
      <w:marBottom w:val="0"/>
      <w:divBdr>
        <w:top w:val="none" w:sz="0" w:space="0" w:color="auto"/>
        <w:left w:val="none" w:sz="0" w:space="0" w:color="auto"/>
        <w:bottom w:val="none" w:sz="0" w:space="0" w:color="auto"/>
        <w:right w:val="none" w:sz="0" w:space="0" w:color="auto"/>
      </w:divBdr>
      <w:divsChild>
        <w:div w:id="424809081">
          <w:marLeft w:val="0"/>
          <w:marRight w:val="0"/>
          <w:marTop w:val="0"/>
          <w:marBottom w:val="0"/>
          <w:divBdr>
            <w:top w:val="none" w:sz="0" w:space="0" w:color="auto"/>
            <w:left w:val="none" w:sz="0" w:space="0" w:color="auto"/>
            <w:bottom w:val="none" w:sz="0" w:space="0" w:color="auto"/>
            <w:right w:val="none" w:sz="0" w:space="0" w:color="auto"/>
          </w:divBdr>
        </w:div>
        <w:div w:id="765341690">
          <w:marLeft w:val="0"/>
          <w:marRight w:val="0"/>
          <w:marTop w:val="0"/>
          <w:marBottom w:val="0"/>
          <w:divBdr>
            <w:top w:val="none" w:sz="0" w:space="0" w:color="auto"/>
            <w:left w:val="none" w:sz="0" w:space="0" w:color="auto"/>
            <w:bottom w:val="none" w:sz="0" w:space="0" w:color="auto"/>
            <w:right w:val="none" w:sz="0" w:space="0" w:color="auto"/>
          </w:divBdr>
        </w:div>
      </w:divsChild>
    </w:div>
    <w:div w:id="814878234">
      <w:marLeft w:val="-225"/>
      <w:marRight w:val="-225"/>
      <w:marTop w:val="0"/>
      <w:marBottom w:val="300"/>
      <w:divBdr>
        <w:top w:val="none" w:sz="0" w:space="0" w:color="auto"/>
        <w:left w:val="none" w:sz="0" w:space="0" w:color="auto"/>
        <w:bottom w:val="none" w:sz="0" w:space="0" w:color="auto"/>
        <w:right w:val="none" w:sz="0" w:space="0" w:color="auto"/>
      </w:divBdr>
      <w:divsChild>
        <w:div w:id="655110475">
          <w:marLeft w:val="0"/>
          <w:marRight w:val="0"/>
          <w:marTop w:val="0"/>
          <w:marBottom w:val="0"/>
          <w:divBdr>
            <w:top w:val="none" w:sz="0" w:space="0" w:color="auto"/>
            <w:left w:val="none" w:sz="0" w:space="0" w:color="auto"/>
            <w:bottom w:val="none" w:sz="0" w:space="0" w:color="auto"/>
            <w:right w:val="none" w:sz="0" w:space="0" w:color="auto"/>
          </w:divBdr>
        </w:div>
      </w:divsChild>
    </w:div>
    <w:div w:id="874123722">
      <w:marLeft w:val="-225"/>
      <w:marRight w:val="-225"/>
      <w:marTop w:val="0"/>
      <w:marBottom w:val="0"/>
      <w:divBdr>
        <w:top w:val="none" w:sz="0" w:space="0" w:color="auto"/>
        <w:left w:val="none" w:sz="0" w:space="0" w:color="auto"/>
        <w:bottom w:val="none" w:sz="0" w:space="0" w:color="auto"/>
        <w:right w:val="none" w:sz="0" w:space="0" w:color="auto"/>
      </w:divBdr>
      <w:divsChild>
        <w:div w:id="1533033285">
          <w:marLeft w:val="0"/>
          <w:marRight w:val="0"/>
          <w:marTop w:val="0"/>
          <w:marBottom w:val="0"/>
          <w:divBdr>
            <w:top w:val="none" w:sz="0" w:space="0" w:color="auto"/>
            <w:left w:val="none" w:sz="0" w:space="0" w:color="auto"/>
            <w:bottom w:val="none" w:sz="0" w:space="0" w:color="auto"/>
            <w:right w:val="none" w:sz="0" w:space="0" w:color="auto"/>
          </w:divBdr>
        </w:div>
        <w:div w:id="1582249395">
          <w:marLeft w:val="0"/>
          <w:marRight w:val="0"/>
          <w:marTop w:val="0"/>
          <w:marBottom w:val="0"/>
          <w:divBdr>
            <w:top w:val="none" w:sz="0" w:space="0" w:color="auto"/>
            <w:left w:val="none" w:sz="0" w:space="0" w:color="auto"/>
            <w:bottom w:val="none" w:sz="0" w:space="0" w:color="auto"/>
            <w:right w:val="none" w:sz="0" w:space="0" w:color="auto"/>
          </w:divBdr>
        </w:div>
      </w:divsChild>
    </w:div>
    <w:div w:id="915818192">
      <w:marLeft w:val="-225"/>
      <w:marRight w:val="-225"/>
      <w:marTop w:val="0"/>
      <w:marBottom w:val="0"/>
      <w:divBdr>
        <w:top w:val="none" w:sz="0" w:space="0" w:color="auto"/>
        <w:left w:val="none" w:sz="0" w:space="0" w:color="auto"/>
        <w:bottom w:val="none" w:sz="0" w:space="0" w:color="auto"/>
        <w:right w:val="none" w:sz="0" w:space="0" w:color="auto"/>
      </w:divBdr>
      <w:divsChild>
        <w:div w:id="1350526891">
          <w:marLeft w:val="0"/>
          <w:marRight w:val="0"/>
          <w:marTop w:val="0"/>
          <w:marBottom w:val="0"/>
          <w:divBdr>
            <w:top w:val="none" w:sz="0" w:space="0" w:color="auto"/>
            <w:left w:val="none" w:sz="0" w:space="0" w:color="auto"/>
            <w:bottom w:val="none" w:sz="0" w:space="0" w:color="auto"/>
            <w:right w:val="none" w:sz="0" w:space="0" w:color="auto"/>
          </w:divBdr>
          <w:divsChild>
            <w:div w:id="9398726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18945932">
      <w:marLeft w:val="-225"/>
      <w:marRight w:val="-225"/>
      <w:marTop w:val="0"/>
      <w:marBottom w:val="0"/>
      <w:divBdr>
        <w:top w:val="none" w:sz="0" w:space="0" w:color="auto"/>
        <w:left w:val="none" w:sz="0" w:space="0" w:color="auto"/>
        <w:bottom w:val="none" w:sz="0" w:space="0" w:color="auto"/>
        <w:right w:val="none" w:sz="0" w:space="0" w:color="auto"/>
      </w:divBdr>
      <w:divsChild>
        <w:div w:id="37557923">
          <w:marLeft w:val="0"/>
          <w:marRight w:val="0"/>
          <w:marTop w:val="0"/>
          <w:marBottom w:val="0"/>
          <w:divBdr>
            <w:top w:val="none" w:sz="0" w:space="0" w:color="auto"/>
            <w:left w:val="none" w:sz="0" w:space="0" w:color="auto"/>
            <w:bottom w:val="none" w:sz="0" w:space="0" w:color="auto"/>
            <w:right w:val="none" w:sz="0" w:space="0" w:color="auto"/>
          </w:divBdr>
        </w:div>
        <w:div w:id="172191269">
          <w:marLeft w:val="0"/>
          <w:marRight w:val="0"/>
          <w:marTop w:val="0"/>
          <w:marBottom w:val="0"/>
          <w:divBdr>
            <w:top w:val="none" w:sz="0" w:space="0" w:color="auto"/>
            <w:left w:val="none" w:sz="0" w:space="0" w:color="auto"/>
            <w:bottom w:val="none" w:sz="0" w:space="0" w:color="auto"/>
            <w:right w:val="none" w:sz="0" w:space="0" w:color="auto"/>
          </w:divBdr>
        </w:div>
        <w:div w:id="729578920">
          <w:marLeft w:val="0"/>
          <w:marRight w:val="0"/>
          <w:marTop w:val="0"/>
          <w:marBottom w:val="0"/>
          <w:divBdr>
            <w:top w:val="none" w:sz="0" w:space="0" w:color="auto"/>
            <w:left w:val="none" w:sz="0" w:space="0" w:color="auto"/>
            <w:bottom w:val="none" w:sz="0" w:space="0" w:color="auto"/>
            <w:right w:val="none" w:sz="0" w:space="0" w:color="auto"/>
          </w:divBdr>
        </w:div>
      </w:divsChild>
    </w:div>
    <w:div w:id="933174007">
      <w:marLeft w:val="-225"/>
      <w:marRight w:val="-225"/>
      <w:marTop w:val="0"/>
      <w:marBottom w:val="0"/>
      <w:divBdr>
        <w:top w:val="none" w:sz="0" w:space="0" w:color="auto"/>
        <w:left w:val="none" w:sz="0" w:space="0" w:color="auto"/>
        <w:bottom w:val="none" w:sz="0" w:space="0" w:color="auto"/>
        <w:right w:val="none" w:sz="0" w:space="0" w:color="auto"/>
      </w:divBdr>
      <w:divsChild>
        <w:div w:id="482084169">
          <w:marLeft w:val="0"/>
          <w:marRight w:val="0"/>
          <w:marTop w:val="0"/>
          <w:marBottom w:val="0"/>
          <w:divBdr>
            <w:top w:val="none" w:sz="0" w:space="0" w:color="auto"/>
            <w:left w:val="none" w:sz="0" w:space="0" w:color="auto"/>
            <w:bottom w:val="none" w:sz="0" w:space="0" w:color="auto"/>
            <w:right w:val="none" w:sz="0" w:space="0" w:color="auto"/>
          </w:divBdr>
        </w:div>
        <w:div w:id="1482187017">
          <w:marLeft w:val="0"/>
          <w:marRight w:val="0"/>
          <w:marTop w:val="0"/>
          <w:marBottom w:val="0"/>
          <w:divBdr>
            <w:top w:val="none" w:sz="0" w:space="0" w:color="auto"/>
            <w:left w:val="none" w:sz="0" w:space="0" w:color="auto"/>
            <w:bottom w:val="none" w:sz="0" w:space="0" w:color="auto"/>
            <w:right w:val="none" w:sz="0" w:space="0" w:color="auto"/>
          </w:divBdr>
        </w:div>
      </w:divsChild>
    </w:div>
    <w:div w:id="933247415">
      <w:marLeft w:val="-225"/>
      <w:marRight w:val="-225"/>
      <w:marTop w:val="0"/>
      <w:marBottom w:val="0"/>
      <w:divBdr>
        <w:top w:val="none" w:sz="0" w:space="0" w:color="auto"/>
        <w:left w:val="none" w:sz="0" w:space="0" w:color="auto"/>
        <w:bottom w:val="none" w:sz="0" w:space="0" w:color="auto"/>
        <w:right w:val="none" w:sz="0" w:space="0" w:color="auto"/>
      </w:divBdr>
      <w:divsChild>
        <w:div w:id="1118379871">
          <w:marLeft w:val="0"/>
          <w:marRight w:val="0"/>
          <w:marTop w:val="0"/>
          <w:marBottom w:val="0"/>
          <w:divBdr>
            <w:top w:val="none" w:sz="0" w:space="0" w:color="auto"/>
            <w:left w:val="none" w:sz="0" w:space="0" w:color="auto"/>
            <w:bottom w:val="none" w:sz="0" w:space="0" w:color="auto"/>
            <w:right w:val="none" w:sz="0" w:space="0" w:color="auto"/>
          </w:divBdr>
        </w:div>
        <w:div w:id="252905944">
          <w:marLeft w:val="0"/>
          <w:marRight w:val="0"/>
          <w:marTop w:val="0"/>
          <w:marBottom w:val="0"/>
          <w:divBdr>
            <w:top w:val="none" w:sz="0" w:space="0" w:color="auto"/>
            <w:left w:val="none" w:sz="0" w:space="0" w:color="auto"/>
            <w:bottom w:val="none" w:sz="0" w:space="0" w:color="auto"/>
            <w:right w:val="none" w:sz="0" w:space="0" w:color="auto"/>
          </w:divBdr>
        </w:div>
      </w:divsChild>
    </w:div>
    <w:div w:id="962419367">
      <w:marLeft w:val="-225"/>
      <w:marRight w:val="-225"/>
      <w:marTop w:val="0"/>
      <w:marBottom w:val="0"/>
      <w:divBdr>
        <w:top w:val="none" w:sz="0" w:space="0" w:color="auto"/>
        <w:left w:val="none" w:sz="0" w:space="0" w:color="auto"/>
        <w:bottom w:val="none" w:sz="0" w:space="0" w:color="auto"/>
        <w:right w:val="none" w:sz="0" w:space="0" w:color="auto"/>
      </w:divBdr>
      <w:divsChild>
        <w:div w:id="1691298941">
          <w:marLeft w:val="0"/>
          <w:marRight w:val="0"/>
          <w:marTop w:val="0"/>
          <w:marBottom w:val="0"/>
          <w:divBdr>
            <w:top w:val="none" w:sz="0" w:space="0" w:color="auto"/>
            <w:left w:val="none" w:sz="0" w:space="0" w:color="auto"/>
            <w:bottom w:val="none" w:sz="0" w:space="0" w:color="auto"/>
            <w:right w:val="none" w:sz="0" w:space="0" w:color="auto"/>
          </w:divBdr>
        </w:div>
        <w:div w:id="1244998373">
          <w:marLeft w:val="0"/>
          <w:marRight w:val="0"/>
          <w:marTop w:val="0"/>
          <w:marBottom w:val="0"/>
          <w:divBdr>
            <w:top w:val="none" w:sz="0" w:space="0" w:color="auto"/>
            <w:left w:val="none" w:sz="0" w:space="0" w:color="auto"/>
            <w:bottom w:val="none" w:sz="0" w:space="0" w:color="auto"/>
            <w:right w:val="none" w:sz="0" w:space="0" w:color="auto"/>
          </w:divBdr>
        </w:div>
      </w:divsChild>
    </w:div>
    <w:div w:id="1018920928">
      <w:marLeft w:val="-225"/>
      <w:marRight w:val="-225"/>
      <w:marTop w:val="0"/>
      <w:marBottom w:val="0"/>
      <w:divBdr>
        <w:top w:val="none" w:sz="0" w:space="0" w:color="auto"/>
        <w:left w:val="none" w:sz="0" w:space="0" w:color="auto"/>
        <w:bottom w:val="none" w:sz="0" w:space="0" w:color="auto"/>
        <w:right w:val="none" w:sz="0" w:space="0" w:color="auto"/>
      </w:divBdr>
      <w:divsChild>
        <w:div w:id="555623738">
          <w:marLeft w:val="0"/>
          <w:marRight w:val="0"/>
          <w:marTop w:val="0"/>
          <w:marBottom w:val="0"/>
          <w:divBdr>
            <w:top w:val="none" w:sz="0" w:space="0" w:color="auto"/>
            <w:left w:val="none" w:sz="0" w:space="0" w:color="auto"/>
            <w:bottom w:val="none" w:sz="0" w:space="0" w:color="auto"/>
            <w:right w:val="none" w:sz="0" w:space="0" w:color="auto"/>
          </w:divBdr>
          <w:divsChild>
            <w:div w:id="10547423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0280452">
      <w:marLeft w:val="-225"/>
      <w:marRight w:val="-225"/>
      <w:marTop w:val="0"/>
      <w:marBottom w:val="300"/>
      <w:divBdr>
        <w:top w:val="none" w:sz="0" w:space="0" w:color="auto"/>
        <w:left w:val="none" w:sz="0" w:space="0" w:color="auto"/>
        <w:bottom w:val="none" w:sz="0" w:space="0" w:color="auto"/>
        <w:right w:val="none" w:sz="0" w:space="0" w:color="auto"/>
      </w:divBdr>
      <w:divsChild>
        <w:div w:id="1103570681">
          <w:marLeft w:val="0"/>
          <w:marRight w:val="0"/>
          <w:marTop w:val="0"/>
          <w:marBottom w:val="0"/>
          <w:divBdr>
            <w:top w:val="none" w:sz="0" w:space="0" w:color="auto"/>
            <w:left w:val="none" w:sz="0" w:space="0" w:color="auto"/>
            <w:bottom w:val="none" w:sz="0" w:space="0" w:color="auto"/>
            <w:right w:val="none" w:sz="0" w:space="0" w:color="auto"/>
          </w:divBdr>
        </w:div>
      </w:divsChild>
    </w:div>
    <w:div w:id="1023172888">
      <w:marLeft w:val="-225"/>
      <w:marRight w:val="-225"/>
      <w:marTop w:val="0"/>
      <w:marBottom w:val="0"/>
      <w:divBdr>
        <w:top w:val="none" w:sz="0" w:space="0" w:color="auto"/>
        <w:left w:val="none" w:sz="0" w:space="0" w:color="auto"/>
        <w:bottom w:val="none" w:sz="0" w:space="0" w:color="auto"/>
        <w:right w:val="none" w:sz="0" w:space="0" w:color="auto"/>
      </w:divBdr>
      <w:divsChild>
        <w:div w:id="11609131">
          <w:marLeft w:val="0"/>
          <w:marRight w:val="0"/>
          <w:marTop w:val="0"/>
          <w:marBottom w:val="0"/>
          <w:divBdr>
            <w:top w:val="none" w:sz="0" w:space="0" w:color="auto"/>
            <w:left w:val="none" w:sz="0" w:space="0" w:color="auto"/>
            <w:bottom w:val="none" w:sz="0" w:space="0" w:color="auto"/>
            <w:right w:val="none" w:sz="0" w:space="0" w:color="auto"/>
          </w:divBdr>
        </w:div>
        <w:div w:id="194118778">
          <w:marLeft w:val="0"/>
          <w:marRight w:val="0"/>
          <w:marTop w:val="0"/>
          <w:marBottom w:val="0"/>
          <w:divBdr>
            <w:top w:val="none" w:sz="0" w:space="0" w:color="auto"/>
            <w:left w:val="none" w:sz="0" w:space="0" w:color="auto"/>
            <w:bottom w:val="none" w:sz="0" w:space="0" w:color="auto"/>
            <w:right w:val="none" w:sz="0" w:space="0" w:color="auto"/>
          </w:divBdr>
        </w:div>
      </w:divsChild>
    </w:div>
    <w:div w:id="1056709575">
      <w:marLeft w:val="-225"/>
      <w:marRight w:val="-225"/>
      <w:marTop w:val="0"/>
      <w:marBottom w:val="300"/>
      <w:divBdr>
        <w:top w:val="none" w:sz="0" w:space="0" w:color="auto"/>
        <w:left w:val="none" w:sz="0" w:space="0" w:color="auto"/>
        <w:bottom w:val="none" w:sz="0" w:space="0" w:color="auto"/>
        <w:right w:val="none" w:sz="0" w:space="0" w:color="auto"/>
      </w:divBdr>
      <w:divsChild>
        <w:div w:id="1484810409">
          <w:marLeft w:val="0"/>
          <w:marRight w:val="0"/>
          <w:marTop w:val="0"/>
          <w:marBottom w:val="0"/>
          <w:divBdr>
            <w:top w:val="none" w:sz="0" w:space="0" w:color="auto"/>
            <w:left w:val="none" w:sz="0" w:space="0" w:color="auto"/>
            <w:bottom w:val="none" w:sz="0" w:space="0" w:color="auto"/>
            <w:right w:val="none" w:sz="0" w:space="0" w:color="auto"/>
          </w:divBdr>
        </w:div>
      </w:divsChild>
    </w:div>
    <w:div w:id="1082336600">
      <w:marLeft w:val="-225"/>
      <w:marRight w:val="-225"/>
      <w:marTop w:val="0"/>
      <w:marBottom w:val="300"/>
      <w:divBdr>
        <w:top w:val="none" w:sz="0" w:space="0" w:color="auto"/>
        <w:left w:val="none" w:sz="0" w:space="0" w:color="auto"/>
        <w:bottom w:val="none" w:sz="0" w:space="0" w:color="auto"/>
        <w:right w:val="none" w:sz="0" w:space="0" w:color="auto"/>
      </w:divBdr>
      <w:divsChild>
        <w:div w:id="1653486480">
          <w:marLeft w:val="0"/>
          <w:marRight w:val="0"/>
          <w:marTop w:val="0"/>
          <w:marBottom w:val="0"/>
          <w:divBdr>
            <w:top w:val="none" w:sz="0" w:space="0" w:color="auto"/>
            <w:left w:val="none" w:sz="0" w:space="0" w:color="auto"/>
            <w:bottom w:val="none" w:sz="0" w:space="0" w:color="auto"/>
            <w:right w:val="none" w:sz="0" w:space="0" w:color="auto"/>
          </w:divBdr>
        </w:div>
      </w:divsChild>
    </w:div>
    <w:div w:id="1138300667">
      <w:marLeft w:val="-225"/>
      <w:marRight w:val="-225"/>
      <w:marTop w:val="0"/>
      <w:marBottom w:val="0"/>
      <w:divBdr>
        <w:top w:val="none" w:sz="0" w:space="0" w:color="auto"/>
        <w:left w:val="none" w:sz="0" w:space="0" w:color="auto"/>
        <w:bottom w:val="none" w:sz="0" w:space="0" w:color="auto"/>
        <w:right w:val="none" w:sz="0" w:space="0" w:color="auto"/>
      </w:divBdr>
      <w:divsChild>
        <w:div w:id="1363902027">
          <w:marLeft w:val="0"/>
          <w:marRight w:val="0"/>
          <w:marTop w:val="0"/>
          <w:marBottom w:val="0"/>
          <w:divBdr>
            <w:top w:val="none" w:sz="0" w:space="0" w:color="auto"/>
            <w:left w:val="none" w:sz="0" w:space="0" w:color="auto"/>
            <w:bottom w:val="none" w:sz="0" w:space="0" w:color="auto"/>
            <w:right w:val="none" w:sz="0" w:space="0" w:color="auto"/>
          </w:divBdr>
        </w:div>
        <w:div w:id="686323254">
          <w:marLeft w:val="0"/>
          <w:marRight w:val="0"/>
          <w:marTop w:val="0"/>
          <w:marBottom w:val="0"/>
          <w:divBdr>
            <w:top w:val="none" w:sz="0" w:space="0" w:color="auto"/>
            <w:left w:val="none" w:sz="0" w:space="0" w:color="auto"/>
            <w:bottom w:val="none" w:sz="0" w:space="0" w:color="auto"/>
            <w:right w:val="none" w:sz="0" w:space="0" w:color="auto"/>
          </w:divBdr>
        </w:div>
        <w:div w:id="289434029">
          <w:marLeft w:val="0"/>
          <w:marRight w:val="0"/>
          <w:marTop w:val="0"/>
          <w:marBottom w:val="0"/>
          <w:divBdr>
            <w:top w:val="none" w:sz="0" w:space="0" w:color="auto"/>
            <w:left w:val="none" w:sz="0" w:space="0" w:color="auto"/>
            <w:bottom w:val="none" w:sz="0" w:space="0" w:color="auto"/>
            <w:right w:val="none" w:sz="0" w:space="0" w:color="auto"/>
          </w:divBdr>
        </w:div>
      </w:divsChild>
    </w:div>
    <w:div w:id="1142044085">
      <w:marLeft w:val="-225"/>
      <w:marRight w:val="-225"/>
      <w:marTop w:val="0"/>
      <w:marBottom w:val="0"/>
      <w:divBdr>
        <w:top w:val="none" w:sz="0" w:space="0" w:color="auto"/>
        <w:left w:val="none" w:sz="0" w:space="0" w:color="auto"/>
        <w:bottom w:val="none" w:sz="0" w:space="0" w:color="auto"/>
        <w:right w:val="none" w:sz="0" w:space="0" w:color="auto"/>
      </w:divBdr>
      <w:divsChild>
        <w:div w:id="2050950343">
          <w:marLeft w:val="0"/>
          <w:marRight w:val="0"/>
          <w:marTop w:val="0"/>
          <w:marBottom w:val="0"/>
          <w:divBdr>
            <w:top w:val="none" w:sz="0" w:space="0" w:color="auto"/>
            <w:left w:val="none" w:sz="0" w:space="0" w:color="auto"/>
            <w:bottom w:val="none" w:sz="0" w:space="0" w:color="auto"/>
            <w:right w:val="none" w:sz="0" w:space="0" w:color="auto"/>
          </w:divBdr>
          <w:divsChild>
            <w:div w:id="10796688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49328130">
      <w:marLeft w:val="-225"/>
      <w:marRight w:val="-225"/>
      <w:marTop w:val="0"/>
      <w:marBottom w:val="300"/>
      <w:divBdr>
        <w:top w:val="none" w:sz="0" w:space="0" w:color="auto"/>
        <w:left w:val="none" w:sz="0" w:space="0" w:color="auto"/>
        <w:bottom w:val="none" w:sz="0" w:space="0" w:color="auto"/>
        <w:right w:val="none" w:sz="0" w:space="0" w:color="auto"/>
      </w:divBdr>
      <w:divsChild>
        <w:div w:id="2031836235">
          <w:marLeft w:val="0"/>
          <w:marRight w:val="0"/>
          <w:marTop w:val="0"/>
          <w:marBottom w:val="0"/>
          <w:divBdr>
            <w:top w:val="none" w:sz="0" w:space="0" w:color="auto"/>
            <w:left w:val="none" w:sz="0" w:space="0" w:color="auto"/>
            <w:bottom w:val="none" w:sz="0" w:space="0" w:color="auto"/>
            <w:right w:val="none" w:sz="0" w:space="0" w:color="auto"/>
          </w:divBdr>
        </w:div>
      </w:divsChild>
    </w:div>
    <w:div w:id="1162770226">
      <w:marLeft w:val="-225"/>
      <w:marRight w:val="-225"/>
      <w:marTop w:val="0"/>
      <w:marBottom w:val="300"/>
      <w:divBdr>
        <w:top w:val="none" w:sz="0" w:space="0" w:color="auto"/>
        <w:left w:val="none" w:sz="0" w:space="0" w:color="auto"/>
        <w:bottom w:val="none" w:sz="0" w:space="0" w:color="auto"/>
        <w:right w:val="none" w:sz="0" w:space="0" w:color="auto"/>
      </w:divBdr>
      <w:divsChild>
        <w:div w:id="924151691">
          <w:marLeft w:val="0"/>
          <w:marRight w:val="0"/>
          <w:marTop w:val="0"/>
          <w:marBottom w:val="0"/>
          <w:divBdr>
            <w:top w:val="none" w:sz="0" w:space="0" w:color="auto"/>
            <w:left w:val="none" w:sz="0" w:space="0" w:color="auto"/>
            <w:bottom w:val="none" w:sz="0" w:space="0" w:color="auto"/>
            <w:right w:val="none" w:sz="0" w:space="0" w:color="auto"/>
          </w:divBdr>
        </w:div>
      </w:divsChild>
    </w:div>
    <w:div w:id="1181092914">
      <w:marLeft w:val="-225"/>
      <w:marRight w:val="-225"/>
      <w:marTop w:val="0"/>
      <w:marBottom w:val="300"/>
      <w:divBdr>
        <w:top w:val="none" w:sz="0" w:space="0" w:color="auto"/>
        <w:left w:val="none" w:sz="0" w:space="0" w:color="auto"/>
        <w:bottom w:val="none" w:sz="0" w:space="0" w:color="auto"/>
        <w:right w:val="none" w:sz="0" w:space="0" w:color="auto"/>
      </w:divBdr>
      <w:divsChild>
        <w:div w:id="2096198199">
          <w:marLeft w:val="0"/>
          <w:marRight w:val="0"/>
          <w:marTop w:val="0"/>
          <w:marBottom w:val="0"/>
          <w:divBdr>
            <w:top w:val="none" w:sz="0" w:space="0" w:color="auto"/>
            <w:left w:val="none" w:sz="0" w:space="0" w:color="auto"/>
            <w:bottom w:val="none" w:sz="0" w:space="0" w:color="auto"/>
            <w:right w:val="none" w:sz="0" w:space="0" w:color="auto"/>
          </w:divBdr>
        </w:div>
      </w:divsChild>
    </w:div>
    <w:div w:id="1252855193">
      <w:marLeft w:val="-225"/>
      <w:marRight w:val="-225"/>
      <w:marTop w:val="0"/>
      <w:marBottom w:val="0"/>
      <w:divBdr>
        <w:top w:val="none" w:sz="0" w:space="0" w:color="auto"/>
        <w:left w:val="none" w:sz="0" w:space="0" w:color="auto"/>
        <w:bottom w:val="none" w:sz="0" w:space="0" w:color="auto"/>
        <w:right w:val="none" w:sz="0" w:space="0" w:color="auto"/>
      </w:divBdr>
      <w:divsChild>
        <w:div w:id="356588579">
          <w:marLeft w:val="0"/>
          <w:marRight w:val="0"/>
          <w:marTop w:val="0"/>
          <w:marBottom w:val="0"/>
          <w:divBdr>
            <w:top w:val="none" w:sz="0" w:space="0" w:color="auto"/>
            <w:left w:val="none" w:sz="0" w:space="0" w:color="auto"/>
            <w:bottom w:val="none" w:sz="0" w:space="0" w:color="auto"/>
            <w:right w:val="none" w:sz="0" w:space="0" w:color="auto"/>
          </w:divBdr>
        </w:div>
        <w:div w:id="1799296755">
          <w:marLeft w:val="0"/>
          <w:marRight w:val="0"/>
          <w:marTop w:val="0"/>
          <w:marBottom w:val="0"/>
          <w:divBdr>
            <w:top w:val="none" w:sz="0" w:space="0" w:color="auto"/>
            <w:left w:val="none" w:sz="0" w:space="0" w:color="auto"/>
            <w:bottom w:val="none" w:sz="0" w:space="0" w:color="auto"/>
            <w:right w:val="none" w:sz="0" w:space="0" w:color="auto"/>
          </w:divBdr>
        </w:div>
        <w:div w:id="1746369960">
          <w:marLeft w:val="0"/>
          <w:marRight w:val="0"/>
          <w:marTop w:val="0"/>
          <w:marBottom w:val="0"/>
          <w:divBdr>
            <w:top w:val="none" w:sz="0" w:space="0" w:color="auto"/>
            <w:left w:val="none" w:sz="0" w:space="0" w:color="auto"/>
            <w:bottom w:val="none" w:sz="0" w:space="0" w:color="auto"/>
            <w:right w:val="none" w:sz="0" w:space="0" w:color="auto"/>
          </w:divBdr>
        </w:div>
      </w:divsChild>
    </w:div>
    <w:div w:id="1268349930">
      <w:marLeft w:val="-225"/>
      <w:marRight w:val="-225"/>
      <w:marTop w:val="0"/>
      <w:marBottom w:val="0"/>
      <w:divBdr>
        <w:top w:val="none" w:sz="0" w:space="0" w:color="auto"/>
        <w:left w:val="none" w:sz="0" w:space="0" w:color="auto"/>
        <w:bottom w:val="none" w:sz="0" w:space="0" w:color="auto"/>
        <w:right w:val="none" w:sz="0" w:space="0" w:color="auto"/>
      </w:divBdr>
      <w:divsChild>
        <w:div w:id="1221480023">
          <w:marLeft w:val="0"/>
          <w:marRight w:val="0"/>
          <w:marTop w:val="0"/>
          <w:marBottom w:val="0"/>
          <w:divBdr>
            <w:top w:val="none" w:sz="0" w:space="0" w:color="auto"/>
            <w:left w:val="none" w:sz="0" w:space="0" w:color="auto"/>
            <w:bottom w:val="none" w:sz="0" w:space="0" w:color="auto"/>
            <w:right w:val="none" w:sz="0" w:space="0" w:color="auto"/>
          </w:divBdr>
        </w:div>
        <w:div w:id="1832021093">
          <w:marLeft w:val="0"/>
          <w:marRight w:val="0"/>
          <w:marTop w:val="0"/>
          <w:marBottom w:val="0"/>
          <w:divBdr>
            <w:top w:val="none" w:sz="0" w:space="0" w:color="auto"/>
            <w:left w:val="none" w:sz="0" w:space="0" w:color="auto"/>
            <w:bottom w:val="none" w:sz="0" w:space="0" w:color="auto"/>
            <w:right w:val="none" w:sz="0" w:space="0" w:color="auto"/>
          </w:divBdr>
        </w:div>
        <w:div w:id="2058624728">
          <w:marLeft w:val="0"/>
          <w:marRight w:val="0"/>
          <w:marTop w:val="0"/>
          <w:marBottom w:val="0"/>
          <w:divBdr>
            <w:top w:val="none" w:sz="0" w:space="0" w:color="auto"/>
            <w:left w:val="none" w:sz="0" w:space="0" w:color="auto"/>
            <w:bottom w:val="none" w:sz="0" w:space="0" w:color="auto"/>
            <w:right w:val="none" w:sz="0" w:space="0" w:color="auto"/>
          </w:divBdr>
        </w:div>
      </w:divsChild>
    </w:div>
    <w:div w:id="1301031681">
      <w:marLeft w:val="-225"/>
      <w:marRight w:val="-225"/>
      <w:marTop w:val="0"/>
      <w:marBottom w:val="0"/>
      <w:divBdr>
        <w:top w:val="none" w:sz="0" w:space="0" w:color="auto"/>
        <w:left w:val="none" w:sz="0" w:space="0" w:color="auto"/>
        <w:bottom w:val="none" w:sz="0" w:space="0" w:color="auto"/>
        <w:right w:val="none" w:sz="0" w:space="0" w:color="auto"/>
      </w:divBdr>
      <w:divsChild>
        <w:div w:id="378019607">
          <w:marLeft w:val="0"/>
          <w:marRight w:val="0"/>
          <w:marTop w:val="0"/>
          <w:marBottom w:val="0"/>
          <w:divBdr>
            <w:top w:val="none" w:sz="0" w:space="0" w:color="auto"/>
            <w:left w:val="none" w:sz="0" w:space="0" w:color="auto"/>
            <w:bottom w:val="none" w:sz="0" w:space="0" w:color="auto"/>
            <w:right w:val="none" w:sz="0" w:space="0" w:color="auto"/>
          </w:divBdr>
          <w:divsChild>
            <w:div w:id="8948510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5237688">
      <w:marLeft w:val="-225"/>
      <w:marRight w:val="-225"/>
      <w:marTop w:val="0"/>
      <w:marBottom w:val="0"/>
      <w:divBdr>
        <w:top w:val="none" w:sz="0" w:space="0" w:color="auto"/>
        <w:left w:val="none" w:sz="0" w:space="0" w:color="auto"/>
        <w:bottom w:val="none" w:sz="0" w:space="0" w:color="auto"/>
        <w:right w:val="none" w:sz="0" w:space="0" w:color="auto"/>
      </w:divBdr>
      <w:divsChild>
        <w:div w:id="621502351">
          <w:marLeft w:val="0"/>
          <w:marRight w:val="0"/>
          <w:marTop w:val="0"/>
          <w:marBottom w:val="0"/>
          <w:divBdr>
            <w:top w:val="none" w:sz="0" w:space="0" w:color="auto"/>
            <w:left w:val="none" w:sz="0" w:space="0" w:color="auto"/>
            <w:bottom w:val="none" w:sz="0" w:space="0" w:color="auto"/>
            <w:right w:val="none" w:sz="0" w:space="0" w:color="auto"/>
          </w:divBdr>
        </w:div>
        <w:div w:id="76631694">
          <w:marLeft w:val="0"/>
          <w:marRight w:val="0"/>
          <w:marTop w:val="0"/>
          <w:marBottom w:val="0"/>
          <w:divBdr>
            <w:top w:val="none" w:sz="0" w:space="0" w:color="auto"/>
            <w:left w:val="none" w:sz="0" w:space="0" w:color="auto"/>
            <w:bottom w:val="none" w:sz="0" w:space="0" w:color="auto"/>
            <w:right w:val="none" w:sz="0" w:space="0" w:color="auto"/>
          </w:divBdr>
        </w:div>
        <w:div w:id="1168790452">
          <w:marLeft w:val="0"/>
          <w:marRight w:val="0"/>
          <w:marTop w:val="0"/>
          <w:marBottom w:val="0"/>
          <w:divBdr>
            <w:top w:val="none" w:sz="0" w:space="0" w:color="auto"/>
            <w:left w:val="none" w:sz="0" w:space="0" w:color="auto"/>
            <w:bottom w:val="none" w:sz="0" w:space="0" w:color="auto"/>
            <w:right w:val="none" w:sz="0" w:space="0" w:color="auto"/>
          </w:divBdr>
        </w:div>
      </w:divsChild>
    </w:div>
    <w:div w:id="1334795188">
      <w:marLeft w:val="-225"/>
      <w:marRight w:val="-225"/>
      <w:marTop w:val="0"/>
      <w:marBottom w:val="300"/>
      <w:divBdr>
        <w:top w:val="none" w:sz="0" w:space="0" w:color="auto"/>
        <w:left w:val="none" w:sz="0" w:space="0" w:color="auto"/>
        <w:bottom w:val="none" w:sz="0" w:space="0" w:color="auto"/>
        <w:right w:val="none" w:sz="0" w:space="0" w:color="auto"/>
      </w:divBdr>
      <w:divsChild>
        <w:div w:id="207110688">
          <w:marLeft w:val="0"/>
          <w:marRight w:val="0"/>
          <w:marTop w:val="0"/>
          <w:marBottom w:val="0"/>
          <w:divBdr>
            <w:top w:val="none" w:sz="0" w:space="0" w:color="auto"/>
            <w:left w:val="none" w:sz="0" w:space="0" w:color="auto"/>
            <w:bottom w:val="none" w:sz="0" w:space="0" w:color="auto"/>
            <w:right w:val="none" w:sz="0" w:space="0" w:color="auto"/>
          </w:divBdr>
        </w:div>
      </w:divsChild>
    </w:div>
    <w:div w:id="1369723668">
      <w:marLeft w:val="-225"/>
      <w:marRight w:val="-225"/>
      <w:marTop w:val="0"/>
      <w:marBottom w:val="0"/>
      <w:divBdr>
        <w:top w:val="none" w:sz="0" w:space="0" w:color="auto"/>
        <w:left w:val="none" w:sz="0" w:space="0" w:color="auto"/>
        <w:bottom w:val="none" w:sz="0" w:space="0" w:color="auto"/>
        <w:right w:val="none" w:sz="0" w:space="0" w:color="auto"/>
      </w:divBdr>
      <w:divsChild>
        <w:div w:id="223833014">
          <w:marLeft w:val="0"/>
          <w:marRight w:val="0"/>
          <w:marTop w:val="0"/>
          <w:marBottom w:val="0"/>
          <w:divBdr>
            <w:top w:val="none" w:sz="0" w:space="0" w:color="auto"/>
            <w:left w:val="none" w:sz="0" w:space="0" w:color="auto"/>
            <w:bottom w:val="none" w:sz="0" w:space="0" w:color="auto"/>
            <w:right w:val="none" w:sz="0" w:space="0" w:color="auto"/>
          </w:divBdr>
          <w:divsChild>
            <w:div w:id="10774345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3283717">
      <w:marLeft w:val="-225"/>
      <w:marRight w:val="-225"/>
      <w:marTop w:val="0"/>
      <w:marBottom w:val="0"/>
      <w:divBdr>
        <w:top w:val="none" w:sz="0" w:space="0" w:color="auto"/>
        <w:left w:val="none" w:sz="0" w:space="0" w:color="auto"/>
        <w:bottom w:val="none" w:sz="0" w:space="0" w:color="auto"/>
        <w:right w:val="none" w:sz="0" w:space="0" w:color="auto"/>
      </w:divBdr>
      <w:divsChild>
        <w:div w:id="552010634">
          <w:marLeft w:val="0"/>
          <w:marRight w:val="0"/>
          <w:marTop w:val="0"/>
          <w:marBottom w:val="0"/>
          <w:divBdr>
            <w:top w:val="none" w:sz="0" w:space="0" w:color="auto"/>
            <w:left w:val="none" w:sz="0" w:space="0" w:color="auto"/>
            <w:bottom w:val="none" w:sz="0" w:space="0" w:color="auto"/>
            <w:right w:val="none" w:sz="0" w:space="0" w:color="auto"/>
          </w:divBdr>
          <w:divsChild>
            <w:div w:id="11034967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07723594">
      <w:marLeft w:val="-225"/>
      <w:marRight w:val="-225"/>
      <w:marTop w:val="0"/>
      <w:marBottom w:val="0"/>
      <w:divBdr>
        <w:top w:val="none" w:sz="0" w:space="0" w:color="auto"/>
        <w:left w:val="none" w:sz="0" w:space="0" w:color="auto"/>
        <w:bottom w:val="none" w:sz="0" w:space="0" w:color="auto"/>
        <w:right w:val="none" w:sz="0" w:space="0" w:color="auto"/>
      </w:divBdr>
      <w:divsChild>
        <w:div w:id="1243758226">
          <w:marLeft w:val="0"/>
          <w:marRight w:val="0"/>
          <w:marTop w:val="0"/>
          <w:marBottom w:val="0"/>
          <w:divBdr>
            <w:top w:val="none" w:sz="0" w:space="0" w:color="auto"/>
            <w:left w:val="none" w:sz="0" w:space="0" w:color="auto"/>
            <w:bottom w:val="none" w:sz="0" w:space="0" w:color="auto"/>
            <w:right w:val="none" w:sz="0" w:space="0" w:color="auto"/>
          </w:divBdr>
        </w:div>
        <w:div w:id="336352080">
          <w:marLeft w:val="0"/>
          <w:marRight w:val="0"/>
          <w:marTop w:val="0"/>
          <w:marBottom w:val="0"/>
          <w:divBdr>
            <w:top w:val="none" w:sz="0" w:space="0" w:color="auto"/>
            <w:left w:val="none" w:sz="0" w:space="0" w:color="auto"/>
            <w:bottom w:val="none" w:sz="0" w:space="0" w:color="auto"/>
            <w:right w:val="none" w:sz="0" w:space="0" w:color="auto"/>
          </w:divBdr>
        </w:div>
      </w:divsChild>
    </w:div>
    <w:div w:id="1412463403">
      <w:marLeft w:val="-225"/>
      <w:marRight w:val="-225"/>
      <w:marTop w:val="0"/>
      <w:marBottom w:val="0"/>
      <w:divBdr>
        <w:top w:val="none" w:sz="0" w:space="0" w:color="auto"/>
        <w:left w:val="none" w:sz="0" w:space="0" w:color="auto"/>
        <w:bottom w:val="none" w:sz="0" w:space="0" w:color="auto"/>
        <w:right w:val="none" w:sz="0" w:space="0" w:color="auto"/>
      </w:divBdr>
      <w:divsChild>
        <w:div w:id="29497341">
          <w:marLeft w:val="0"/>
          <w:marRight w:val="0"/>
          <w:marTop w:val="0"/>
          <w:marBottom w:val="0"/>
          <w:divBdr>
            <w:top w:val="none" w:sz="0" w:space="0" w:color="auto"/>
            <w:left w:val="none" w:sz="0" w:space="0" w:color="auto"/>
            <w:bottom w:val="none" w:sz="0" w:space="0" w:color="auto"/>
            <w:right w:val="none" w:sz="0" w:space="0" w:color="auto"/>
          </w:divBdr>
          <w:divsChild>
            <w:div w:id="14235251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4784621">
      <w:marLeft w:val="-225"/>
      <w:marRight w:val="-225"/>
      <w:marTop w:val="0"/>
      <w:marBottom w:val="0"/>
      <w:divBdr>
        <w:top w:val="none" w:sz="0" w:space="0" w:color="auto"/>
        <w:left w:val="none" w:sz="0" w:space="0" w:color="auto"/>
        <w:bottom w:val="none" w:sz="0" w:space="0" w:color="auto"/>
        <w:right w:val="none" w:sz="0" w:space="0" w:color="auto"/>
      </w:divBdr>
      <w:divsChild>
        <w:div w:id="624434464">
          <w:marLeft w:val="0"/>
          <w:marRight w:val="0"/>
          <w:marTop w:val="0"/>
          <w:marBottom w:val="0"/>
          <w:divBdr>
            <w:top w:val="none" w:sz="0" w:space="0" w:color="auto"/>
            <w:left w:val="none" w:sz="0" w:space="0" w:color="auto"/>
            <w:bottom w:val="none" w:sz="0" w:space="0" w:color="auto"/>
            <w:right w:val="none" w:sz="0" w:space="0" w:color="auto"/>
          </w:divBdr>
        </w:div>
        <w:div w:id="1970743821">
          <w:marLeft w:val="0"/>
          <w:marRight w:val="0"/>
          <w:marTop w:val="0"/>
          <w:marBottom w:val="0"/>
          <w:divBdr>
            <w:top w:val="none" w:sz="0" w:space="0" w:color="auto"/>
            <w:left w:val="none" w:sz="0" w:space="0" w:color="auto"/>
            <w:bottom w:val="none" w:sz="0" w:space="0" w:color="auto"/>
            <w:right w:val="none" w:sz="0" w:space="0" w:color="auto"/>
          </w:divBdr>
        </w:div>
      </w:divsChild>
    </w:div>
    <w:div w:id="1563716451">
      <w:marLeft w:val="-225"/>
      <w:marRight w:val="-225"/>
      <w:marTop w:val="0"/>
      <w:marBottom w:val="0"/>
      <w:divBdr>
        <w:top w:val="none" w:sz="0" w:space="0" w:color="auto"/>
        <w:left w:val="none" w:sz="0" w:space="0" w:color="auto"/>
        <w:bottom w:val="none" w:sz="0" w:space="0" w:color="auto"/>
        <w:right w:val="none" w:sz="0" w:space="0" w:color="auto"/>
      </w:divBdr>
      <w:divsChild>
        <w:div w:id="401218648">
          <w:marLeft w:val="0"/>
          <w:marRight w:val="0"/>
          <w:marTop w:val="0"/>
          <w:marBottom w:val="0"/>
          <w:divBdr>
            <w:top w:val="none" w:sz="0" w:space="0" w:color="auto"/>
            <w:left w:val="none" w:sz="0" w:space="0" w:color="auto"/>
            <w:bottom w:val="none" w:sz="0" w:space="0" w:color="auto"/>
            <w:right w:val="none" w:sz="0" w:space="0" w:color="auto"/>
          </w:divBdr>
          <w:divsChild>
            <w:div w:id="3678763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96094317">
      <w:marLeft w:val="-225"/>
      <w:marRight w:val="-225"/>
      <w:marTop w:val="0"/>
      <w:marBottom w:val="0"/>
      <w:divBdr>
        <w:top w:val="none" w:sz="0" w:space="0" w:color="auto"/>
        <w:left w:val="none" w:sz="0" w:space="0" w:color="auto"/>
        <w:bottom w:val="none" w:sz="0" w:space="0" w:color="auto"/>
        <w:right w:val="none" w:sz="0" w:space="0" w:color="auto"/>
      </w:divBdr>
      <w:divsChild>
        <w:div w:id="931356076">
          <w:marLeft w:val="0"/>
          <w:marRight w:val="0"/>
          <w:marTop w:val="0"/>
          <w:marBottom w:val="0"/>
          <w:divBdr>
            <w:top w:val="none" w:sz="0" w:space="0" w:color="auto"/>
            <w:left w:val="none" w:sz="0" w:space="0" w:color="auto"/>
            <w:bottom w:val="none" w:sz="0" w:space="0" w:color="auto"/>
            <w:right w:val="none" w:sz="0" w:space="0" w:color="auto"/>
          </w:divBdr>
        </w:div>
        <w:div w:id="834105671">
          <w:marLeft w:val="0"/>
          <w:marRight w:val="0"/>
          <w:marTop w:val="0"/>
          <w:marBottom w:val="0"/>
          <w:divBdr>
            <w:top w:val="none" w:sz="0" w:space="0" w:color="auto"/>
            <w:left w:val="none" w:sz="0" w:space="0" w:color="auto"/>
            <w:bottom w:val="none" w:sz="0" w:space="0" w:color="auto"/>
            <w:right w:val="none" w:sz="0" w:space="0" w:color="auto"/>
          </w:divBdr>
        </w:div>
        <w:div w:id="1475216820">
          <w:marLeft w:val="0"/>
          <w:marRight w:val="0"/>
          <w:marTop w:val="0"/>
          <w:marBottom w:val="0"/>
          <w:divBdr>
            <w:top w:val="none" w:sz="0" w:space="0" w:color="auto"/>
            <w:left w:val="none" w:sz="0" w:space="0" w:color="auto"/>
            <w:bottom w:val="none" w:sz="0" w:space="0" w:color="auto"/>
            <w:right w:val="none" w:sz="0" w:space="0" w:color="auto"/>
          </w:divBdr>
        </w:div>
      </w:divsChild>
    </w:div>
    <w:div w:id="1601064920">
      <w:marLeft w:val="-225"/>
      <w:marRight w:val="-225"/>
      <w:marTop w:val="0"/>
      <w:marBottom w:val="0"/>
      <w:divBdr>
        <w:top w:val="none" w:sz="0" w:space="0" w:color="auto"/>
        <w:left w:val="none" w:sz="0" w:space="0" w:color="auto"/>
        <w:bottom w:val="none" w:sz="0" w:space="0" w:color="auto"/>
        <w:right w:val="none" w:sz="0" w:space="0" w:color="auto"/>
      </w:divBdr>
      <w:divsChild>
        <w:div w:id="60754914">
          <w:marLeft w:val="0"/>
          <w:marRight w:val="0"/>
          <w:marTop w:val="0"/>
          <w:marBottom w:val="0"/>
          <w:divBdr>
            <w:top w:val="none" w:sz="0" w:space="0" w:color="auto"/>
            <w:left w:val="none" w:sz="0" w:space="0" w:color="auto"/>
            <w:bottom w:val="none" w:sz="0" w:space="0" w:color="auto"/>
            <w:right w:val="none" w:sz="0" w:space="0" w:color="auto"/>
          </w:divBdr>
          <w:divsChild>
            <w:div w:id="5748241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02907939">
      <w:marLeft w:val="-225"/>
      <w:marRight w:val="-225"/>
      <w:marTop w:val="0"/>
      <w:marBottom w:val="0"/>
      <w:divBdr>
        <w:top w:val="none" w:sz="0" w:space="0" w:color="auto"/>
        <w:left w:val="none" w:sz="0" w:space="0" w:color="auto"/>
        <w:bottom w:val="none" w:sz="0" w:space="0" w:color="auto"/>
        <w:right w:val="none" w:sz="0" w:space="0" w:color="auto"/>
      </w:divBdr>
      <w:divsChild>
        <w:div w:id="1994673789">
          <w:marLeft w:val="0"/>
          <w:marRight w:val="0"/>
          <w:marTop w:val="0"/>
          <w:marBottom w:val="0"/>
          <w:divBdr>
            <w:top w:val="none" w:sz="0" w:space="0" w:color="auto"/>
            <w:left w:val="none" w:sz="0" w:space="0" w:color="auto"/>
            <w:bottom w:val="none" w:sz="0" w:space="0" w:color="auto"/>
            <w:right w:val="none" w:sz="0" w:space="0" w:color="auto"/>
          </w:divBdr>
        </w:div>
        <w:div w:id="963466625">
          <w:marLeft w:val="0"/>
          <w:marRight w:val="0"/>
          <w:marTop w:val="0"/>
          <w:marBottom w:val="0"/>
          <w:divBdr>
            <w:top w:val="none" w:sz="0" w:space="0" w:color="auto"/>
            <w:left w:val="none" w:sz="0" w:space="0" w:color="auto"/>
            <w:bottom w:val="none" w:sz="0" w:space="0" w:color="auto"/>
            <w:right w:val="none" w:sz="0" w:space="0" w:color="auto"/>
          </w:divBdr>
        </w:div>
      </w:divsChild>
    </w:div>
    <w:div w:id="1604074363">
      <w:marLeft w:val="-225"/>
      <w:marRight w:val="-225"/>
      <w:marTop w:val="0"/>
      <w:marBottom w:val="300"/>
      <w:divBdr>
        <w:top w:val="none" w:sz="0" w:space="0" w:color="auto"/>
        <w:left w:val="none" w:sz="0" w:space="0" w:color="auto"/>
        <w:bottom w:val="none" w:sz="0" w:space="0" w:color="auto"/>
        <w:right w:val="none" w:sz="0" w:space="0" w:color="auto"/>
      </w:divBdr>
      <w:divsChild>
        <w:div w:id="812598062">
          <w:marLeft w:val="0"/>
          <w:marRight w:val="0"/>
          <w:marTop w:val="0"/>
          <w:marBottom w:val="0"/>
          <w:divBdr>
            <w:top w:val="none" w:sz="0" w:space="0" w:color="auto"/>
            <w:left w:val="none" w:sz="0" w:space="0" w:color="auto"/>
            <w:bottom w:val="none" w:sz="0" w:space="0" w:color="auto"/>
            <w:right w:val="none" w:sz="0" w:space="0" w:color="auto"/>
          </w:divBdr>
        </w:div>
      </w:divsChild>
    </w:div>
    <w:div w:id="1628318146">
      <w:marLeft w:val="-225"/>
      <w:marRight w:val="-225"/>
      <w:marTop w:val="0"/>
      <w:marBottom w:val="0"/>
      <w:divBdr>
        <w:top w:val="none" w:sz="0" w:space="0" w:color="auto"/>
        <w:left w:val="none" w:sz="0" w:space="0" w:color="auto"/>
        <w:bottom w:val="none" w:sz="0" w:space="0" w:color="auto"/>
        <w:right w:val="none" w:sz="0" w:space="0" w:color="auto"/>
      </w:divBdr>
      <w:divsChild>
        <w:div w:id="1341084502">
          <w:marLeft w:val="0"/>
          <w:marRight w:val="0"/>
          <w:marTop w:val="0"/>
          <w:marBottom w:val="0"/>
          <w:divBdr>
            <w:top w:val="none" w:sz="0" w:space="0" w:color="auto"/>
            <w:left w:val="none" w:sz="0" w:space="0" w:color="auto"/>
            <w:bottom w:val="none" w:sz="0" w:space="0" w:color="auto"/>
            <w:right w:val="none" w:sz="0" w:space="0" w:color="auto"/>
          </w:divBdr>
        </w:div>
        <w:div w:id="486821996">
          <w:marLeft w:val="0"/>
          <w:marRight w:val="0"/>
          <w:marTop w:val="0"/>
          <w:marBottom w:val="0"/>
          <w:divBdr>
            <w:top w:val="none" w:sz="0" w:space="0" w:color="auto"/>
            <w:left w:val="none" w:sz="0" w:space="0" w:color="auto"/>
            <w:bottom w:val="none" w:sz="0" w:space="0" w:color="auto"/>
            <w:right w:val="none" w:sz="0" w:space="0" w:color="auto"/>
          </w:divBdr>
        </w:div>
        <w:div w:id="1447655051">
          <w:marLeft w:val="0"/>
          <w:marRight w:val="0"/>
          <w:marTop w:val="0"/>
          <w:marBottom w:val="0"/>
          <w:divBdr>
            <w:top w:val="none" w:sz="0" w:space="0" w:color="auto"/>
            <w:left w:val="none" w:sz="0" w:space="0" w:color="auto"/>
            <w:bottom w:val="none" w:sz="0" w:space="0" w:color="auto"/>
            <w:right w:val="none" w:sz="0" w:space="0" w:color="auto"/>
          </w:divBdr>
        </w:div>
      </w:divsChild>
    </w:div>
    <w:div w:id="1645114517">
      <w:marLeft w:val="-225"/>
      <w:marRight w:val="-225"/>
      <w:marTop w:val="0"/>
      <w:marBottom w:val="0"/>
      <w:divBdr>
        <w:top w:val="none" w:sz="0" w:space="0" w:color="auto"/>
        <w:left w:val="none" w:sz="0" w:space="0" w:color="auto"/>
        <w:bottom w:val="none" w:sz="0" w:space="0" w:color="auto"/>
        <w:right w:val="none" w:sz="0" w:space="0" w:color="auto"/>
      </w:divBdr>
      <w:divsChild>
        <w:div w:id="1871530859">
          <w:marLeft w:val="0"/>
          <w:marRight w:val="0"/>
          <w:marTop w:val="0"/>
          <w:marBottom w:val="0"/>
          <w:divBdr>
            <w:top w:val="none" w:sz="0" w:space="0" w:color="auto"/>
            <w:left w:val="none" w:sz="0" w:space="0" w:color="auto"/>
            <w:bottom w:val="none" w:sz="0" w:space="0" w:color="auto"/>
            <w:right w:val="none" w:sz="0" w:space="0" w:color="auto"/>
          </w:divBdr>
          <w:divsChild>
            <w:div w:id="16691402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59966785">
      <w:marLeft w:val="-225"/>
      <w:marRight w:val="-225"/>
      <w:marTop w:val="0"/>
      <w:marBottom w:val="300"/>
      <w:divBdr>
        <w:top w:val="none" w:sz="0" w:space="0" w:color="auto"/>
        <w:left w:val="none" w:sz="0" w:space="0" w:color="auto"/>
        <w:bottom w:val="none" w:sz="0" w:space="0" w:color="auto"/>
        <w:right w:val="none" w:sz="0" w:space="0" w:color="auto"/>
      </w:divBdr>
      <w:divsChild>
        <w:div w:id="146749480">
          <w:marLeft w:val="0"/>
          <w:marRight w:val="0"/>
          <w:marTop w:val="0"/>
          <w:marBottom w:val="0"/>
          <w:divBdr>
            <w:top w:val="none" w:sz="0" w:space="0" w:color="auto"/>
            <w:left w:val="none" w:sz="0" w:space="0" w:color="auto"/>
            <w:bottom w:val="none" w:sz="0" w:space="0" w:color="auto"/>
            <w:right w:val="none" w:sz="0" w:space="0" w:color="auto"/>
          </w:divBdr>
        </w:div>
      </w:divsChild>
    </w:div>
    <w:div w:id="1662199416">
      <w:marLeft w:val="-225"/>
      <w:marRight w:val="-225"/>
      <w:marTop w:val="0"/>
      <w:marBottom w:val="0"/>
      <w:divBdr>
        <w:top w:val="none" w:sz="0" w:space="0" w:color="auto"/>
        <w:left w:val="none" w:sz="0" w:space="0" w:color="auto"/>
        <w:bottom w:val="none" w:sz="0" w:space="0" w:color="auto"/>
        <w:right w:val="none" w:sz="0" w:space="0" w:color="auto"/>
      </w:divBdr>
      <w:divsChild>
        <w:div w:id="884098372">
          <w:marLeft w:val="0"/>
          <w:marRight w:val="0"/>
          <w:marTop w:val="0"/>
          <w:marBottom w:val="0"/>
          <w:divBdr>
            <w:top w:val="none" w:sz="0" w:space="0" w:color="auto"/>
            <w:left w:val="none" w:sz="0" w:space="0" w:color="auto"/>
            <w:bottom w:val="none" w:sz="0" w:space="0" w:color="auto"/>
            <w:right w:val="none" w:sz="0" w:space="0" w:color="auto"/>
          </w:divBdr>
        </w:div>
        <w:div w:id="1887375644">
          <w:marLeft w:val="0"/>
          <w:marRight w:val="0"/>
          <w:marTop w:val="0"/>
          <w:marBottom w:val="0"/>
          <w:divBdr>
            <w:top w:val="none" w:sz="0" w:space="0" w:color="auto"/>
            <w:left w:val="none" w:sz="0" w:space="0" w:color="auto"/>
            <w:bottom w:val="none" w:sz="0" w:space="0" w:color="auto"/>
            <w:right w:val="none" w:sz="0" w:space="0" w:color="auto"/>
          </w:divBdr>
        </w:div>
      </w:divsChild>
    </w:div>
    <w:div w:id="1670788309">
      <w:marLeft w:val="-225"/>
      <w:marRight w:val="-225"/>
      <w:marTop w:val="0"/>
      <w:marBottom w:val="0"/>
      <w:divBdr>
        <w:top w:val="none" w:sz="0" w:space="0" w:color="auto"/>
        <w:left w:val="none" w:sz="0" w:space="0" w:color="auto"/>
        <w:bottom w:val="none" w:sz="0" w:space="0" w:color="auto"/>
        <w:right w:val="none" w:sz="0" w:space="0" w:color="auto"/>
      </w:divBdr>
      <w:divsChild>
        <w:div w:id="553084388">
          <w:marLeft w:val="0"/>
          <w:marRight w:val="0"/>
          <w:marTop w:val="0"/>
          <w:marBottom w:val="0"/>
          <w:divBdr>
            <w:top w:val="none" w:sz="0" w:space="0" w:color="auto"/>
            <w:left w:val="none" w:sz="0" w:space="0" w:color="auto"/>
            <w:bottom w:val="none" w:sz="0" w:space="0" w:color="auto"/>
            <w:right w:val="none" w:sz="0" w:space="0" w:color="auto"/>
          </w:divBdr>
        </w:div>
        <w:div w:id="130640132">
          <w:marLeft w:val="0"/>
          <w:marRight w:val="0"/>
          <w:marTop w:val="0"/>
          <w:marBottom w:val="0"/>
          <w:divBdr>
            <w:top w:val="none" w:sz="0" w:space="0" w:color="auto"/>
            <w:left w:val="none" w:sz="0" w:space="0" w:color="auto"/>
            <w:bottom w:val="none" w:sz="0" w:space="0" w:color="auto"/>
            <w:right w:val="none" w:sz="0" w:space="0" w:color="auto"/>
          </w:divBdr>
        </w:div>
      </w:divsChild>
    </w:div>
    <w:div w:id="1686208031">
      <w:marLeft w:val="-225"/>
      <w:marRight w:val="-225"/>
      <w:marTop w:val="0"/>
      <w:marBottom w:val="0"/>
      <w:divBdr>
        <w:top w:val="none" w:sz="0" w:space="0" w:color="auto"/>
        <w:left w:val="none" w:sz="0" w:space="0" w:color="auto"/>
        <w:bottom w:val="none" w:sz="0" w:space="0" w:color="auto"/>
        <w:right w:val="none" w:sz="0" w:space="0" w:color="auto"/>
      </w:divBdr>
      <w:divsChild>
        <w:div w:id="1179740063">
          <w:marLeft w:val="0"/>
          <w:marRight w:val="0"/>
          <w:marTop w:val="0"/>
          <w:marBottom w:val="0"/>
          <w:divBdr>
            <w:top w:val="none" w:sz="0" w:space="0" w:color="auto"/>
            <w:left w:val="none" w:sz="0" w:space="0" w:color="auto"/>
            <w:bottom w:val="none" w:sz="0" w:space="0" w:color="auto"/>
            <w:right w:val="none" w:sz="0" w:space="0" w:color="auto"/>
          </w:divBdr>
        </w:div>
        <w:div w:id="1541743975">
          <w:marLeft w:val="0"/>
          <w:marRight w:val="0"/>
          <w:marTop w:val="0"/>
          <w:marBottom w:val="0"/>
          <w:divBdr>
            <w:top w:val="none" w:sz="0" w:space="0" w:color="auto"/>
            <w:left w:val="none" w:sz="0" w:space="0" w:color="auto"/>
            <w:bottom w:val="none" w:sz="0" w:space="0" w:color="auto"/>
            <w:right w:val="none" w:sz="0" w:space="0" w:color="auto"/>
          </w:divBdr>
        </w:div>
        <w:div w:id="1917351153">
          <w:marLeft w:val="0"/>
          <w:marRight w:val="0"/>
          <w:marTop w:val="0"/>
          <w:marBottom w:val="0"/>
          <w:divBdr>
            <w:top w:val="none" w:sz="0" w:space="0" w:color="auto"/>
            <w:left w:val="none" w:sz="0" w:space="0" w:color="auto"/>
            <w:bottom w:val="none" w:sz="0" w:space="0" w:color="auto"/>
            <w:right w:val="none" w:sz="0" w:space="0" w:color="auto"/>
          </w:divBdr>
        </w:div>
      </w:divsChild>
    </w:div>
    <w:div w:id="1714622173">
      <w:marLeft w:val="-225"/>
      <w:marRight w:val="-225"/>
      <w:marTop w:val="0"/>
      <w:marBottom w:val="0"/>
      <w:divBdr>
        <w:top w:val="none" w:sz="0" w:space="0" w:color="auto"/>
        <w:left w:val="none" w:sz="0" w:space="0" w:color="auto"/>
        <w:bottom w:val="none" w:sz="0" w:space="0" w:color="auto"/>
        <w:right w:val="none" w:sz="0" w:space="0" w:color="auto"/>
      </w:divBdr>
      <w:divsChild>
        <w:div w:id="2066172765">
          <w:marLeft w:val="0"/>
          <w:marRight w:val="0"/>
          <w:marTop w:val="0"/>
          <w:marBottom w:val="0"/>
          <w:divBdr>
            <w:top w:val="none" w:sz="0" w:space="0" w:color="auto"/>
            <w:left w:val="none" w:sz="0" w:space="0" w:color="auto"/>
            <w:bottom w:val="none" w:sz="0" w:space="0" w:color="auto"/>
            <w:right w:val="none" w:sz="0" w:space="0" w:color="auto"/>
          </w:divBdr>
        </w:div>
        <w:div w:id="1067848845">
          <w:marLeft w:val="0"/>
          <w:marRight w:val="0"/>
          <w:marTop w:val="0"/>
          <w:marBottom w:val="0"/>
          <w:divBdr>
            <w:top w:val="none" w:sz="0" w:space="0" w:color="auto"/>
            <w:left w:val="none" w:sz="0" w:space="0" w:color="auto"/>
            <w:bottom w:val="none" w:sz="0" w:space="0" w:color="auto"/>
            <w:right w:val="none" w:sz="0" w:space="0" w:color="auto"/>
          </w:divBdr>
        </w:div>
      </w:divsChild>
    </w:div>
    <w:div w:id="1714957694">
      <w:marLeft w:val="-225"/>
      <w:marRight w:val="-225"/>
      <w:marTop w:val="0"/>
      <w:marBottom w:val="300"/>
      <w:divBdr>
        <w:top w:val="none" w:sz="0" w:space="0" w:color="auto"/>
        <w:left w:val="none" w:sz="0" w:space="0" w:color="auto"/>
        <w:bottom w:val="none" w:sz="0" w:space="0" w:color="auto"/>
        <w:right w:val="none" w:sz="0" w:space="0" w:color="auto"/>
      </w:divBdr>
      <w:divsChild>
        <w:div w:id="1945378350">
          <w:marLeft w:val="0"/>
          <w:marRight w:val="0"/>
          <w:marTop w:val="0"/>
          <w:marBottom w:val="0"/>
          <w:divBdr>
            <w:top w:val="none" w:sz="0" w:space="0" w:color="auto"/>
            <w:left w:val="none" w:sz="0" w:space="0" w:color="auto"/>
            <w:bottom w:val="none" w:sz="0" w:space="0" w:color="auto"/>
            <w:right w:val="none" w:sz="0" w:space="0" w:color="auto"/>
          </w:divBdr>
        </w:div>
      </w:divsChild>
    </w:div>
    <w:div w:id="1725173939">
      <w:marLeft w:val="-225"/>
      <w:marRight w:val="-225"/>
      <w:marTop w:val="0"/>
      <w:marBottom w:val="0"/>
      <w:divBdr>
        <w:top w:val="none" w:sz="0" w:space="0" w:color="auto"/>
        <w:left w:val="none" w:sz="0" w:space="0" w:color="auto"/>
        <w:bottom w:val="none" w:sz="0" w:space="0" w:color="auto"/>
        <w:right w:val="none" w:sz="0" w:space="0" w:color="auto"/>
      </w:divBdr>
      <w:divsChild>
        <w:div w:id="1400249592">
          <w:marLeft w:val="0"/>
          <w:marRight w:val="0"/>
          <w:marTop w:val="0"/>
          <w:marBottom w:val="0"/>
          <w:divBdr>
            <w:top w:val="none" w:sz="0" w:space="0" w:color="auto"/>
            <w:left w:val="none" w:sz="0" w:space="0" w:color="auto"/>
            <w:bottom w:val="none" w:sz="0" w:space="0" w:color="auto"/>
            <w:right w:val="none" w:sz="0" w:space="0" w:color="auto"/>
          </w:divBdr>
          <w:divsChild>
            <w:div w:id="18875236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9405237">
      <w:marLeft w:val="-225"/>
      <w:marRight w:val="-225"/>
      <w:marTop w:val="0"/>
      <w:marBottom w:val="0"/>
      <w:divBdr>
        <w:top w:val="none" w:sz="0" w:space="0" w:color="auto"/>
        <w:left w:val="none" w:sz="0" w:space="0" w:color="auto"/>
        <w:bottom w:val="none" w:sz="0" w:space="0" w:color="auto"/>
        <w:right w:val="none" w:sz="0" w:space="0" w:color="auto"/>
      </w:divBdr>
      <w:divsChild>
        <w:div w:id="2111465188">
          <w:marLeft w:val="0"/>
          <w:marRight w:val="0"/>
          <w:marTop w:val="0"/>
          <w:marBottom w:val="0"/>
          <w:divBdr>
            <w:top w:val="none" w:sz="0" w:space="0" w:color="auto"/>
            <w:left w:val="none" w:sz="0" w:space="0" w:color="auto"/>
            <w:bottom w:val="none" w:sz="0" w:space="0" w:color="auto"/>
            <w:right w:val="none" w:sz="0" w:space="0" w:color="auto"/>
          </w:divBdr>
          <w:divsChild>
            <w:div w:id="11805071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54279085">
      <w:marLeft w:val="-225"/>
      <w:marRight w:val="-225"/>
      <w:marTop w:val="0"/>
      <w:marBottom w:val="0"/>
      <w:divBdr>
        <w:top w:val="none" w:sz="0" w:space="0" w:color="auto"/>
        <w:left w:val="none" w:sz="0" w:space="0" w:color="auto"/>
        <w:bottom w:val="none" w:sz="0" w:space="0" w:color="auto"/>
        <w:right w:val="none" w:sz="0" w:space="0" w:color="auto"/>
      </w:divBdr>
      <w:divsChild>
        <w:div w:id="1198930588">
          <w:marLeft w:val="0"/>
          <w:marRight w:val="0"/>
          <w:marTop w:val="0"/>
          <w:marBottom w:val="0"/>
          <w:divBdr>
            <w:top w:val="none" w:sz="0" w:space="0" w:color="auto"/>
            <w:left w:val="none" w:sz="0" w:space="0" w:color="auto"/>
            <w:bottom w:val="none" w:sz="0" w:space="0" w:color="auto"/>
            <w:right w:val="none" w:sz="0" w:space="0" w:color="auto"/>
          </w:divBdr>
        </w:div>
        <w:div w:id="303244744">
          <w:marLeft w:val="0"/>
          <w:marRight w:val="0"/>
          <w:marTop w:val="0"/>
          <w:marBottom w:val="0"/>
          <w:divBdr>
            <w:top w:val="none" w:sz="0" w:space="0" w:color="auto"/>
            <w:left w:val="none" w:sz="0" w:space="0" w:color="auto"/>
            <w:bottom w:val="none" w:sz="0" w:space="0" w:color="auto"/>
            <w:right w:val="none" w:sz="0" w:space="0" w:color="auto"/>
          </w:divBdr>
        </w:div>
        <w:div w:id="1864174852">
          <w:marLeft w:val="0"/>
          <w:marRight w:val="0"/>
          <w:marTop w:val="0"/>
          <w:marBottom w:val="0"/>
          <w:divBdr>
            <w:top w:val="none" w:sz="0" w:space="0" w:color="auto"/>
            <w:left w:val="none" w:sz="0" w:space="0" w:color="auto"/>
            <w:bottom w:val="none" w:sz="0" w:space="0" w:color="auto"/>
            <w:right w:val="none" w:sz="0" w:space="0" w:color="auto"/>
          </w:divBdr>
        </w:div>
      </w:divsChild>
    </w:div>
    <w:div w:id="1766225585">
      <w:marLeft w:val="-225"/>
      <w:marRight w:val="-225"/>
      <w:marTop w:val="0"/>
      <w:marBottom w:val="0"/>
      <w:divBdr>
        <w:top w:val="none" w:sz="0" w:space="0" w:color="auto"/>
        <w:left w:val="none" w:sz="0" w:space="0" w:color="auto"/>
        <w:bottom w:val="none" w:sz="0" w:space="0" w:color="auto"/>
        <w:right w:val="none" w:sz="0" w:space="0" w:color="auto"/>
      </w:divBdr>
      <w:divsChild>
        <w:div w:id="1615556085">
          <w:marLeft w:val="0"/>
          <w:marRight w:val="0"/>
          <w:marTop w:val="0"/>
          <w:marBottom w:val="0"/>
          <w:divBdr>
            <w:top w:val="none" w:sz="0" w:space="0" w:color="auto"/>
            <w:left w:val="none" w:sz="0" w:space="0" w:color="auto"/>
            <w:bottom w:val="none" w:sz="0" w:space="0" w:color="auto"/>
            <w:right w:val="none" w:sz="0" w:space="0" w:color="auto"/>
          </w:divBdr>
        </w:div>
        <w:div w:id="44909546">
          <w:marLeft w:val="0"/>
          <w:marRight w:val="0"/>
          <w:marTop w:val="0"/>
          <w:marBottom w:val="0"/>
          <w:divBdr>
            <w:top w:val="none" w:sz="0" w:space="0" w:color="auto"/>
            <w:left w:val="none" w:sz="0" w:space="0" w:color="auto"/>
            <w:bottom w:val="none" w:sz="0" w:space="0" w:color="auto"/>
            <w:right w:val="none" w:sz="0" w:space="0" w:color="auto"/>
          </w:divBdr>
        </w:div>
        <w:div w:id="1911772719">
          <w:marLeft w:val="0"/>
          <w:marRight w:val="0"/>
          <w:marTop w:val="0"/>
          <w:marBottom w:val="0"/>
          <w:divBdr>
            <w:top w:val="none" w:sz="0" w:space="0" w:color="auto"/>
            <w:left w:val="none" w:sz="0" w:space="0" w:color="auto"/>
            <w:bottom w:val="none" w:sz="0" w:space="0" w:color="auto"/>
            <w:right w:val="none" w:sz="0" w:space="0" w:color="auto"/>
          </w:divBdr>
        </w:div>
      </w:divsChild>
    </w:div>
    <w:div w:id="1821530297">
      <w:marLeft w:val="-225"/>
      <w:marRight w:val="-225"/>
      <w:marTop w:val="0"/>
      <w:marBottom w:val="300"/>
      <w:divBdr>
        <w:top w:val="none" w:sz="0" w:space="0" w:color="auto"/>
        <w:left w:val="none" w:sz="0" w:space="0" w:color="auto"/>
        <w:bottom w:val="none" w:sz="0" w:space="0" w:color="auto"/>
        <w:right w:val="none" w:sz="0" w:space="0" w:color="auto"/>
      </w:divBdr>
      <w:divsChild>
        <w:div w:id="694232496">
          <w:marLeft w:val="0"/>
          <w:marRight w:val="0"/>
          <w:marTop w:val="0"/>
          <w:marBottom w:val="0"/>
          <w:divBdr>
            <w:top w:val="none" w:sz="0" w:space="0" w:color="auto"/>
            <w:left w:val="none" w:sz="0" w:space="0" w:color="auto"/>
            <w:bottom w:val="none" w:sz="0" w:space="0" w:color="auto"/>
            <w:right w:val="none" w:sz="0" w:space="0" w:color="auto"/>
          </w:divBdr>
        </w:div>
      </w:divsChild>
    </w:div>
    <w:div w:id="1847137045">
      <w:marLeft w:val="-225"/>
      <w:marRight w:val="-225"/>
      <w:marTop w:val="0"/>
      <w:marBottom w:val="300"/>
      <w:divBdr>
        <w:top w:val="none" w:sz="0" w:space="0" w:color="auto"/>
        <w:left w:val="none" w:sz="0" w:space="0" w:color="auto"/>
        <w:bottom w:val="none" w:sz="0" w:space="0" w:color="auto"/>
        <w:right w:val="none" w:sz="0" w:space="0" w:color="auto"/>
      </w:divBdr>
      <w:divsChild>
        <w:div w:id="1751779368">
          <w:marLeft w:val="0"/>
          <w:marRight w:val="0"/>
          <w:marTop w:val="0"/>
          <w:marBottom w:val="0"/>
          <w:divBdr>
            <w:top w:val="none" w:sz="0" w:space="0" w:color="auto"/>
            <w:left w:val="none" w:sz="0" w:space="0" w:color="auto"/>
            <w:bottom w:val="none" w:sz="0" w:space="0" w:color="auto"/>
            <w:right w:val="none" w:sz="0" w:space="0" w:color="auto"/>
          </w:divBdr>
        </w:div>
      </w:divsChild>
    </w:div>
    <w:div w:id="1859200997">
      <w:marLeft w:val="0"/>
      <w:marRight w:val="0"/>
      <w:marTop w:val="300"/>
      <w:marBottom w:val="0"/>
      <w:divBdr>
        <w:top w:val="none" w:sz="0" w:space="0" w:color="auto"/>
        <w:left w:val="none" w:sz="0" w:space="0" w:color="auto"/>
        <w:bottom w:val="none" w:sz="0" w:space="0" w:color="auto"/>
        <w:right w:val="none" w:sz="0" w:space="0" w:color="auto"/>
      </w:divBdr>
    </w:div>
    <w:div w:id="1881743137">
      <w:marLeft w:val="-225"/>
      <w:marRight w:val="-225"/>
      <w:marTop w:val="0"/>
      <w:marBottom w:val="300"/>
      <w:divBdr>
        <w:top w:val="none" w:sz="0" w:space="0" w:color="auto"/>
        <w:left w:val="none" w:sz="0" w:space="0" w:color="auto"/>
        <w:bottom w:val="none" w:sz="0" w:space="0" w:color="auto"/>
        <w:right w:val="none" w:sz="0" w:space="0" w:color="auto"/>
      </w:divBdr>
      <w:divsChild>
        <w:div w:id="2104644683">
          <w:marLeft w:val="0"/>
          <w:marRight w:val="0"/>
          <w:marTop w:val="0"/>
          <w:marBottom w:val="0"/>
          <w:divBdr>
            <w:top w:val="none" w:sz="0" w:space="0" w:color="auto"/>
            <w:left w:val="none" w:sz="0" w:space="0" w:color="auto"/>
            <w:bottom w:val="none" w:sz="0" w:space="0" w:color="auto"/>
            <w:right w:val="none" w:sz="0" w:space="0" w:color="auto"/>
          </w:divBdr>
        </w:div>
      </w:divsChild>
    </w:div>
    <w:div w:id="1920021193">
      <w:marLeft w:val="-225"/>
      <w:marRight w:val="-225"/>
      <w:marTop w:val="0"/>
      <w:marBottom w:val="0"/>
      <w:divBdr>
        <w:top w:val="none" w:sz="0" w:space="0" w:color="auto"/>
        <w:left w:val="none" w:sz="0" w:space="0" w:color="auto"/>
        <w:bottom w:val="none" w:sz="0" w:space="0" w:color="auto"/>
        <w:right w:val="none" w:sz="0" w:space="0" w:color="auto"/>
      </w:divBdr>
      <w:divsChild>
        <w:div w:id="1224875140">
          <w:marLeft w:val="0"/>
          <w:marRight w:val="0"/>
          <w:marTop w:val="0"/>
          <w:marBottom w:val="0"/>
          <w:divBdr>
            <w:top w:val="none" w:sz="0" w:space="0" w:color="auto"/>
            <w:left w:val="none" w:sz="0" w:space="0" w:color="auto"/>
            <w:bottom w:val="none" w:sz="0" w:space="0" w:color="auto"/>
            <w:right w:val="none" w:sz="0" w:space="0" w:color="auto"/>
          </w:divBdr>
          <w:divsChild>
            <w:div w:id="17037441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34387863">
      <w:marLeft w:val="-225"/>
      <w:marRight w:val="-225"/>
      <w:marTop w:val="0"/>
      <w:marBottom w:val="0"/>
      <w:divBdr>
        <w:top w:val="none" w:sz="0" w:space="0" w:color="auto"/>
        <w:left w:val="none" w:sz="0" w:space="0" w:color="auto"/>
        <w:bottom w:val="none" w:sz="0" w:space="0" w:color="auto"/>
        <w:right w:val="none" w:sz="0" w:space="0" w:color="auto"/>
      </w:divBdr>
      <w:divsChild>
        <w:div w:id="1805461336">
          <w:marLeft w:val="0"/>
          <w:marRight w:val="0"/>
          <w:marTop w:val="0"/>
          <w:marBottom w:val="0"/>
          <w:divBdr>
            <w:top w:val="none" w:sz="0" w:space="0" w:color="auto"/>
            <w:left w:val="none" w:sz="0" w:space="0" w:color="auto"/>
            <w:bottom w:val="none" w:sz="0" w:space="0" w:color="auto"/>
            <w:right w:val="none" w:sz="0" w:space="0" w:color="auto"/>
          </w:divBdr>
          <w:divsChild>
            <w:div w:id="17204721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76836701">
      <w:marLeft w:val="-225"/>
      <w:marRight w:val="-225"/>
      <w:marTop w:val="0"/>
      <w:marBottom w:val="300"/>
      <w:divBdr>
        <w:top w:val="none" w:sz="0" w:space="0" w:color="auto"/>
        <w:left w:val="none" w:sz="0" w:space="0" w:color="auto"/>
        <w:bottom w:val="none" w:sz="0" w:space="0" w:color="auto"/>
        <w:right w:val="none" w:sz="0" w:space="0" w:color="auto"/>
      </w:divBdr>
      <w:divsChild>
        <w:div w:id="1662612845">
          <w:marLeft w:val="0"/>
          <w:marRight w:val="0"/>
          <w:marTop w:val="0"/>
          <w:marBottom w:val="0"/>
          <w:divBdr>
            <w:top w:val="none" w:sz="0" w:space="0" w:color="auto"/>
            <w:left w:val="none" w:sz="0" w:space="0" w:color="auto"/>
            <w:bottom w:val="none" w:sz="0" w:space="0" w:color="auto"/>
            <w:right w:val="none" w:sz="0" w:space="0" w:color="auto"/>
          </w:divBdr>
        </w:div>
      </w:divsChild>
    </w:div>
    <w:div w:id="1993368350">
      <w:marLeft w:val="-225"/>
      <w:marRight w:val="-225"/>
      <w:marTop w:val="0"/>
      <w:marBottom w:val="300"/>
      <w:divBdr>
        <w:top w:val="none" w:sz="0" w:space="0" w:color="auto"/>
        <w:left w:val="none" w:sz="0" w:space="0" w:color="auto"/>
        <w:bottom w:val="none" w:sz="0" w:space="0" w:color="auto"/>
        <w:right w:val="none" w:sz="0" w:space="0" w:color="auto"/>
      </w:divBdr>
      <w:divsChild>
        <w:div w:id="429395422">
          <w:marLeft w:val="0"/>
          <w:marRight w:val="0"/>
          <w:marTop w:val="0"/>
          <w:marBottom w:val="0"/>
          <w:divBdr>
            <w:top w:val="none" w:sz="0" w:space="0" w:color="auto"/>
            <w:left w:val="none" w:sz="0" w:space="0" w:color="auto"/>
            <w:bottom w:val="none" w:sz="0" w:space="0" w:color="auto"/>
            <w:right w:val="none" w:sz="0" w:space="0" w:color="auto"/>
          </w:divBdr>
        </w:div>
      </w:divsChild>
    </w:div>
    <w:div w:id="2022974265">
      <w:marLeft w:val="-225"/>
      <w:marRight w:val="-225"/>
      <w:marTop w:val="0"/>
      <w:marBottom w:val="0"/>
      <w:divBdr>
        <w:top w:val="none" w:sz="0" w:space="0" w:color="auto"/>
        <w:left w:val="none" w:sz="0" w:space="0" w:color="auto"/>
        <w:bottom w:val="none" w:sz="0" w:space="0" w:color="auto"/>
        <w:right w:val="none" w:sz="0" w:space="0" w:color="auto"/>
      </w:divBdr>
      <w:divsChild>
        <w:div w:id="114641650">
          <w:marLeft w:val="0"/>
          <w:marRight w:val="0"/>
          <w:marTop w:val="0"/>
          <w:marBottom w:val="0"/>
          <w:divBdr>
            <w:top w:val="none" w:sz="0" w:space="0" w:color="auto"/>
            <w:left w:val="none" w:sz="0" w:space="0" w:color="auto"/>
            <w:bottom w:val="none" w:sz="0" w:space="0" w:color="auto"/>
            <w:right w:val="none" w:sz="0" w:space="0" w:color="auto"/>
          </w:divBdr>
        </w:div>
        <w:div w:id="835613517">
          <w:marLeft w:val="0"/>
          <w:marRight w:val="0"/>
          <w:marTop w:val="0"/>
          <w:marBottom w:val="0"/>
          <w:divBdr>
            <w:top w:val="none" w:sz="0" w:space="0" w:color="auto"/>
            <w:left w:val="none" w:sz="0" w:space="0" w:color="auto"/>
            <w:bottom w:val="none" w:sz="0" w:space="0" w:color="auto"/>
            <w:right w:val="none" w:sz="0" w:space="0" w:color="auto"/>
          </w:divBdr>
        </w:div>
      </w:divsChild>
    </w:div>
    <w:div w:id="2115857912">
      <w:marLeft w:val="-225"/>
      <w:marRight w:val="-225"/>
      <w:marTop w:val="0"/>
      <w:marBottom w:val="0"/>
      <w:divBdr>
        <w:top w:val="none" w:sz="0" w:space="0" w:color="auto"/>
        <w:left w:val="none" w:sz="0" w:space="0" w:color="auto"/>
        <w:bottom w:val="none" w:sz="0" w:space="0" w:color="auto"/>
        <w:right w:val="none" w:sz="0" w:space="0" w:color="auto"/>
      </w:divBdr>
      <w:divsChild>
        <w:div w:id="1581407108">
          <w:marLeft w:val="0"/>
          <w:marRight w:val="0"/>
          <w:marTop w:val="0"/>
          <w:marBottom w:val="0"/>
          <w:divBdr>
            <w:top w:val="none" w:sz="0" w:space="0" w:color="auto"/>
            <w:left w:val="none" w:sz="0" w:space="0" w:color="auto"/>
            <w:bottom w:val="none" w:sz="0" w:space="0" w:color="auto"/>
            <w:right w:val="none" w:sz="0" w:space="0" w:color="auto"/>
          </w:divBdr>
        </w:div>
        <w:div w:id="2110849782">
          <w:marLeft w:val="0"/>
          <w:marRight w:val="0"/>
          <w:marTop w:val="0"/>
          <w:marBottom w:val="0"/>
          <w:divBdr>
            <w:top w:val="none" w:sz="0" w:space="0" w:color="auto"/>
            <w:left w:val="none" w:sz="0" w:space="0" w:color="auto"/>
            <w:bottom w:val="none" w:sz="0" w:space="0" w:color="auto"/>
            <w:right w:val="none" w:sz="0" w:space="0" w:color="auto"/>
          </w:divBdr>
        </w:div>
        <w:div w:id="719791787">
          <w:marLeft w:val="0"/>
          <w:marRight w:val="0"/>
          <w:marTop w:val="0"/>
          <w:marBottom w:val="0"/>
          <w:divBdr>
            <w:top w:val="none" w:sz="0" w:space="0" w:color="auto"/>
            <w:left w:val="none" w:sz="0" w:space="0" w:color="auto"/>
            <w:bottom w:val="none" w:sz="0" w:space="0" w:color="auto"/>
            <w:right w:val="none" w:sz="0" w:space="0" w:color="auto"/>
          </w:divBdr>
        </w:div>
      </w:divsChild>
    </w:div>
    <w:div w:id="2116899235">
      <w:marLeft w:val="-225"/>
      <w:marRight w:val="-225"/>
      <w:marTop w:val="0"/>
      <w:marBottom w:val="0"/>
      <w:divBdr>
        <w:top w:val="none" w:sz="0" w:space="0" w:color="auto"/>
        <w:left w:val="none" w:sz="0" w:space="0" w:color="auto"/>
        <w:bottom w:val="none" w:sz="0" w:space="0" w:color="auto"/>
        <w:right w:val="none" w:sz="0" w:space="0" w:color="auto"/>
      </w:divBdr>
      <w:divsChild>
        <w:div w:id="634026617">
          <w:marLeft w:val="0"/>
          <w:marRight w:val="0"/>
          <w:marTop w:val="0"/>
          <w:marBottom w:val="0"/>
          <w:divBdr>
            <w:top w:val="none" w:sz="0" w:space="0" w:color="auto"/>
            <w:left w:val="none" w:sz="0" w:space="0" w:color="auto"/>
            <w:bottom w:val="none" w:sz="0" w:space="0" w:color="auto"/>
            <w:right w:val="none" w:sz="0" w:space="0" w:color="auto"/>
          </w:divBdr>
        </w:div>
        <w:div w:id="360326787">
          <w:marLeft w:val="0"/>
          <w:marRight w:val="0"/>
          <w:marTop w:val="0"/>
          <w:marBottom w:val="0"/>
          <w:divBdr>
            <w:top w:val="none" w:sz="0" w:space="0" w:color="auto"/>
            <w:left w:val="none" w:sz="0" w:space="0" w:color="auto"/>
            <w:bottom w:val="none" w:sz="0" w:space="0" w:color="auto"/>
            <w:right w:val="none" w:sz="0" w:space="0" w:color="auto"/>
          </w:divBdr>
        </w:div>
        <w:div w:id="6842530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0A8274-C486-41E8-A4BB-9320258D213F}"/>
</file>

<file path=customXml/itemProps2.xml><?xml version="1.0" encoding="utf-8"?>
<ds:datastoreItem xmlns:ds="http://schemas.openxmlformats.org/officeDocument/2006/customXml" ds:itemID="{32C5CE54-40EF-4B68-9A21-4D7BA71749A0}"/>
</file>

<file path=customXml/itemProps3.xml><?xml version="1.0" encoding="utf-8"?>
<ds:datastoreItem xmlns:ds="http://schemas.openxmlformats.org/officeDocument/2006/customXml" ds:itemID="{1EFB5836-CA12-4CF4-B5E8-3A290C9D8908}"/>
</file>

<file path=docProps/app.xml><?xml version="1.0" encoding="utf-8"?>
<Properties xmlns="http://schemas.openxmlformats.org/officeDocument/2006/extended-properties" xmlns:vt="http://schemas.openxmlformats.org/officeDocument/2006/docPropsVTypes">
  <Template>Normal.dotm</Template>
  <TotalTime>3</TotalTime>
  <Pages>12</Pages>
  <Words>3519</Words>
  <Characters>20062</Characters>
  <Application>Microsoft Office Word</Application>
  <DocSecurity>0</DocSecurity>
  <Lines>167</Lines>
  <Paragraphs>47</Paragraphs>
  <ScaleCrop>false</ScaleCrop>
  <Company>University of Westminster</Company>
  <LinksUpToDate>false</LinksUpToDate>
  <CharactersWithSpaces>23534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Module_Catalogue_UGEXCH_LIFSCN_SEM1_2026/7</dc:title>
  <dc:subject/>
  <dc:creator>Misbah Malik</dc:creator>
  <cp:keywords/>
  <dc:description/>
  <cp:lastModifiedBy>Misbah Malik</cp:lastModifiedBy>
  <cp:revision>2</cp:revision>
  <dcterms:created xsi:type="dcterms:W3CDTF">2026-01-28T10:06:00Z</dcterms:created>
  <dcterms:modified xsi:type="dcterms:W3CDTF">2026-01-28T10:06:00Z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