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0443"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43" w:type="dxa"/>
          <w:left w:w="113" w:type="dxa"/>
          <w:bottom w:w="43" w:type="dxa"/>
          <w:right w:w="113" w:type="dxa"/>
        </w:tblCellMar>
        <w:tblLook w:val="04A0" w:firstRow="1" w:lastRow="0" w:firstColumn="1" w:lastColumn="0" w:noHBand="0" w:noVBand="1"/>
        <w:tblDescription w:val="Off site permission slip layout table"/>
      </w:tblPr>
      <w:tblGrid>
        <w:gridCol w:w="6723"/>
        <w:gridCol w:w="246"/>
        <w:gridCol w:w="3474"/>
      </w:tblGrid>
      <w:tr w:rsidR="00CB6656" w:rsidRPr="00A860BB" w14:paraId="17EA04C0" w14:textId="77777777" w:rsidTr="0F446229">
        <w:trPr>
          <w:jc w:val="center"/>
        </w:trPr>
        <w:tc>
          <w:tcPr>
            <w:tcW w:w="10443" w:type="dxa"/>
            <w:gridSpan w:val="3"/>
            <w:tcBorders>
              <w:top w:val="single" w:sz="18" w:space="0" w:color="147ABD" w:themeColor="accent1"/>
              <w:left w:val="single" w:sz="18" w:space="0" w:color="147ABD" w:themeColor="accent1"/>
              <w:bottom w:val="single" w:sz="18" w:space="0" w:color="147ABD" w:themeColor="accent1"/>
              <w:right w:val="single" w:sz="18" w:space="0" w:color="147ABD" w:themeColor="accent1"/>
            </w:tcBorders>
            <w:shd w:val="clear" w:color="auto" w:fill="auto"/>
          </w:tcPr>
          <w:p w14:paraId="46BBFF05" w14:textId="77777777" w:rsidR="00DC3114" w:rsidRDefault="00DC3114" w:rsidP="00DC3114">
            <w:pPr>
              <w:pStyle w:val="Title"/>
              <w:rPr>
                <w:sz w:val="24"/>
                <w:szCs w:val="24"/>
              </w:rPr>
            </w:pPr>
            <w:r w:rsidRPr="133B8727">
              <w:rPr>
                <w:rFonts w:ascii="Arial" w:hAnsi="Arial"/>
                <w:b/>
                <w:bCs/>
                <w:sz w:val="24"/>
                <w:szCs w:val="24"/>
              </w:rPr>
              <w:t>BA (Hons) Digital Media and Communication</w:t>
            </w:r>
          </w:p>
          <w:p w14:paraId="4E8B487E" w14:textId="77777777" w:rsidR="00AE7331" w:rsidRPr="0038572F" w:rsidRDefault="00DC3114" w:rsidP="00DC3114">
            <w:pPr>
              <w:pStyle w:val="Title"/>
              <w:rPr>
                <w:sz w:val="24"/>
                <w:szCs w:val="24"/>
              </w:rPr>
            </w:pPr>
            <w:r w:rsidRPr="133B8727">
              <w:rPr>
                <w:rFonts w:ascii="Arial Black" w:eastAsia="Arial Black" w:hAnsi="Arial Black" w:cs="Arial Black"/>
                <w:sz w:val="24"/>
                <w:szCs w:val="24"/>
              </w:rPr>
              <w:t>ORIENTATION TIMETABLE</w:t>
            </w:r>
            <w:r w:rsidRPr="0038572F">
              <w:rPr>
                <w:sz w:val="24"/>
                <w:szCs w:val="24"/>
              </w:rPr>
              <w:t xml:space="preserve"> </w:t>
            </w:r>
          </w:p>
        </w:tc>
      </w:tr>
      <w:tr w:rsidR="00483ED9" w:rsidRPr="00A860BB" w14:paraId="466D1A24" w14:textId="77777777" w:rsidTr="0F446229">
        <w:trPr>
          <w:trHeight w:val="567"/>
          <w:jc w:val="center"/>
        </w:trPr>
        <w:tc>
          <w:tcPr>
            <w:tcW w:w="10443" w:type="dxa"/>
            <w:gridSpan w:val="3"/>
            <w:tcBorders>
              <w:left w:val="single" w:sz="18" w:space="0" w:color="147ABD" w:themeColor="accent1"/>
              <w:right w:val="single" w:sz="18" w:space="0" w:color="147ABD" w:themeColor="accent1"/>
            </w:tcBorders>
            <w:vAlign w:val="center"/>
          </w:tcPr>
          <w:p w14:paraId="672A6659" w14:textId="77777777" w:rsidR="00DA0E24" w:rsidRDefault="00DA0E24" w:rsidP="00DA0E24">
            <w:pPr>
              <w:jc w:val="center"/>
              <w:rPr>
                <w:rFonts w:ascii="Calibri" w:hAnsi="Calibri"/>
                <w:sz w:val="24"/>
                <w:szCs w:val="24"/>
              </w:rPr>
            </w:pPr>
          </w:p>
          <w:tbl>
            <w:tblPr>
              <w:tblStyle w:val="TableGrid"/>
              <w:tblW w:w="993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938"/>
            </w:tblGrid>
            <w:tr w:rsidR="00DC3114" w14:paraId="6A704245" w14:textId="77777777" w:rsidTr="0F446229">
              <w:trPr>
                <w:trHeight w:val="318"/>
              </w:trPr>
              <w:tc>
                <w:tcPr>
                  <w:tcW w:w="9938" w:type="dxa"/>
                </w:tcPr>
                <w:p w14:paraId="0FA2E3A6" w14:textId="77777777" w:rsidR="00DC3114" w:rsidRDefault="0F446229" w:rsidP="0F446229">
                  <w:pPr>
                    <w:pStyle w:val="Heading1"/>
                    <w:rPr>
                      <w:rFonts w:ascii="Calibri" w:eastAsia="Calibri" w:hAnsi="Calibri" w:cs="Calibri"/>
                      <w:bCs/>
                      <w:sz w:val="24"/>
                      <w:szCs w:val="24"/>
                    </w:rPr>
                  </w:pPr>
                  <w:r w:rsidRPr="0F446229">
                    <w:rPr>
                      <w:rFonts w:ascii="Calibri" w:eastAsia="Calibri" w:hAnsi="Calibri" w:cs="Calibri"/>
                      <w:bCs/>
                      <w:sz w:val="24"/>
                      <w:szCs w:val="24"/>
                    </w:rPr>
                    <w:t>course leader – HEIDI HERZOGENRATH-AMELUNG</w:t>
                  </w:r>
                </w:p>
                <w:p w14:paraId="5DAB6C7B" w14:textId="4F0557D6" w:rsidR="00DC3114" w:rsidRDefault="0F446229" w:rsidP="0F446229">
                  <w:pPr>
                    <w:pStyle w:val="Heading1"/>
                    <w:rPr>
                      <w:rFonts w:ascii="Arial" w:hAnsi="Arial"/>
                      <w:bCs/>
                    </w:rPr>
                  </w:pPr>
                  <w:r w:rsidRPr="0F446229">
                    <w:rPr>
                      <w:rFonts w:ascii="Calibri" w:eastAsia="Calibri" w:hAnsi="Calibri" w:cs="Calibri"/>
                      <w:bCs/>
                      <w:sz w:val="24"/>
                      <w:szCs w:val="24"/>
                    </w:rPr>
                    <w:t>HEAD OF SCHOOL – MICHAELA O’BRIEN</w:t>
                  </w:r>
                </w:p>
              </w:tc>
            </w:tr>
            <w:tr w:rsidR="00DC3114" w14:paraId="4D4DEE4C" w14:textId="77777777" w:rsidTr="0F446229">
              <w:trPr>
                <w:trHeight w:val="10364"/>
              </w:trPr>
              <w:tc>
                <w:tcPr>
                  <w:tcW w:w="9938" w:type="dxa"/>
                </w:tcPr>
                <w:p w14:paraId="02EB378F" w14:textId="77777777" w:rsidR="00DC3114" w:rsidRDefault="00DC3114" w:rsidP="00DC31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93"/>
                  </w:tblGrid>
                  <w:tr w:rsidR="00DC3114" w14:paraId="26717A13" w14:textId="77777777" w:rsidTr="6AE91799">
                    <w:trPr>
                      <w:trHeight w:val="9938"/>
                    </w:trPr>
                    <w:tc>
                      <w:tcPr>
                        <w:tcW w:w="10493" w:type="dxa"/>
                      </w:tcPr>
                      <w:p w14:paraId="51A39B48" w14:textId="61BF5EF6" w:rsidR="00DC3114" w:rsidRPr="00FF4BFB" w:rsidRDefault="00DC3114" w:rsidP="6AE91799">
                        <w:pPr>
                          <w:widowControl w:val="0"/>
                          <w:autoSpaceDE w:val="0"/>
                          <w:autoSpaceDN w:val="0"/>
                          <w:adjustRightInd w:val="0"/>
                          <w:rPr>
                            <w:rFonts w:ascii="Arial" w:hAnsi="Arial" w:cs="Arial"/>
                          </w:rPr>
                        </w:pPr>
                        <w:r w:rsidRPr="00FF4BFB">
                          <w:rPr>
                            <w:rFonts w:ascii="Arial" w:hAnsi="Arial" w:cs="Arial"/>
                            <w:kern w:val="28"/>
                          </w:rPr>
                          <w:t>Congratulations on being accepted onto the</w:t>
                        </w:r>
                        <w:r>
                          <w:rPr>
                            <w:rFonts w:ascii="Arial" w:hAnsi="Arial" w:cs="Arial"/>
                            <w:kern w:val="28"/>
                          </w:rPr>
                          <w:t xml:space="preserve"> BA (Hons) in Digital Media and Communication!</w:t>
                        </w:r>
                        <w:r w:rsidRPr="00FF4BFB">
                          <w:rPr>
                            <w:rFonts w:ascii="Arial" w:hAnsi="Arial" w:cs="Arial"/>
                            <w:kern w:val="28"/>
                          </w:rPr>
                          <w:t xml:space="preserve"> My </w:t>
                        </w:r>
                      </w:p>
                      <w:p w14:paraId="2C7877B0" w14:textId="13EC6EC1" w:rsidR="00DC3114" w:rsidRPr="00FF4BFB" w:rsidRDefault="00DC3114" w:rsidP="6AE91799">
                        <w:pPr>
                          <w:widowControl w:val="0"/>
                          <w:autoSpaceDE w:val="0"/>
                          <w:autoSpaceDN w:val="0"/>
                          <w:adjustRightInd w:val="0"/>
                          <w:rPr>
                            <w:rFonts w:ascii="Arial" w:hAnsi="Arial" w:cs="Arial"/>
                          </w:rPr>
                        </w:pPr>
                        <w:r w:rsidRPr="00FF4BFB">
                          <w:rPr>
                            <w:rFonts w:ascii="Arial" w:hAnsi="Arial" w:cs="Arial"/>
                            <w:kern w:val="28"/>
                          </w:rPr>
                          <w:t xml:space="preserve">colleagues and I look forward to working with you over the next few years and we will </w:t>
                        </w:r>
                        <w:proofErr w:type="spellStart"/>
                        <w:r w:rsidRPr="00FF4BFB">
                          <w:rPr>
                            <w:rFonts w:ascii="Arial" w:hAnsi="Arial" w:cs="Arial"/>
                            <w:kern w:val="28"/>
                          </w:rPr>
                          <w:t>endeavour</w:t>
                        </w:r>
                        <w:proofErr w:type="spellEnd"/>
                        <w:r w:rsidRPr="00FF4BFB">
                          <w:rPr>
                            <w:rFonts w:ascii="Arial" w:hAnsi="Arial" w:cs="Arial"/>
                            <w:kern w:val="28"/>
                          </w:rPr>
                          <w:t xml:space="preserve"> to </w:t>
                        </w:r>
                      </w:p>
                      <w:p w14:paraId="61E38D7B" w14:textId="77777777" w:rsidR="00DC3114" w:rsidRPr="00FF4BFB" w:rsidRDefault="00DC3114" w:rsidP="6AE91799">
                        <w:pPr>
                          <w:widowControl w:val="0"/>
                          <w:autoSpaceDE w:val="0"/>
                          <w:autoSpaceDN w:val="0"/>
                          <w:adjustRightInd w:val="0"/>
                          <w:rPr>
                            <w:rFonts w:ascii="Arial" w:hAnsi="Arial" w:cs="Arial"/>
                          </w:rPr>
                        </w:pPr>
                        <w:r w:rsidRPr="00FF4BFB">
                          <w:rPr>
                            <w:rFonts w:ascii="Arial" w:hAnsi="Arial" w:cs="Arial"/>
                            <w:kern w:val="28"/>
                          </w:rPr>
                          <w:t>ensure that your time with us will be creative, exciting and fulfilling.</w:t>
                        </w:r>
                      </w:p>
                      <w:p w14:paraId="6A05A809" w14:textId="77777777" w:rsidR="00DC3114" w:rsidRPr="00FF4BFB" w:rsidRDefault="00DC3114" w:rsidP="00DC3114">
                        <w:pPr>
                          <w:autoSpaceDE w:val="0"/>
                          <w:autoSpaceDN w:val="0"/>
                          <w:adjustRightInd w:val="0"/>
                          <w:rPr>
                            <w:rFonts w:ascii="Arial" w:hAnsi="Arial" w:cs="Arial"/>
                          </w:rPr>
                        </w:pPr>
                      </w:p>
                      <w:p w14:paraId="178D35D0" w14:textId="3973DCF1" w:rsidR="00DC3114" w:rsidRDefault="6AE91799" w:rsidP="6AE91799">
                        <w:pPr>
                          <w:rPr>
                            <w:rFonts w:ascii="Arial" w:hAnsi="Arial" w:cs="Arial"/>
                          </w:rPr>
                        </w:pPr>
                        <w:r w:rsidRPr="6AE91799">
                          <w:rPr>
                            <w:rFonts w:ascii="Arial" w:hAnsi="Arial" w:cs="Arial"/>
                          </w:rPr>
                          <w:t xml:space="preserve">The purpose of these pages is to let you know what’s going to happen during Orientation Week, which is the first week you will spend with us when you join us in September. During Orientation week we will go through the course </w:t>
                        </w:r>
                        <w:proofErr w:type="spellStart"/>
                        <w:r w:rsidRPr="6AE91799">
                          <w:rPr>
                            <w:rFonts w:ascii="Arial" w:hAnsi="Arial" w:cs="Arial"/>
                          </w:rPr>
                          <w:t>programme</w:t>
                        </w:r>
                        <w:proofErr w:type="spellEnd"/>
                        <w:r w:rsidRPr="6AE91799">
                          <w:rPr>
                            <w:rFonts w:ascii="Arial" w:hAnsi="Arial" w:cs="Arial"/>
                          </w:rPr>
                          <w:t xml:space="preserve"> with you in detail.  We have arranged a number of activities to help you settle in and prepare for your time with us.  This will include </w:t>
                        </w:r>
                        <w:proofErr w:type="spellStart"/>
                        <w:r w:rsidRPr="6AE91799">
                          <w:rPr>
                            <w:rFonts w:ascii="Arial" w:hAnsi="Arial" w:cs="Arial"/>
                          </w:rPr>
                          <w:t>familiarising</w:t>
                        </w:r>
                        <w:proofErr w:type="spellEnd"/>
                        <w:r w:rsidRPr="6AE91799">
                          <w:rPr>
                            <w:rFonts w:ascii="Arial" w:hAnsi="Arial" w:cs="Arial"/>
                          </w:rPr>
                          <w:t xml:space="preserve"> you with workspaces, who you</w:t>
                        </w:r>
                      </w:p>
                      <w:p w14:paraId="1EE97BC4" w14:textId="70860868" w:rsidR="00DC3114" w:rsidRDefault="6AE91799" w:rsidP="6AE91799">
                        <w:pPr>
                          <w:rPr>
                            <w:rFonts w:ascii="Arial" w:hAnsi="Arial" w:cs="Arial"/>
                          </w:rPr>
                        </w:pPr>
                        <w:r w:rsidRPr="6AE91799">
                          <w:rPr>
                            <w:rFonts w:ascii="Arial" w:hAnsi="Arial" w:cs="Arial"/>
                          </w:rPr>
                          <w:t xml:space="preserve">will be working with, the campus and its community before you start the formal, scheduled learning weeks.  </w:t>
                        </w:r>
                      </w:p>
                      <w:p w14:paraId="5A39BBE3" w14:textId="77777777" w:rsidR="00DC3114" w:rsidRDefault="00DC3114" w:rsidP="00DC3114">
                        <w:pPr>
                          <w:rPr>
                            <w:rFonts w:ascii="Arial" w:hAnsi="Arial" w:cs="Arial"/>
                          </w:rPr>
                        </w:pPr>
                      </w:p>
                      <w:p w14:paraId="5781DEAA" w14:textId="77777777" w:rsidR="00DC3114" w:rsidRPr="00FF4BFB" w:rsidRDefault="00DC3114" w:rsidP="00DC3114">
                        <w:pPr>
                          <w:rPr>
                            <w:rFonts w:ascii="Arial" w:hAnsi="Arial" w:cs="Arial"/>
                          </w:rPr>
                        </w:pPr>
                        <w:r>
                          <w:rPr>
                            <w:rFonts w:ascii="Arial" w:hAnsi="Arial" w:cs="Arial"/>
                          </w:rPr>
                          <w:t xml:space="preserve">Aside from the </w:t>
                        </w:r>
                        <w:proofErr w:type="spellStart"/>
                        <w:r>
                          <w:rPr>
                            <w:rFonts w:ascii="Arial" w:hAnsi="Arial" w:cs="Arial"/>
                          </w:rPr>
                          <w:t>programme</w:t>
                        </w:r>
                        <w:proofErr w:type="spellEnd"/>
                        <w:r>
                          <w:rPr>
                            <w:rFonts w:ascii="Arial" w:hAnsi="Arial" w:cs="Arial"/>
                          </w:rPr>
                          <w:t xml:space="preserve"> below there will also be events and activities put on by our dedicated DMC FANS: these are current students who will help you settle in over the first few weeks. Details of this </w:t>
                        </w:r>
                        <w:proofErr w:type="spellStart"/>
                        <w:r>
                          <w:rPr>
                            <w:rFonts w:ascii="Arial" w:hAnsi="Arial" w:cs="Arial"/>
                          </w:rPr>
                          <w:t>programme</w:t>
                        </w:r>
                        <w:proofErr w:type="spellEnd"/>
                        <w:r>
                          <w:rPr>
                            <w:rFonts w:ascii="Arial" w:hAnsi="Arial" w:cs="Arial"/>
                          </w:rPr>
                          <w:t xml:space="preserve"> will be shared with you in the official Course Induction on Monday, where you will also meet your FANS. </w:t>
                        </w:r>
                      </w:p>
                      <w:p w14:paraId="41C8F396" w14:textId="77777777" w:rsidR="00DC3114" w:rsidRPr="00FF4BFB" w:rsidRDefault="00DC3114" w:rsidP="00DC3114">
                        <w:pPr>
                          <w:rPr>
                            <w:rFonts w:ascii="Arial" w:hAnsi="Arial" w:cs="Arial"/>
                          </w:rPr>
                        </w:pPr>
                      </w:p>
                      <w:p w14:paraId="27A3617F" w14:textId="5E00F9DF" w:rsidR="00DC3114" w:rsidRPr="00FF4BFB" w:rsidRDefault="6AE91799" w:rsidP="6AE91799">
                        <w:pPr>
                          <w:rPr>
                            <w:rFonts w:ascii="Arial" w:hAnsi="Arial" w:cs="Arial"/>
                          </w:rPr>
                        </w:pPr>
                        <w:r w:rsidRPr="6AE91799">
                          <w:rPr>
                            <w:rFonts w:ascii="Arial" w:hAnsi="Arial" w:cs="Arial"/>
                          </w:rPr>
                          <w:t xml:space="preserve">We have also included a short list of books and other resources that will help you to get a good start in </w:t>
                        </w:r>
                      </w:p>
                      <w:p w14:paraId="5BA62474" w14:textId="0528C26C" w:rsidR="00DC3114" w:rsidRPr="00FF4BFB" w:rsidRDefault="6AE91799" w:rsidP="6AE91799">
                        <w:pPr>
                          <w:rPr>
                            <w:rFonts w:ascii="Arial" w:hAnsi="Arial" w:cs="Arial"/>
                          </w:rPr>
                        </w:pPr>
                        <w:r w:rsidRPr="6AE91799">
                          <w:rPr>
                            <w:rFonts w:ascii="Arial" w:hAnsi="Arial" w:cs="Arial"/>
                          </w:rPr>
                          <w:t>your studies pre-arrival, as well as a note on equipment and materials. If you are extra keen, don’t worry, there will be plenty more later!</w:t>
                        </w:r>
                      </w:p>
                      <w:p w14:paraId="72A3D3EC" w14:textId="77777777" w:rsidR="00DC3114" w:rsidRPr="00FF4BFB" w:rsidRDefault="00DC3114" w:rsidP="00DC3114">
                        <w:pPr>
                          <w:rPr>
                            <w:rFonts w:ascii="Arial" w:hAnsi="Arial" w:cs="Arial"/>
                          </w:rPr>
                        </w:pPr>
                      </w:p>
                      <w:p w14:paraId="284FF90D" w14:textId="77777777" w:rsidR="00DC3114" w:rsidRPr="00210248" w:rsidRDefault="00DC3114" w:rsidP="00DC3114">
                        <w:pPr>
                          <w:rPr>
                            <w:rFonts w:ascii="Arial" w:hAnsi="Arial" w:cs="Arial"/>
                          </w:rPr>
                        </w:pPr>
                        <w:r w:rsidRPr="00FF4BFB">
                          <w:rPr>
                            <w:rFonts w:ascii="Arial" w:hAnsi="Arial" w:cs="Arial"/>
                          </w:rPr>
                          <w:t>If you have any queries, please do not hesitate to contact me at the email address below.</w:t>
                        </w:r>
                      </w:p>
                      <w:p w14:paraId="0D0B940D" w14:textId="77777777" w:rsidR="00DC3114" w:rsidRPr="00FF4BFB" w:rsidRDefault="00DC3114" w:rsidP="00DC3114">
                        <w:pPr>
                          <w:rPr>
                            <w:rFonts w:ascii="Arial" w:hAnsi="Arial" w:cs="Arial"/>
                          </w:rPr>
                        </w:pPr>
                      </w:p>
                      <w:p w14:paraId="518BC292" w14:textId="77777777" w:rsidR="00DC3114" w:rsidRPr="00FF4BFB" w:rsidRDefault="00DC3114" w:rsidP="00DC3114">
                        <w:pPr>
                          <w:widowControl w:val="0"/>
                          <w:autoSpaceDE w:val="0"/>
                          <w:autoSpaceDN w:val="0"/>
                          <w:adjustRightInd w:val="0"/>
                          <w:rPr>
                            <w:rFonts w:ascii="Arial" w:hAnsi="Arial" w:cs="Arial"/>
                          </w:rPr>
                        </w:pPr>
                        <w:r w:rsidRPr="00FF4BFB">
                          <w:rPr>
                            <w:rFonts w:ascii="Arial" w:hAnsi="Arial" w:cs="Arial"/>
                          </w:rPr>
                          <w:t>Best wishes and welcome to University life. We look for</w:t>
                        </w:r>
                        <w:r>
                          <w:rPr>
                            <w:rFonts w:ascii="Arial" w:hAnsi="Arial" w:cs="Arial"/>
                          </w:rPr>
                          <w:t>ward to seeing you in September!</w:t>
                        </w:r>
                      </w:p>
                      <w:p w14:paraId="0E27B00A" w14:textId="77777777" w:rsidR="00DC3114" w:rsidRPr="00FF4BFB" w:rsidRDefault="00DC3114" w:rsidP="00DC3114">
                        <w:pPr>
                          <w:widowControl w:val="0"/>
                          <w:autoSpaceDE w:val="0"/>
                          <w:autoSpaceDN w:val="0"/>
                          <w:adjustRightInd w:val="0"/>
                          <w:rPr>
                            <w:rFonts w:ascii="Arial" w:hAnsi="Arial" w:cs="Arial"/>
                          </w:rPr>
                        </w:pPr>
                      </w:p>
                      <w:p w14:paraId="7091D6C8" w14:textId="77777777" w:rsidR="00DC3114" w:rsidRPr="00FF4BFB" w:rsidRDefault="00DC3114" w:rsidP="00DC3114">
                        <w:pPr>
                          <w:widowControl w:val="0"/>
                          <w:autoSpaceDE w:val="0"/>
                          <w:autoSpaceDN w:val="0"/>
                          <w:adjustRightInd w:val="0"/>
                          <w:rPr>
                            <w:rFonts w:ascii="Arial" w:hAnsi="Arial" w:cs="Arial"/>
                          </w:rPr>
                        </w:pPr>
                        <w:r w:rsidRPr="00FF4BFB">
                          <w:rPr>
                            <w:rFonts w:ascii="Arial" w:hAnsi="Arial" w:cs="Arial"/>
                          </w:rPr>
                          <w:t>Kind regards</w:t>
                        </w:r>
                        <w:r>
                          <w:rPr>
                            <w:rFonts w:ascii="Arial" w:hAnsi="Arial" w:cs="Arial"/>
                          </w:rPr>
                          <w:t>,</w:t>
                        </w:r>
                      </w:p>
                      <w:p w14:paraId="60061E4C" w14:textId="77777777" w:rsidR="00DC3114" w:rsidRPr="00FF4BFB" w:rsidRDefault="00DC3114" w:rsidP="00DC3114">
                        <w:pPr>
                          <w:widowControl w:val="0"/>
                          <w:autoSpaceDE w:val="0"/>
                          <w:autoSpaceDN w:val="0"/>
                          <w:adjustRightInd w:val="0"/>
                          <w:rPr>
                            <w:rFonts w:ascii="Arial" w:hAnsi="Arial" w:cs="Arial"/>
                            <w:kern w:val="28"/>
                          </w:rPr>
                        </w:pPr>
                      </w:p>
                      <w:p w14:paraId="44EAFD9C" w14:textId="77777777" w:rsidR="00DC3114" w:rsidRPr="00FF4BFB" w:rsidRDefault="00DC3114" w:rsidP="00DC3114">
                        <w:pPr>
                          <w:widowControl w:val="0"/>
                          <w:autoSpaceDE w:val="0"/>
                          <w:autoSpaceDN w:val="0"/>
                          <w:adjustRightInd w:val="0"/>
                          <w:rPr>
                            <w:rFonts w:ascii="Arial" w:hAnsi="Arial" w:cs="Arial"/>
                            <w:kern w:val="28"/>
                          </w:rPr>
                        </w:pPr>
                      </w:p>
                      <w:p w14:paraId="42C0FD7C" w14:textId="77777777" w:rsidR="00DC3114" w:rsidRPr="00210248" w:rsidRDefault="00DC3114" w:rsidP="00DC3114">
                        <w:pPr>
                          <w:pStyle w:val="Body"/>
                          <w:spacing w:line="240" w:lineRule="auto"/>
                          <w:rPr>
                            <w:rFonts w:ascii="Arial" w:hAnsi="Arial" w:cs="Arial"/>
                            <w:b/>
                            <w:color w:val="auto"/>
                            <w:position w:val="8"/>
                            <w:sz w:val="22"/>
                            <w:szCs w:val="22"/>
                          </w:rPr>
                        </w:pPr>
                        <w:r w:rsidRPr="00210248">
                          <w:rPr>
                            <w:rFonts w:ascii="Arial" w:hAnsi="Arial" w:cs="Arial"/>
                            <w:b/>
                            <w:color w:val="auto"/>
                            <w:position w:val="8"/>
                            <w:sz w:val="22"/>
                            <w:szCs w:val="22"/>
                          </w:rPr>
                          <w:t>Dr. Heidi Herzogenrath-Amelung</w:t>
                        </w:r>
                      </w:p>
                      <w:p w14:paraId="6E90CB97" w14:textId="77777777" w:rsidR="00DC3114" w:rsidRPr="00210248" w:rsidRDefault="00DC3114" w:rsidP="00DC3114">
                        <w:pPr>
                          <w:pStyle w:val="Body"/>
                          <w:spacing w:line="240" w:lineRule="auto"/>
                          <w:rPr>
                            <w:rFonts w:ascii="Arial" w:hAnsi="Arial" w:cs="Arial"/>
                            <w:color w:val="auto"/>
                            <w:position w:val="8"/>
                            <w:sz w:val="22"/>
                            <w:szCs w:val="22"/>
                          </w:rPr>
                        </w:pPr>
                        <w:r w:rsidRPr="00210248">
                          <w:rPr>
                            <w:rFonts w:ascii="Arial" w:hAnsi="Arial" w:cs="Arial"/>
                            <w:color w:val="auto"/>
                            <w:position w:val="8"/>
                            <w:sz w:val="22"/>
                            <w:szCs w:val="22"/>
                          </w:rPr>
                          <w:t xml:space="preserve">Course Leader </w:t>
                        </w:r>
                      </w:p>
                      <w:p w14:paraId="43C4BDFF" w14:textId="77777777" w:rsidR="00DC3114" w:rsidRPr="00210248" w:rsidRDefault="00DC3114" w:rsidP="00DC3114">
                        <w:pPr>
                          <w:pStyle w:val="Body"/>
                          <w:spacing w:line="240" w:lineRule="auto"/>
                          <w:rPr>
                            <w:rFonts w:ascii="Arial" w:hAnsi="Arial" w:cs="Arial"/>
                            <w:color w:val="auto"/>
                            <w:position w:val="8"/>
                            <w:sz w:val="22"/>
                            <w:szCs w:val="22"/>
                          </w:rPr>
                        </w:pPr>
                        <w:r w:rsidRPr="00210248">
                          <w:rPr>
                            <w:rFonts w:ascii="Arial" w:hAnsi="Arial" w:cs="Arial"/>
                            <w:color w:val="auto"/>
                            <w:position w:val="8"/>
                            <w:sz w:val="22"/>
                            <w:szCs w:val="22"/>
                          </w:rPr>
                          <w:t>BA (Hons) in Digital Media and Communication</w:t>
                        </w:r>
                      </w:p>
                      <w:p w14:paraId="60E9B64B" w14:textId="77777777" w:rsidR="00DC3114" w:rsidRPr="005D6E78" w:rsidRDefault="003C6447" w:rsidP="00DC3114">
                        <w:pPr>
                          <w:rPr>
                            <w:rFonts w:ascii="Arial" w:hAnsi="Arial"/>
                          </w:rPr>
                        </w:pPr>
                        <w:hyperlink r:id="rId11" w:history="1">
                          <w:r w:rsidR="00DC3114" w:rsidRPr="00E96569">
                            <w:rPr>
                              <w:rStyle w:val="Hyperlink"/>
                              <w:rFonts w:ascii="Arial" w:hAnsi="Arial" w:cs="Arial"/>
                              <w:bCs/>
                              <w:kern w:val="28"/>
                            </w:rPr>
                            <w:t>h.herzogenrathamelung@westminster.ac.uk</w:t>
                          </w:r>
                        </w:hyperlink>
                        <w:r w:rsidR="00DC3114">
                          <w:rPr>
                            <w:rFonts w:ascii="Arial" w:hAnsi="Arial" w:cs="Arial"/>
                            <w:bCs/>
                            <w:color w:val="FF0000"/>
                            <w:kern w:val="28"/>
                          </w:rPr>
                          <w:t xml:space="preserve"> </w:t>
                        </w:r>
                      </w:p>
                    </w:tc>
                  </w:tr>
                </w:tbl>
                <w:p w14:paraId="4B94D5A5" w14:textId="77777777" w:rsidR="00DC3114" w:rsidRDefault="00DC3114" w:rsidP="00DC3114">
                  <w:pPr>
                    <w:rPr>
                      <w:rFonts w:ascii="Arial" w:hAnsi="Arial"/>
                    </w:rPr>
                  </w:pPr>
                </w:p>
              </w:tc>
            </w:tr>
          </w:tbl>
          <w:p w14:paraId="3DEEC669" w14:textId="77777777" w:rsidR="00DC3114" w:rsidRPr="0038572F" w:rsidRDefault="00DC3114" w:rsidP="00DA0E24">
            <w:pPr>
              <w:jc w:val="center"/>
              <w:rPr>
                <w:rFonts w:ascii="Calibri" w:hAnsi="Calibri"/>
                <w:sz w:val="24"/>
                <w:szCs w:val="24"/>
              </w:rPr>
            </w:pPr>
          </w:p>
          <w:p w14:paraId="3656B9AB" w14:textId="77777777" w:rsidR="00DA0E24" w:rsidRPr="0038572F" w:rsidRDefault="00DA0E24" w:rsidP="00DA0E24">
            <w:pPr>
              <w:rPr>
                <w:rFonts w:ascii="Calibri" w:hAnsi="Calibri"/>
                <w:sz w:val="24"/>
                <w:szCs w:val="24"/>
              </w:rPr>
            </w:pPr>
          </w:p>
        </w:tc>
      </w:tr>
      <w:tr w:rsidR="00483ED9" w:rsidRPr="00A860BB" w14:paraId="45FB0818" w14:textId="77777777" w:rsidTr="0F446229">
        <w:trPr>
          <w:trHeight w:val="227"/>
          <w:jc w:val="center"/>
        </w:trPr>
        <w:tc>
          <w:tcPr>
            <w:tcW w:w="10443" w:type="dxa"/>
            <w:gridSpan w:val="3"/>
            <w:tcBorders>
              <w:left w:val="single" w:sz="18" w:space="0" w:color="147ABD" w:themeColor="accent1"/>
              <w:right w:val="single" w:sz="18" w:space="0" w:color="147ABD" w:themeColor="accent1"/>
            </w:tcBorders>
            <w:vAlign w:val="center"/>
          </w:tcPr>
          <w:p w14:paraId="049F31CB" w14:textId="77777777" w:rsidR="00483ED9" w:rsidRPr="0038572F" w:rsidRDefault="00483ED9" w:rsidP="00A860BB">
            <w:pPr>
              <w:rPr>
                <w:rFonts w:ascii="Calibri" w:hAnsi="Calibri"/>
                <w:sz w:val="24"/>
                <w:szCs w:val="24"/>
              </w:rPr>
            </w:pPr>
          </w:p>
        </w:tc>
      </w:tr>
      <w:tr w:rsidR="00483ED9" w:rsidRPr="00A860BB" w14:paraId="125359BF" w14:textId="77777777" w:rsidTr="0F446229">
        <w:trPr>
          <w:trHeight w:val="227"/>
          <w:jc w:val="center"/>
        </w:trPr>
        <w:tc>
          <w:tcPr>
            <w:tcW w:w="10443" w:type="dxa"/>
            <w:gridSpan w:val="3"/>
            <w:tcBorders>
              <w:left w:val="single" w:sz="18" w:space="0" w:color="147ABD" w:themeColor="accent1"/>
              <w:bottom w:val="single" w:sz="8" w:space="0" w:color="147ABD" w:themeColor="accent1"/>
              <w:right w:val="single" w:sz="18" w:space="0" w:color="147ABD" w:themeColor="accent1"/>
            </w:tcBorders>
            <w:tcMar>
              <w:bottom w:w="144" w:type="dxa"/>
            </w:tcMar>
            <w:vAlign w:val="center"/>
          </w:tcPr>
          <w:tbl>
            <w:tblPr>
              <w:tblStyle w:val="TableGrid"/>
              <w:tblW w:w="0" w:type="auto"/>
              <w:tblLayout w:type="fixed"/>
              <w:tblLook w:val="04A0" w:firstRow="1" w:lastRow="0" w:firstColumn="1" w:lastColumn="0" w:noHBand="0" w:noVBand="1"/>
            </w:tblPr>
            <w:tblGrid>
              <w:gridCol w:w="3362"/>
              <w:gridCol w:w="3362"/>
              <w:gridCol w:w="3362"/>
            </w:tblGrid>
            <w:tr w:rsidR="00DC3114" w:rsidRPr="00DC3114" w14:paraId="0A97FE17" w14:textId="77777777" w:rsidTr="00876164">
              <w:tc>
                <w:tcPr>
                  <w:tcW w:w="10086" w:type="dxa"/>
                  <w:gridSpan w:val="3"/>
                  <w:shd w:val="clear" w:color="auto" w:fill="91CCF3" w:themeFill="accent1" w:themeFillTint="66"/>
                </w:tcPr>
                <w:p w14:paraId="04838C08"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Mon, 16</w:t>
                  </w:r>
                  <w:r w:rsidRPr="00DC3114">
                    <w:rPr>
                      <w:rFonts w:ascii="Calibri" w:hAnsi="Calibri"/>
                      <w:b/>
                      <w:bCs/>
                      <w:color w:val="000000" w:themeColor="text1"/>
                      <w:sz w:val="24"/>
                      <w:szCs w:val="24"/>
                      <w:vertAlign w:val="superscript"/>
                    </w:rPr>
                    <w:t>th</w:t>
                  </w:r>
                  <w:r w:rsidRPr="00DC3114">
                    <w:rPr>
                      <w:rFonts w:ascii="Calibri" w:hAnsi="Calibri"/>
                      <w:b/>
                      <w:bCs/>
                      <w:color w:val="000000" w:themeColor="text1"/>
                      <w:sz w:val="24"/>
                      <w:szCs w:val="24"/>
                    </w:rPr>
                    <w:t xml:space="preserve"> September</w:t>
                  </w:r>
                </w:p>
              </w:tc>
            </w:tr>
            <w:tr w:rsidR="00DC3114" w:rsidRPr="00DC3114" w14:paraId="64C6B391" w14:textId="77777777" w:rsidTr="00876164">
              <w:tc>
                <w:tcPr>
                  <w:tcW w:w="3362" w:type="dxa"/>
                </w:tcPr>
                <w:p w14:paraId="4A146726"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lastRenderedPageBreak/>
                    <w:t>Time</w:t>
                  </w:r>
                </w:p>
              </w:tc>
              <w:tc>
                <w:tcPr>
                  <w:tcW w:w="3362" w:type="dxa"/>
                </w:tcPr>
                <w:p w14:paraId="20EC0D2D"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Event</w:t>
                  </w:r>
                </w:p>
              </w:tc>
              <w:tc>
                <w:tcPr>
                  <w:tcW w:w="3362" w:type="dxa"/>
                </w:tcPr>
                <w:p w14:paraId="1D2B207C"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Location</w:t>
                  </w:r>
                </w:p>
              </w:tc>
            </w:tr>
            <w:tr w:rsidR="00DC3114" w:rsidRPr="00DC3114" w14:paraId="39227E50" w14:textId="77777777" w:rsidTr="00876164">
              <w:tc>
                <w:tcPr>
                  <w:tcW w:w="3362" w:type="dxa"/>
                </w:tcPr>
                <w:p w14:paraId="020B9FCB"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10-11.30am</w:t>
                  </w:r>
                </w:p>
              </w:tc>
              <w:tc>
                <w:tcPr>
                  <w:tcW w:w="3362" w:type="dxa"/>
                </w:tcPr>
                <w:p w14:paraId="629BB22B"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Welcome from the Course Team and the DMC FANS</w:t>
                  </w:r>
                </w:p>
              </w:tc>
              <w:tc>
                <w:tcPr>
                  <w:tcW w:w="3362" w:type="dxa"/>
                </w:tcPr>
                <w:p w14:paraId="23211784" w14:textId="30474709"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J1.01</w:t>
                  </w:r>
                  <w:r w:rsidR="006D551C">
                    <w:rPr>
                      <w:rFonts w:ascii="Calibri" w:hAnsi="Calibri"/>
                      <w:b/>
                      <w:bCs/>
                      <w:color w:val="000000" w:themeColor="text1"/>
                      <w:sz w:val="24"/>
                      <w:szCs w:val="24"/>
                    </w:rPr>
                    <w:br/>
                    <w:t>Harrow Campus</w:t>
                  </w:r>
                  <w:r w:rsidR="006D551C">
                    <w:rPr>
                      <w:rFonts w:ascii="Calibri" w:hAnsi="Calibri"/>
                      <w:b/>
                      <w:bCs/>
                      <w:color w:val="000000" w:themeColor="text1"/>
                      <w:sz w:val="24"/>
                      <w:szCs w:val="24"/>
                    </w:rPr>
                    <w:br/>
                    <w:t>HA1 3TP</w:t>
                  </w:r>
                  <w:bookmarkStart w:id="0" w:name="_GoBack"/>
                  <w:bookmarkEnd w:id="0"/>
                </w:p>
              </w:tc>
            </w:tr>
          </w:tbl>
          <w:p w14:paraId="53128261" w14:textId="77777777" w:rsidR="00DC3114" w:rsidRPr="00DC3114" w:rsidRDefault="00DC3114" w:rsidP="00DC3114">
            <w:pPr>
              <w:spacing w:after="120"/>
              <w:jc w:val="center"/>
              <w:rPr>
                <w:rFonts w:ascii="Calibri" w:hAnsi="Calibri"/>
                <w:b/>
                <w:bCs/>
                <w:color w:val="000000" w:themeColor="text1"/>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DC3114" w:rsidRPr="00DC3114" w14:paraId="647278AD" w14:textId="77777777" w:rsidTr="00876164">
              <w:tc>
                <w:tcPr>
                  <w:tcW w:w="10086" w:type="dxa"/>
                  <w:gridSpan w:val="3"/>
                  <w:shd w:val="clear" w:color="auto" w:fill="91CCF3" w:themeFill="accent1" w:themeFillTint="66"/>
                </w:tcPr>
                <w:p w14:paraId="2DEFA326"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Tues, 17</w:t>
                  </w:r>
                  <w:r w:rsidRPr="00DC3114">
                    <w:rPr>
                      <w:rFonts w:ascii="Calibri" w:hAnsi="Calibri"/>
                      <w:b/>
                      <w:bCs/>
                      <w:color w:val="000000" w:themeColor="text1"/>
                      <w:sz w:val="24"/>
                      <w:szCs w:val="24"/>
                      <w:vertAlign w:val="superscript"/>
                    </w:rPr>
                    <w:t>th</w:t>
                  </w:r>
                  <w:r w:rsidRPr="00DC3114">
                    <w:rPr>
                      <w:rFonts w:ascii="Calibri" w:hAnsi="Calibri"/>
                      <w:b/>
                      <w:bCs/>
                      <w:color w:val="000000" w:themeColor="text1"/>
                      <w:sz w:val="24"/>
                      <w:szCs w:val="24"/>
                    </w:rPr>
                    <w:t xml:space="preserve"> September</w:t>
                  </w:r>
                </w:p>
              </w:tc>
            </w:tr>
            <w:tr w:rsidR="00DC3114" w:rsidRPr="00DC3114" w14:paraId="0AF6A058" w14:textId="77777777" w:rsidTr="00876164">
              <w:tc>
                <w:tcPr>
                  <w:tcW w:w="3362" w:type="dxa"/>
                </w:tcPr>
                <w:p w14:paraId="77B6B7CC"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Time</w:t>
                  </w:r>
                </w:p>
              </w:tc>
              <w:tc>
                <w:tcPr>
                  <w:tcW w:w="3362" w:type="dxa"/>
                </w:tcPr>
                <w:p w14:paraId="7A4265B0"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Event</w:t>
                  </w:r>
                </w:p>
              </w:tc>
              <w:tc>
                <w:tcPr>
                  <w:tcW w:w="3362" w:type="dxa"/>
                </w:tcPr>
                <w:p w14:paraId="54395E17"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Location</w:t>
                  </w:r>
                </w:p>
              </w:tc>
            </w:tr>
            <w:tr w:rsidR="00DC3114" w:rsidRPr="00DC3114" w14:paraId="6129B804" w14:textId="77777777" w:rsidTr="00876164">
              <w:tc>
                <w:tcPr>
                  <w:tcW w:w="3362" w:type="dxa"/>
                </w:tcPr>
                <w:p w14:paraId="50EA2E3B"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10-10.30am</w:t>
                  </w:r>
                </w:p>
              </w:tc>
              <w:tc>
                <w:tcPr>
                  <w:tcW w:w="3362" w:type="dxa"/>
                </w:tcPr>
                <w:p w14:paraId="076FD1BD"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Welcome Meeting</w:t>
                  </w:r>
                </w:p>
              </w:tc>
              <w:tc>
                <w:tcPr>
                  <w:tcW w:w="3362" w:type="dxa"/>
                </w:tcPr>
                <w:p w14:paraId="23354EBD"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Auditorium</w:t>
                  </w:r>
                </w:p>
              </w:tc>
            </w:tr>
            <w:tr w:rsidR="00DC3114" w:rsidRPr="00DC3114" w14:paraId="31F85A69" w14:textId="77777777" w:rsidTr="00876164">
              <w:tc>
                <w:tcPr>
                  <w:tcW w:w="3362" w:type="dxa"/>
                </w:tcPr>
                <w:p w14:paraId="6E34B784"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From 11.45am</w:t>
                  </w:r>
                </w:p>
              </w:tc>
              <w:tc>
                <w:tcPr>
                  <w:tcW w:w="3362" w:type="dxa"/>
                </w:tcPr>
                <w:p w14:paraId="501552EA"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Enrolment</w:t>
                  </w:r>
                </w:p>
              </w:tc>
              <w:tc>
                <w:tcPr>
                  <w:tcW w:w="3362" w:type="dxa"/>
                </w:tcPr>
                <w:p w14:paraId="1D689E7D"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 xml:space="preserve">The Forum </w:t>
                  </w:r>
                </w:p>
              </w:tc>
            </w:tr>
            <w:tr w:rsidR="00DC3114" w:rsidRPr="00DC3114" w14:paraId="416178C9" w14:textId="77777777" w:rsidTr="00876164">
              <w:tc>
                <w:tcPr>
                  <w:tcW w:w="3362" w:type="dxa"/>
                </w:tcPr>
                <w:p w14:paraId="5280ADE4"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2-4pm (tbc)</w:t>
                  </w:r>
                </w:p>
              </w:tc>
              <w:tc>
                <w:tcPr>
                  <w:tcW w:w="3362" w:type="dxa"/>
                </w:tcPr>
                <w:p w14:paraId="49027037"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Top Secret: From Ciphers to Cyber Security</w:t>
                  </w:r>
                </w:p>
              </w:tc>
              <w:tc>
                <w:tcPr>
                  <w:tcW w:w="3362" w:type="dxa"/>
                </w:tcPr>
                <w:p w14:paraId="78EB9463"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The Science Museum, South Kensington</w:t>
                  </w:r>
                </w:p>
              </w:tc>
            </w:tr>
          </w:tbl>
          <w:p w14:paraId="62486C05" w14:textId="77777777" w:rsidR="00DC3114" w:rsidRPr="00DC3114" w:rsidRDefault="00DC3114" w:rsidP="00DC3114">
            <w:pPr>
              <w:spacing w:after="120"/>
              <w:jc w:val="center"/>
              <w:rPr>
                <w:rFonts w:ascii="Calibri" w:hAnsi="Calibri"/>
                <w:b/>
                <w:bCs/>
                <w:color w:val="000000" w:themeColor="text1"/>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DC3114" w:rsidRPr="00DC3114" w14:paraId="65640616" w14:textId="77777777" w:rsidTr="00876164">
              <w:tc>
                <w:tcPr>
                  <w:tcW w:w="10086" w:type="dxa"/>
                  <w:gridSpan w:val="3"/>
                  <w:shd w:val="clear" w:color="auto" w:fill="91CCF3" w:themeFill="accent1" w:themeFillTint="66"/>
                </w:tcPr>
                <w:p w14:paraId="263552F0"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Wednesday, 18</w:t>
                  </w:r>
                  <w:r w:rsidRPr="00DC3114">
                    <w:rPr>
                      <w:rFonts w:ascii="Calibri" w:hAnsi="Calibri"/>
                      <w:b/>
                      <w:bCs/>
                      <w:color w:val="000000" w:themeColor="text1"/>
                      <w:sz w:val="24"/>
                      <w:szCs w:val="24"/>
                      <w:vertAlign w:val="superscript"/>
                    </w:rPr>
                    <w:t>th</w:t>
                  </w:r>
                  <w:r w:rsidRPr="00DC3114">
                    <w:rPr>
                      <w:rFonts w:ascii="Calibri" w:hAnsi="Calibri"/>
                      <w:b/>
                      <w:bCs/>
                      <w:color w:val="000000" w:themeColor="text1"/>
                      <w:sz w:val="24"/>
                      <w:szCs w:val="24"/>
                    </w:rPr>
                    <w:t xml:space="preserve"> September</w:t>
                  </w:r>
                </w:p>
              </w:tc>
            </w:tr>
            <w:tr w:rsidR="00DC3114" w:rsidRPr="00DC3114" w14:paraId="3BE91C73" w14:textId="77777777" w:rsidTr="00876164">
              <w:tc>
                <w:tcPr>
                  <w:tcW w:w="3362" w:type="dxa"/>
                </w:tcPr>
                <w:p w14:paraId="5A77FFC3"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Time</w:t>
                  </w:r>
                </w:p>
              </w:tc>
              <w:tc>
                <w:tcPr>
                  <w:tcW w:w="3362" w:type="dxa"/>
                </w:tcPr>
                <w:p w14:paraId="7427D7CE"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Event</w:t>
                  </w:r>
                </w:p>
              </w:tc>
              <w:tc>
                <w:tcPr>
                  <w:tcW w:w="3362" w:type="dxa"/>
                </w:tcPr>
                <w:p w14:paraId="12403541"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Location</w:t>
                  </w:r>
                </w:p>
              </w:tc>
            </w:tr>
            <w:tr w:rsidR="00DC3114" w:rsidRPr="00DC3114" w14:paraId="1D75FD52" w14:textId="77777777" w:rsidTr="00876164">
              <w:tc>
                <w:tcPr>
                  <w:tcW w:w="3362" w:type="dxa"/>
                </w:tcPr>
                <w:p w14:paraId="197C72F0"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11am-4pm</w:t>
                  </w:r>
                </w:p>
              </w:tc>
              <w:tc>
                <w:tcPr>
                  <w:tcW w:w="3362" w:type="dxa"/>
                </w:tcPr>
                <w:p w14:paraId="3BB4F9E2"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 xml:space="preserve">Harrow Arrivals Fair </w:t>
                  </w:r>
                  <w:r w:rsidRPr="00DC3114">
                    <w:rPr>
                      <w:rFonts w:ascii="Calibri" w:eastAsia="Calibri" w:hAnsi="Calibri" w:cs="Calibri"/>
                      <w:b/>
                      <w:bCs/>
                      <w:i/>
                      <w:iCs/>
                      <w:color w:val="000000" w:themeColor="text1"/>
                      <w:sz w:val="24"/>
                      <w:szCs w:val="24"/>
                    </w:rPr>
                    <w:t>(</w:t>
                  </w:r>
                  <w:r w:rsidRPr="00DC3114">
                    <w:rPr>
                      <w:rFonts w:ascii="Calibri" w:eastAsia="Calibri" w:hAnsi="Calibri" w:cs="Calibri"/>
                      <w:b/>
                      <w:bCs/>
                      <w:i/>
                      <w:iCs/>
                      <w:sz w:val="22"/>
                      <w:szCs w:val="22"/>
                    </w:rPr>
                    <w:t>optional event)</w:t>
                  </w:r>
                </w:p>
              </w:tc>
              <w:tc>
                <w:tcPr>
                  <w:tcW w:w="3362" w:type="dxa"/>
                </w:tcPr>
                <w:p w14:paraId="70095CC3"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Harrow Campus</w:t>
                  </w:r>
                </w:p>
              </w:tc>
            </w:tr>
          </w:tbl>
          <w:p w14:paraId="4101652C" w14:textId="77777777" w:rsidR="00DC3114" w:rsidRPr="00DC3114" w:rsidRDefault="00DC3114" w:rsidP="00DC3114">
            <w:pPr>
              <w:spacing w:after="120"/>
              <w:jc w:val="center"/>
              <w:rPr>
                <w:rFonts w:ascii="Calibri" w:hAnsi="Calibri"/>
                <w:b/>
                <w:bCs/>
                <w:color w:val="000000" w:themeColor="text1"/>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DC3114" w:rsidRPr="00DC3114" w14:paraId="046E0915" w14:textId="77777777" w:rsidTr="00876164">
              <w:tc>
                <w:tcPr>
                  <w:tcW w:w="10086" w:type="dxa"/>
                  <w:gridSpan w:val="3"/>
                  <w:shd w:val="clear" w:color="auto" w:fill="91CCF3" w:themeFill="accent1" w:themeFillTint="66"/>
                </w:tcPr>
                <w:p w14:paraId="0A706B77"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Thursday, 19</w:t>
                  </w:r>
                  <w:r w:rsidRPr="00DC3114">
                    <w:rPr>
                      <w:rFonts w:ascii="Calibri" w:hAnsi="Calibri"/>
                      <w:b/>
                      <w:bCs/>
                      <w:color w:val="000000" w:themeColor="text1"/>
                      <w:sz w:val="24"/>
                      <w:szCs w:val="24"/>
                      <w:vertAlign w:val="superscript"/>
                    </w:rPr>
                    <w:t>th</w:t>
                  </w:r>
                  <w:r w:rsidRPr="00DC3114">
                    <w:rPr>
                      <w:rFonts w:ascii="Calibri" w:hAnsi="Calibri"/>
                      <w:b/>
                      <w:bCs/>
                      <w:color w:val="000000" w:themeColor="text1"/>
                      <w:sz w:val="24"/>
                      <w:szCs w:val="24"/>
                    </w:rPr>
                    <w:t xml:space="preserve"> September</w:t>
                  </w:r>
                </w:p>
              </w:tc>
            </w:tr>
            <w:tr w:rsidR="00DC3114" w:rsidRPr="00DC3114" w14:paraId="1CA2D8A9" w14:textId="77777777" w:rsidTr="00876164">
              <w:tc>
                <w:tcPr>
                  <w:tcW w:w="3362" w:type="dxa"/>
                </w:tcPr>
                <w:p w14:paraId="307F8153"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Time</w:t>
                  </w:r>
                </w:p>
              </w:tc>
              <w:tc>
                <w:tcPr>
                  <w:tcW w:w="3362" w:type="dxa"/>
                </w:tcPr>
                <w:p w14:paraId="561DB070"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Event</w:t>
                  </w:r>
                </w:p>
              </w:tc>
              <w:tc>
                <w:tcPr>
                  <w:tcW w:w="3362" w:type="dxa"/>
                </w:tcPr>
                <w:p w14:paraId="61E5B6B4"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Location</w:t>
                  </w:r>
                </w:p>
              </w:tc>
            </w:tr>
            <w:tr w:rsidR="00DC3114" w:rsidRPr="00DC3114" w14:paraId="292AEB15" w14:textId="77777777" w:rsidTr="00876164">
              <w:tc>
                <w:tcPr>
                  <w:tcW w:w="3362" w:type="dxa"/>
                </w:tcPr>
                <w:p w14:paraId="74A12552"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From 10am</w:t>
                  </w:r>
                </w:p>
              </w:tc>
              <w:tc>
                <w:tcPr>
                  <w:tcW w:w="3362" w:type="dxa"/>
                </w:tcPr>
                <w:p w14:paraId="31301804"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Tutor group meetings</w:t>
                  </w:r>
                </w:p>
                <w:p w14:paraId="10910293" w14:textId="77777777" w:rsidR="00DC3114" w:rsidRPr="00DC3114" w:rsidRDefault="00DC3114" w:rsidP="00DC3114">
                  <w:pPr>
                    <w:widowControl w:val="0"/>
                    <w:autoSpaceDE w:val="0"/>
                    <w:autoSpaceDN w:val="0"/>
                    <w:adjustRightInd w:val="0"/>
                    <w:rPr>
                      <w:rFonts w:ascii="Arial" w:eastAsiaTheme="minorEastAsia" w:hAnsi="Arial" w:cs="Arial"/>
                      <w:lang w:eastAsia="ja-JP"/>
                    </w:rPr>
                  </w:pPr>
                  <w:r w:rsidRPr="00DC3114">
                    <w:rPr>
                      <w:rFonts w:ascii="Arial" w:eastAsiaTheme="minorEastAsia" w:hAnsi="Arial" w:cs="Arial"/>
                      <w:lang w:eastAsia="ja-JP"/>
                    </w:rPr>
                    <w:t>(you will receive an email from your personal tutor telling you where you need to be &amp; when)</w:t>
                  </w:r>
                </w:p>
                <w:p w14:paraId="4B99056E" w14:textId="77777777" w:rsidR="00DC3114" w:rsidRPr="00DC3114" w:rsidRDefault="00DC3114" w:rsidP="00DC3114">
                  <w:pPr>
                    <w:spacing w:after="120"/>
                    <w:jc w:val="center"/>
                    <w:rPr>
                      <w:rFonts w:ascii="Calibri" w:hAnsi="Calibri"/>
                      <w:b/>
                      <w:bCs/>
                      <w:color w:val="000000" w:themeColor="text1"/>
                      <w:sz w:val="24"/>
                      <w:szCs w:val="24"/>
                    </w:rPr>
                  </w:pPr>
                </w:p>
              </w:tc>
              <w:tc>
                <w:tcPr>
                  <w:tcW w:w="3362" w:type="dxa"/>
                </w:tcPr>
                <w:p w14:paraId="3467EE02"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J Block</w:t>
                  </w:r>
                </w:p>
                <w:p w14:paraId="242A94DB"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(J1.14, J1.16 &amp; J1.17)</w:t>
                  </w:r>
                </w:p>
              </w:tc>
            </w:tr>
            <w:tr w:rsidR="00DC3114" w:rsidRPr="00DC3114" w14:paraId="54C37F27" w14:textId="77777777" w:rsidTr="00876164">
              <w:tc>
                <w:tcPr>
                  <w:tcW w:w="3362" w:type="dxa"/>
                </w:tcPr>
                <w:p w14:paraId="53D38380"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All day</w:t>
                  </w:r>
                </w:p>
              </w:tc>
              <w:tc>
                <w:tcPr>
                  <w:tcW w:w="3362" w:type="dxa"/>
                </w:tcPr>
                <w:p w14:paraId="745A8979"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 xml:space="preserve">West End Arrivals Fair </w:t>
                  </w:r>
                  <w:r w:rsidRPr="00DC3114">
                    <w:rPr>
                      <w:rFonts w:ascii="Calibri" w:eastAsia="Calibri" w:hAnsi="Calibri" w:cs="Calibri"/>
                      <w:b/>
                      <w:bCs/>
                      <w:i/>
                      <w:iCs/>
                      <w:color w:val="000000" w:themeColor="text1"/>
                      <w:sz w:val="24"/>
                      <w:szCs w:val="24"/>
                    </w:rPr>
                    <w:t>(</w:t>
                  </w:r>
                  <w:r w:rsidRPr="00DC3114">
                    <w:rPr>
                      <w:rFonts w:ascii="Calibri" w:eastAsia="Calibri" w:hAnsi="Calibri" w:cs="Calibri"/>
                      <w:b/>
                      <w:bCs/>
                      <w:i/>
                      <w:iCs/>
                      <w:sz w:val="22"/>
                      <w:szCs w:val="22"/>
                    </w:rPr>
                    <w:t>optional event)</w:t>
                  </w:r>
                </w:p>
              </w:tc>
              <w:tc>
                <w:tcPr>
                  <w:tcW w:w="3362" w:type="dxa"/>
                </w:tcPr>
                <w:p w14:paraId="2471C528"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P3</w:t>
                  </w:r>
                </w:p>
              </w:tc>
            </w:tr>
          </w:tbl>
          <w:p w14:paraId="1299C43A" w14:textId="77777777" w:rsidR="00DC3114" w:rsidRPr="00DC3114" w:rsidRDefault="00DC3114" w:rsidP="00DC3114">
            <w:pPr>
              <w:spacing w:after="120"/>
              <w:jc w:val="center"/>
              <w:rPr>
                <w:rFonts w:ascii="Calibri" w:hAnsi="Calibri"/>
                <w:b/>
                <w:bCs/>
                <w:color w:val="000000" w:themeColor="text1"/>
                <w:sz w:val="24"/>
                <w:szCs w:val="24"/>
              </w:rPr>
            </w:pPr>
          </w:p>
          <w:tbl>
            <w:tblPr>
              <w:tblStyle w:val="TableGrid"/>
              <w:tblW w:w="0" w:type="auto"/>
              <w:tblLayout w:type="fixed"/>
              <w:tblLook w:val="04A0" w:firstRow="1" w:lastRow="0" w:firstColumn="1" w:lastColumn="0" w:noHBand="0" w:noVBand="1"/>
            </w:tblPr>
            <w:tblGrid>
              <w:gridCol w:w="3362"/>
              <w:gridCol w:w="3362"/>
              <w:gridCol w:w="3362"/>
            </w:tblGrid>
            <w:tr w:rsidR="00DC3114" w:rsidRPr="00DC3114" w14:paraId="2019E2D6" w14:textId="77777777" w:rsidTr="00876164">
              <w:tc>
                <w:tcPr>
                  <w:tcW w:w="10086" w:type="dxa"/>
                  <w:gridSpan w:val="3"/>
                  <w:shd w:val="clear" w:color="auto" w:fill="91CCF3" w:themeFill="accent1" w:themeFillTint="66"/>
                </w:tcPr>
                <w:p w14:paraId="6376F2C2"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Friday, 20</w:t>
                  </w:r>
                  <w:r w:rsidRPr="00DC3114">
                    <w:rPr>
                      <w:rFonts w:ascii="Calibri" w:hAnsi="Calibri"/>
                      <w:b/>
                      <w:bCs/>
                      <w:color w:val="000000" w:themeColor="text1"/>
                      <w:sz w:val="24"/>
                      <w:szCs w:val="24"/>
                      <w:vertAlign w:val="superscript"/>
                    </w:rPr>
                    <w:t>th</w:t>
                  </w:r>
                  <w:r w:rsidRPr="00DC3114">
                    <w:rPr>
                      <w:rFonts w:ascii="Calibri" w:hAnsi="Calibri"/>
                      <w:b/>
                      <w:bCs/>
                      <w:color w:val="000000" w:themeColor="text1"/>
                      <w:sz w:val="24"/>
                      <w:szCs w:val="24"/>
                    </w:rPr>
                    <w:t xml:space="preserve"> September</w:t>
                  </w:r>
                </w:p>
              </w:tc>
            </w:tr>
            <w:tr w:rsidR="00DC3114" w:rsidRPr="00DC3114" w14:paraId="3445C4A8" w14:textId="77777777" w:rsidTr="00876164">
              <w:tc>
                <w:tcPr>
                  <w:tcW w:w="3362" w:type="dxa"/>
                </w:tcPr>
                <w:p w14:paraId="32A3605C"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Time</w:t>
                  </w:r>
                </w:p>
              </w:tc>
              <w:tc>
                <w:tcPr>
                  <w:tcW w:w="3362" w:type="dxa"/>
                </w:tcPr>
                <w:p w14:paraId="12A6B984"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Event</w:t>
                  </w:r>
                </w:p>
              </w:tc>
              <w:tc>
                <w:tcPr>
                  <w:tcW w:w="3362" w:type="dxa"/>
                </w:tcPr>
                <w:p w14:paraId="68625D16"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Location</w:t>
                  </w:r>
                </w:p>
              </w:tc>
            </w:tr>
            <w:tr w:rsidR="00DC3114" w:rsidRPr="00DC3114" w14:paraId="086AF248" w14:textId="77777777" w:rsidTr="00876164">
              <w:tc>
                <w:tcPr>
                  <w:tcW w:w="3362" w:type="dxa"/>
                </w:tcPr>
                <w:p w14:paraId="63A2B402"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 xml:space="preserve">All day </w:t>
                  </w:r>
                </w:p>
              </w:tc>
              <w:tc>
                <w:tcPr>
                  <w:tcW w:w="3362" w:type="dxa"/>
                </w:tcPr>
                <w:p w14:paraId="485803C7"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 xml:space="preserve">West End Arrivals Fair </w:t>
                  </w:r>
                  <w:r w:rsidRPr="00DC3114">
                    <w:rPr>
                      <w:rFonts w:ascii="Calibri" w:eastAsia="Calibri" w:hAnsi="Calibri" w:cs="Calibri"/>
                      <w:b/>
                      <w:bCs/>
                      <w:i/>
                      <w:iCs/>
                      <w:color w:val="000000" w:themeColor="text1"/>
                      <w:sz w:val="24"/>
                      <w:szCs w:val="24"/>
                    </w:rPr>
                    <w:t>(</w:t>
                  </w:r>
                  <w:r w:rsidRPr="00DC3114">
                    <w:rPr>
                      <w:rFonts w:ascii="Calibri" w:eastAsia="Calibri" w:hAnsi="Calibri" w:cs="Calibri"/>
                      <w:b/>
                      <w:bCs/>
                      <w:i/>
                      <w:iCs/>
                      <w:sz w:val="22"/>
                      <w:szCs w:val="22"/>
                    </w:rPr>
                    <w:t>optional event)</w:t>
                  </w:r>
                </w:p>
              </w:tc>
              <w:tc>
                <w:tcPr>
                  <w:tcW w:w="3362" w:type="dxa"/>
                </w:tcPr>
                <w:p w14:paraId="3AEBE6A9" w14:textId="77777777" w:rsidR="00DC3114" w:rsidRPr="00DC3114" w:rsidRDefault="00DC3114" w:rsidP="00DC3114">
                  <w:pPr>
                    <w:spacing w:after="120"/>
                    <w:jc w:val="center"/>
                    <w:rPr>
                      <w:rFonts w:ascii="Calibri" w:hAnsi="Calibri"/>
                      <w:b/>
                      <w:bCs/>
                      <w:color w:val="000000" w:themeColor="text1"/>
                      <w:sz w:val="24"/>
                      <w:szCs w:val="24"/>
                    </w:rPr>
                  </w:pPr>
                  <w:r w:rsidRPr="00DC3114">
                    <w:rPr>
                      <w:rFonts w:ascii="Calibri" w:hAnsi="Calibri"/>
                      <w:b/>
                      <w:bCs/>
                      <w:color w:val="000000" w:themeColor="text1"/>
                      <w:sz w:val="24"/>
                      <w:szCs w:val="24"/>
                    </w:rPr>
                    <w:t>P3</w:t>
                  </w:r>
                </w:p>
              </w:tc>
            </w:tr>
          </w:tbl>
          <w:p w14:paraId="4DDBEF00" w14:textId="77777777" w:rsidR="00483ED9" w:rsidRPr="0038572F" w:rsidRDefault="00483ED9" w:rsidP="00C644E7">
            <w:pPr>
              <w:rPr>
                <w:rFonts w:ascii="Calibri" w:hAnsi="Calibri"/>
                <w:sz w:val="24"/>
                <w:szCs w:val="24"/>
              </w:rPr>
            </w:pPr>
          </w:p>
        </w:tc>
      </w:tr>
      <w:tr w:rsidR="00483ED9" w:rsidRPr="00A860BB" w14:paraId="25227668" w14:textId="77777777" w:rsidTr="0F446229">
        <w:trPr>
          <w:trHeight w:val="1677"/>
          <w:jc w:val="center"/>
        </w:trPr>
        <w:tc>
          <w:tcPr>
            <w:tcW w:w="10443" w:type="dxa"/>
            <w:gridSpan w:val="3"/>
            <w:tcBorders>
              <w:top w:val="single" w:sz="8" w:space="0" w:color="147ABD" w:themeColor="accent1"/>
              <w:left w:val="single" w:sz="18" w:space="0" w:color="147ABD" w:themeColor="accent1"/>
              <w:bottom w:val="single" w:sz="8" w:space="0" w:color="147ABD" w:themeColor="accent1"/>
              <w:right w:val="single" w:sz="18" w:space="0" w:color="147ABD" w:themeColor="accent1"/>
            </w:tcBorders>
            <w:tcMar>
              <w:top w:w="72" w:type="dxa"/>
              <w:bottom w:w="72" w:type="dxa"/>
            </w:tcMar>
          </w:tcPr>
          <w:p w14:paraId="73943CF8" w14:textId="77777777" w:rsidR="00483ED9" w:rsidRPr="00DC3114" w:rsidRDefault="00DA0E24" w:rsidP="0038572F">
            <w:pPr>
              <w:rPr>
                <w:rFonts w:ascii="Calibri" w:hAnsi="Calibri"/>
                <w:b/>
                <w:sz w:val="24"/>
                <w:szCs w:val="24"/>
              </w:rPr>
            </w:pPr>
            <w:r w:rsidRPr="00DC3114">
              <w:rPr>
                <w:rFonts w:ascii="Calibri" w:hAnsi="Calibri"/>
                <w:b/>
                <w:sz w:val="24"/>
                <w:szCs w:val="24"/>
              </w:rPr>
              <w:lastRenderedPageBreak/>
              <w:t>READING LIST</w:t>
            </w:r>
          </w:p>
          <w:p w14:paraId="3461D779" w14:textId="77777777" w:rsidR="00DC3114" w:rsidRDefault="00DC3114" w:rsidP="0038572F">
            <w:pPr>
              <w:rPr>
                <w:rFonts w:ascii="Calibri" w:hAnsi="Calibri"/>
                <w:sz w:val="24"/>
                <w:szCs w:val="24"/>
              </w:rPr>
            </w:pPr>
          </w:p>
          <w:p w14:paraId="77515364" w14:textId="77777777" w:rsidR="00DC3114" w:rsidRPr="00DC3114" w:rsidRDefault="00DC3114" w:rsidP="00DC3114">
            <w:pPr>
              <w:rPr>
                <w:rFonts w:ascii="Arial" w:hAnsi="Arial" w:cs="Arial"/>
              </w:rPr>
            </w:pPr>
            <w:r w:rsidRPr="00DC3114">
              <w:rPr>
                <w:rFonts w:ascii="Arial" w:hAnsi="Arial" w:cs="Arial"/>
              </w:rPr>
              <w:t xml:space="preserve">BOOKS </w:t>
            </w:r>
          </w:p>
          <w:p w14:paraId="7BFEC57B" w14:textId="77777777" w:rsidR="00DC3114" w:rsidRPr="00DC3114" w:rsidRDefault="00DC3114" w:rsidP="00DC3114">
            <w:pPr>
              <w:rPr>
                <w:rFonts w:ascii="Arial" w:hAnsi="Arial" w:cs="Arial"/>
              </w:rPr>
            </w:pPr>
            <w:r w:rsidRPr="00DC3114">
              <w:rPr>
                <w:rFonts w:ascii="Arial" w:hAnsi="Arial" w:cs="Arial"/>
              </w:rPr>
              <w:t xml:space="preserve">(A note on books: most, if not all, of the below titles are available in our library. We know that buying books is expensive and we don’t expect our students to put together their own libraries! But perhaps you can get yourself one of the titles below and do some reading before September – that way you’ll feel ready to join the conversation!) </w:t>
            </w:r>
          </w:p>
          <w:p w14:paraId="1EE65F1F" w14:textId="77777777" w:rsidR="00DC3114" w:rsidRPr="00DC3114" w:rsidRDefault="00DC3114" w:rsidP="00DC3114">
            <w:pPr>
              <w:rPr>
                <w:rFonts w:ascii="Arial" w:hAnsi="Arial" w:cs="Arial"/>
              </w:rPr>
            </w:pPr>
            <w:proofErr w:type="spellStart"/>
            <w:r w:rsidRPr="00DC3114">
              <w:rPr>
                <w:rFonts w:ascii="Arial" w:hAnsi="Arial" w:cs="Arial"/>
              </w:rPr>
              <w:t>Applen</w:t>
            </w:r>
            <w:proofErr w:type="spellEnd"/>
            <w:r w:rsidRPr="00DC3114">
              <w:rPr>
                <w:rFonts w:ascii="Arial" w:hAnsi="Arial" w:cs="Arial"/>
              </w:rPr>
              <w:t xml:space="preserve">, J.D. (2013) </w:t>
            </w:r>
            <w:r w:rsidRPr="00DC3114">
              <w:rPr>
                <w:rFonts w:ascii="Arial" w:hAnsi="Arial" w:cs="Arial"/>
                <w:i/>
              </w:rPr>
              <w:t>Writing for the Web: Composing, Coding, and Constructing Web Sites</w:t>
            </w:r>
            <w:r w:rsidRPr="00DC3114">
              <w:rPr>
                <w:rFonts w:ascii="Arial" w:hAnsi="Arial" w:cs="Arial"/>
              </w:rPr>
              <w:t>, London: Routledge.</w:t>
            </w:r>
          </w:p>
          <w:p w14:paraId="3424D849" w14:textId="77777777" w:rsidR="00DC3114" w:rsidRPr="00DC3114" w:rsidRDefault="00DC3114" w:rsidP="00DC3114">
            <w:pPr>
              <w:rPr>
                <w:rFonts w:ascii="Arial" w:hAnsi="Arial" w:cs="Arial"/>
              </w:rPr>
            </w:pPr>
            <w:proofErr w:type="spellStart"/>
            <w:r w:rsidRPr="00DC3114">
              <w:rPr>
                <w:rFonts w:ascii="Arial" w:hAnsi="Arial" w:cs="Arial"/>
              </w:rPr>
              <w:lastRenderedPageBreak/>
              <w:t>Baym</w:t>
            </w:r>
            <w:proofErr w:type="spellEnd"/>
            <w:r w:rsidRPr="00DC3114">
              <w:rPr>
                <w:rFonts w:ascii="Arial" w:hAnsi="Arial" w:cs="Arial"/>
              </w:rPr>
              <w:t xml:space="preserve">, Nancy K. (2010) </w:t>
            </w:r>
            <w:r w:rsidRPr="00DC3114">
              <w:rPr>
                <w:rFonts w:ascii="Arial" w:hAnsi="Arial" w:cs="Arial"/>
                <w:i/>
              </w:rPr>
              <w:t>Personal Connections in the Digital Age,</w:t>
            </w:r>
            <w:r w:rsidRPr="00DC3114">
              <w:rPr>
                <w:rFonts w:ascii="Arial" w:hAnsi="Arial" w:cs="Arial"/>
              </w:rPr>
              <w:t xml:space="preserve"> Cambridge: Polity.</w:t>
            </w:r>
          </w:p>
          <w:p w14:paraId="292B9D72" w14:textId="77777777" w:rsidR="00DC3114" w:rsidRPr="00DC3114" w:rsidRDefault="00DC3114" w:rsidP="00DC3114">
            <w:pPr>
              <w:rPr>
                <w:rFonts w:ascii="Arial" w:hAnsi="Arial" w:cs="Arial"/>
              </w:rPr>
            </w:pPr>
            <w:r w:rsidRPr="00DC3114">
              <w:rPr>
                <w:rFonts w:ascii="Arial" w:hAnsi="Arial" w:cs="Arial"/>
              </w:rPr>
              <w:t xml:space="preserve">Dewdney, Andrew and Ride, Peter (2013) </w:t>
            </w:r>
            <w:r w:rsidRPr="00DC3114">
              <w:rPr>
                <w:rFonts w:ascii="Arial" w:hAnsi="Arial" w:cs="Arial"/>
                <w:i/>
              </w:rPr>
              <w:t>The Digital Media Handbook,</w:t>
            </w:r>
            <w:r w:rsidRPr="00DC3114">
              <w:rPr>
                <w:rFonts w:ascii="Arial" w:hAnsi="Arial" w:cs="Arial"/>
              </w:rPr>
              <w:t xml:space="preserve"> second edition, London: Routledge.</w:t>
            </w:r>
          </w:p>
          <w:p w14:paraId="4B9AFCA1" w14:textId="77777777" w:rsidR="00DC3114" w:rsidRPr="00DC3114" w:rsidRDefault="00DC3114" w:rsidP="00DC3114">
            <w:pPr>
              <w:rPr>
                <w:rFonts w:ascii="Arial" w:hAnsi="Arial" w:cs="Arial"/>
              </w:rPr>
            </w:pPr>
            <w:proofErr w:type="spellStart"/>
            <w:r w:rsidRPr="00DC3114">
              <w:rPr>
                <w:rFonts w:ascii="Arial" w:hAnsi="Arial" w:cs="Arial"/>
              </w:rPr>
              <w:t>Dijck</w:t>
            </w:r>
            <w:proofErr w:type="spellEnd"/>
            <w:r w:rsidRPr="00DC3114">
              <w:rPr>
                <w:rFonts w:ascii="Arial" w:hAnsi="Arial" w:cs="Arial"/>
              </w:rPr>
              <w:t xml:space="preserve">, José van, (2013) </w:t>
            </w:r>
            <w:r w:rsidRPr="00DC3114">
              <w:rPr>
                <w:rFonts w:ascii="Arial" w:hAnsi="Arial" w:cs="Arial"/>
                <w:i/>
              </w:rPr>
              <w:t>The Culture of Connectivity: A Critical History of Social Media.</w:t>
            </w:r>
            <w:r w:rsidRPr="00DC3114">
              <w:rPr>
                <w:rFonts w:ascii="Arial" w:hAnsi="Arial" w:cs="Arial"/>
              </w:rPr>
              <w:t xml:space="preserve"> New York: Oxford University Press.</w:t>
            </w:r>
          </w:p>
          <w:p w14:paraId="0F212CC7" w14:textId="77777777" w:rsidR="00DC3114" w:rsidRPr="00DC3114" w:rsidRDefault="00DC3114" w:rsidP="00DC3114">
            <w:pPr>
              <w:rPr>
                <w:rFonts w:ascii="Arial" w:hAnsi="Arial" w:cs="Arial"/>
              </w:rPr>
            </w:pPr>
            <w:r w:rsidRPr="00DC3114">
              <w:rPr>
                <w:rFonts w:ascii="Arial" w:hAnsi="Arial" w:cs="Arial"/>
              </w:rPr>
              <w:t xml:space="preserve">Fuchs, Christian (2013) </w:t>
            </w:r>
            <w:r w:rsidRPr="00DC3114">
              <w:rPr>
                <w:rFonts w:ascii="Arial" w:hAnsi="Arial" w:cs="Arial"/>
                <w:i/>
              </w:rPr>
              <w:t>Social Media: A Critical Introduction</w:t>
            </w:r>
            <w:r w:rsidRPr="00DC3114">
              <w:rPr>
                <w:rFonts w:ascii="Arial" w:hAnsi="Arial" w:cs="Arial"/>
              </w:rPr>
              <w:t>. London: Sage.</w:t>
            </w:r>
          </w:p>
          <w:p w14:paraId="50F60303" w14:textId="77777777" w:rsidR="00DC3114" w:rsidRPr="00DC3114" w:rsidRDefault="00DC3114" w:rsidP="00DC3114">
            <w:pPr>
              <w:rPr>
                <w:rFonts w:ascii="Arial" w:hAnsi="Arial" w:cs="Arial"/>
              </w:rPr>
            </w:pPr>
            <w:proofErr w:type="spellStart"/>
            <w:r w:rsidRPr="00DC3114">
              <w:rPr>
                <w:rFonts w:ascii="Arial" w:hAnsi="Arial" w:cs="Arial"/>
              </w:rPr>
              <w:t>Hjorth</w:t>
            </w:r>
            <w:proofErr w:type="spellEnd"/>
            <w:r w:rsidRPr="00DC3114">
              <w:rPr>
                <w:rFonts w:ascii="Arial" w:hAnsi="Arial" w:cs="Arial"/>
              </w:rPr>
              <w:t xml:space="preserve">, Larissa and Hinton, Sam, (2013) </w:t>
            </w:r>
            <w:r w:rsidRPr="00DC3114">
              <w:rPr>
                <w:rFonts w:ascii="Arial" w:hAnsi="Arial" w:cs="Arial"/>
                <w:i/>
              </w:rPr>
              <w:t xml:space="preserve">Understanding Social Media. </w:t>
            </w:r>
            <w:r w:rsidRPr="00DC3114">
              <w:rPr>
                <w:rFonts w:ascii="Arial" w:hAnsi="Arial" w:cs="Arial"/>
              </w:rPr>
              <w:t>London: Sage.</w:t>
            </w:r>
          </w:p>
          <w:p w14:paraId="3E39293F" w14:textId="77777777" w:rsidR="00DC3114" w:rsidRPr="00DC3114" w:rsidRDefault="00DC3114" w:rsidP="00DC3114">
            <w:pPr>
              <w:rPr>
                <w:rFonts w:ascii="Arial" w:hAnsi="Arial" w:cs="Arial"/>
              </w:rPr>
            </w:pPr>
            <w:proofErr w:type="spellStart"/>
            <w:r w:rsidRPr="00DC3114">
              <w:rPr>
                <w:rFonts w:ascii="Arial" w:hAnsi="Arial" w:cs="Arial"/>
              </w:rPr>
              <w:t>Liervrouw</w:t>
            </w:r>
            <w:proofErr w:type="spellEnd"/>
            <w:r w:rsidRPr="00DC3114">
              <w:rPr>
                <w:rFonts w:ascii="Arial" w:hAnsi="Arial" w:cs="Arial"/>
              </w:rPr>
              <w:t xml:space="preserve">, Leah and Sonia Livingstone (2009). </w:t>
            </w:r>
            <w:r w:rsidRPr="00DC3114">
              <w:rPr>
                <w:rFonts w:ascii="Arial" w:hAnsi="Arial" w:cs="Arial"/>
                <w:i/>
              </w:rPr>
              <w:t>New Media</w:t>
            </w:r>
            <w:r w:rsidRPr="00DC3114">
              <w:rPr>
                <w:rFonts w:ascii="Arial" w:hAnsi="Arial" w:cs="Arial"/>
              </w:rPr>
              <w:t>. London: Sage.</w:t>
            </w:r>
          </w:p>
          <w:p w14:paraId="4D9D843B" w14:textId="77777777" w:rsidR="00DC3114" w:rsidRPr="00DC3114" w:rsidRDefault="00DC3114" w:rsidP="00DC3114">
            <w:pPr>
              <w:rPr>
                <w:rFonts w:ascii="Arial" w:hAnsi="Arial" w:cs="Arial"/>
              </w:rPr>
            </w:pPr>
            <w:r w:rsidRPr="00DC3114">
              <w:rPr>
                <w:rFonts w:ascii="Arial" w:hAnsi="Arial" w:cs="Arial"/>
              </w:rPr>
              <w:t xml:space="preserve">Meikle, Graham, (2016). </w:t>
            </w:r>
            <w:r w:rsidRPr="00DC3114">
              <w:rPr>
                <w:rFonts w:ascii="Arial" w:hAnsi="Arial" w:cs="Arial"/>
                <w:i/>
              </w:rPr>
              <w:t>Social Media: Communication, Sharing and Visibility</w:t>
            </w:r>
            <w:r w:rsidRPr="00DC3114">
              <w:rPr>
                <w:rFonts w:ascii="Arial" w:hAnsi="Arial" w:cs="Arial"/>
              </w:rPr>
              <w:t>. New York: Routledge</w:t>
            </w:r>
          </w:p>
          <w:p w14:paraId="3CF2D8B6" w14:textId="77777777" w:rsidR="00DC3114" w:rsidRPr="00DC3114" w:rsidRDefault="00DC3114" w:rsidP="00DC3114">
            <w:pPr>
              <w:rPr>
                <w:rFonts w:ascii="Arial" w:hAnsi="Arial" w:cs="Arial"/>
              </w:rPr>
            </w:pPr>
          </w:p>
          <w:p w14:paraId="7E73F2DF" w14:textId="77777777" w:rsidR="00DC3114" w:rsidRPr="00DC3114" w:rsidRDefault="00DC3114" w:rsidP="00DC3114">
            <w:pPr>
              <w:rPr>
                <w:rFonts w:ascii="Arial" w:hAnsi="Arial" w:cs="Arial"/>
              </w:rPr>
            </w:pPr>
            <w:r w:rsidRPr="00DC3114">
              <w:rPr>
                <w:rFonts w:ascii="Arial" w:hAnsi="Arial" w:cs="Arial"/>
              </w:rPr>
              <w:t>ON THE WEB</w:t>
            </w:r>
          </w:p>
          <w:p w14:paraId="2C53ACAA" w14:textId="77777777" w:rsidR="00DC3114" w:rsidRPr="00DC3114" w:rsidRDefault="00DC3114" w:rsidP="00DC3114">
            <w:pPr>
              <w:rPr>
                <w:rFonts w:ascii="Arial" w:hAnsi="Arial" w:cs="Arial"/>
                <w:color w:val="0000FF" w:themeColor="hyperlink"/>
                <w:u w:val="single"/>
              </w:rPr>
            </w:pPr>
            <w:r w:rsidRPr="00DC3114">
              <w:rPr>
                <w:rFonts w:ascii="Arial" w:hAnsi="Arial" w:cs="Arial"/>
                <w:i/>
              </w:rPr>
              <w:t>The Social Media Reader</w:t>
            </w:r>
            <w:r w:rsidRPr="00DC3114">
              <w:rPr>
                <w:rFonts w:ascii="Arial" w:hAnsi="Arial" w:cs="Arial"/>
              </w:rPr>
              <w:t xml:space="preserve">, edited by Michael </w:t>
            </w:r>
            <w:proofErr w:type="spellStart"/>
            <w:r w:rsidRPr="00DC3114">
              <w:rPr>
                <w:rFonts w:ascii="Arial" w:hAnsi="Arial" w:cs="Arial"/>
              </w:rPr>
              <w:t>Mandiberg</w:t>
            </w:r>
            <w:proofErr w:type="spellEnd"/>
            <w:r w:rsidRPr="00DC3114">
              <w:rPr>
                <w:rFonts w:ascii="Arial" w:hAnsi="Arial" w:cs="Arial"/>
              </w:rPr>
              <w:t xml:space="preserve"> (2012), is a useful introduction to some key ideas and scholars and is available as a free download: </w:t>
            </w:r>
            <w:hyperlink r:id="rId12" w:history="1">
              <w:r w:rsidRPr="00DC3114">
                <w:rPr>
                  <w:rFonts w:ascii="Arial" w:hAnsi="Arial" w:cs="Arial"/>
                  <w:color w:val="0000FF" w:themeColor="hyperlink"/>
                  <w:u w:val="single"/>
                </w:rPr>
                <w:t>http://archive.org/details/TheSocialMediaReader</w:t>
              </w:r>
            </w:hyperlink>
          </w:p>
          <w:p w14:paraId="0FB78278" w14:textId="77777777" w:rsidR="00DC3114" w:rsidRPr="0038572F" w:rsidRDefault="00DC3114" w:rsidP="0038572F">
            <w:pPr>
              <w:rPr>
                <w:rFonts w:ascii="Calibri" w:hAnsi="Calibri"/>
                <w:sz w:val="24"/>
                <w:szCs w:val="24"/>
              </w:rPr>
            </w:pPr>
          </w:p>
        </w:tc>
      </w:tr>
      <w:tr w:rsidR="00483ED9" w:rsidRPr="00A860BB" w14:paraId="2EDD128B" w14:textId="77777777" w:rsidTr="0F446229">
        <w:trPr>
          <w:trHeight w:val="227"/>
          <w:jc w:val="center"/>
        </w:trPr>
        <w:tc>
          <w:tcPr>
            <w:tcW w:w="10443" w:type="dxa"/>
            <w:gridSpan w:val="3"/>
            <w:tcBorders>
              <w:top w:val="single" w:sz="8" w:space="0" w:color="147ABD" w:themeColor="accent1"/>
              <w:left w:val="single" w:sz="18" w:space="0" w:color="147ABD" w:themeColor="accent1"/>
              <w:right w:val="single" w:sz="18" w:space="0" w:color="147ABD" w:themeColor="accent1"/>
            </w:tcBorders>
          </w:tcPr>
          <w:p w14:paraId="12727295" w14:textId="77777777" w:rsidR="00483ED9" w:rsidRPr="00DC3114" w:rsidRDefault="0038572F" w:rsidP="005120B5">
            <w:pPr>
              <w:pStyle w:val="Heading2"/>
              <w:rPr>
                <w:rFonts w:ascii="Calibri" w:hAnsi="Calibri"/>
                <w:caps w:val="0"/>
                <w:sz w:val="24"/>
                <w:szCs w:val="24"/>
              </w:rPr>
            </w:pPr>
            <w:r w:rsidRPr="00DC3114">
              <w:rPr>
                <w:rFonts w:ascii="Calibri" w:hAnsi="Calibri"/>
                <w:caps w:val="0"/>
                <w:sz w:val="24"/>
                <w:szCs w:val="24"/>
              </w:rPr>
              <w:lastRenderedPageBreak/>
              <w:t>ADDITIONAL INFORMATION</w:t>
            </w:r>
          </w:p>
        </w:tc>
      </w:tr>
      <w:tr w:rsidR="00803B6B" w:rsidRPr="00A860BB" w14:paraId="5A6D4C47" w14:textId="77777777" w:rsidTr="0F446229">
        <w:trPr>
          <w:trHeight w:val="227"/>
          <w:jc w:val="center"/>
        </w:trPr>
        <w:tc>
          <w:tcPr>
            <w:tcW w:w="6795" w:type="dxa"/>
            <w:tcBorders>
              <w:left w:val="single" w:sz="18" w:space="0" w:color="147ABD" w:themeColor="accent1"/>
            </w:tcBorders>
          </w:tcPr>
          <w:p w14:paraId="2A92246F" w14:textId="617808B4" w:rsidR="6AE91799" w:rsidRDefault="6AE91799" w:rsidP="6AE91799">
            <w:pPr>
              <w:rPr>
                <w:rFonts w:ascii="Arial" w:hAnsi="Arial" w:cs="Arial"/>
              </w:rPr>
            </w:pPr>
          </w:p>
          <w:p w14:paraId="34DCF7E4" w14:textId="3A43FB29" w:rsidR="6AE91799" w:rsidRDefault="6AE91799" w:rsidP="6AE91799">
            <w:pPr>
              <w:rPr>
                <w:rFonts w:ascii="Arial" w:hAnsi="Arial" w:cs="Arial"/>
              </w:rPr>
            </w:pPr>
            <w:r w:rsidRPr="6AE91799">
              <w:rPr>
                <w:rFonts w:ascii="Arial" w:hAnsi="Arial" w:cs="Arial"/>
              </w:rPr>
              <w:t>EQUIPMENT</w:t>
            </w:r>
          </w:p>
          <w:p w14:paraId="653C70E3" w14:textId="224C3C23" w:rsidR="6AE91799" w:rsidRDefault="6AE91799" w:rsidP="6AE91799">
            <w:pPr>
              <w:rPr>
                <w:rFonts w:ascii="Arial" w:hAnsi="Arial" w:cs="Arial"/>
              </w:rPr>
            </w:pPr>
          </w:p>
          <w:p w14:paraId="28904CF4" w14:textId="77777777" w:rsidR="00DC3114" w:rsidRPr="00DC3114" w:rsidRDefault="00DC3114" w:rsidP="00DC3114">
            <w:pPr>
              <w:rPr>
                <w:rFonts w:ascii="Arial" w:hAnsi="Arial" w:cs="Arial"/>
              </w:rPr>
            </w:pPr>
            <w:r w:rsidRPr="00DC3114">
              <w:rPr>
                <w:rFonts w:ascii="Arial" w:hAnsi="Arial" w:cs="Arial"/>
              </w:rPr>
              <w:t xml:space="preserve">Our library is well equipped with Mac computers and </w:t>
            </w:r>
            <w:proofErr w:type="spellStart"/>
            <w:r w:rsidRPr="00DC3114">
              <w:rPr>
                <w:rFonts w:ascii="Arial" w:hAnsi="Arial" w:cs="Arial"/>
              </w:rPr>
              <w:t>Macbooks</w:t>
            </w:r>
            <w:proofErr w:type="spellEnd"/>
            <w:r w:rsidRPr="00DC3114">
              <w:rPr>
                <w:rFonts w:ascii="Arial" w:hAnsi="Arial" w:cs="Arial"/>
              </w:rPr>
              <w:t xml:space="preserve"> can be loaned from the library, but it is advisable to have your own laptop to use for coursework etc. </w:t>
            </w:r>
          </w:p>
          <w:p w14:paraId="0ECF988B" w14:textId="77777777" w:rsidR="00803B6B" w:rsidRPr="0038572F" w:rsidRDefault="00DC3114" w:rsidP="00DC3114">
            <w:pPr>
              <w:rPr>
                <w:rFonts w:ascii="Calibri" w:hAnsi="Calibri"/>
                <w:sz w:val="24"/>
                <w:szCs w:val="24"/>
              </w:rPr>
            </w:pPr>
            <w:r w:rsidRPr="00DC3114">
              <w:rPr>
                <w:rFonts w:ascii="Arial" w:hAnsi="Arial" w:cs="Arial"/>
              </w:rPr>
              <w:t>Anything more specific will be announced in th</w:t>
            </w:r>
            <w:r>
              <w:rPr>
                <w:rFonts w:ascii="Arial" w:hAnsi="Arial" w:cs="Arial"/>
              </w:rPr>
              <w:t xml:space="preserve">e module introductory sessions. </w:t>
            </w:r>
          </w:p>
        </w:tc>
        <w:tc>
          <w:tcPr>
            <w:tcW w:w="138" w:type="dxa"/>
          </w:tcPr>
          <w:p w14:paraId="0562CB0E" w14:textId="77777777" w:rsidR="00803B6B" w:rsidRPr="0038572F" w:rsidRDefault="00803B6B" w:rsidP="00CF24A6">
            <w:pPr>
              <w:pStyle w:val="Underline"/>
              <w:rPr>
                <w:rFonts w:ascii="Calibri" w:hAnsi="Calibri"/>
                <w:sz w:val="24"/>
                <w:szCs w:val="24"/>
              </w:rPr>
            </w:pPr>
          </w:p>
        </w:tc>
        <w:tc>
          <w:tcPr>
            <w:tcW w:w="3510" w:type="dxa"/>
            <w:tcBorders>
              <w:right w:val="single" w:sz="18" w:space="0" w:color="147ABD" w:themeColor="accent1"/>
            </w:tcBorders>
          </w:tcPr>
          <w:p w14:paraId="34CE0A41" w14:textId="77777777" w:rsidR="00803B6B" w:rsidRPr="0038572F" w:rsidRDefault="00803B6B" w:rsidP="00CF24A6">
            <w:pPr>
              <w:pStyle w:val="Underline"/>
              <w:rPr>
                <w:rFonts w:ascii="Calibri" w:hAnsi="Calibri"/>
                <w:sz w:val="24"/>
                <w:szCs w:val="24"/>
              </w:rPr>
            </w:pPr>
          </w:p>
        </w:tc>
      </w:tr>
      <w:tr w:rsidR="00803B6B" w:rsidRPr="00A860BB" w14:paraId="62EBF3C5" w14:textId="77777777" w:rsidTr="0F446229">
        <w:trPr>
          <w:trHeight w:val="227"/>
          <w:jc w:val="center"/>
        </w:trPr>
        <w:tc>
          <w:tcPr>
            <w:tcW w:w="6933" w:type="dxa"/>
            <w:gridSpan w:val="2"/>
            <w:tcBorders>
              <w:left w:val="single" w:sz="18" w:space="0" w:color="147ABD" w:themeColor="accent1"/>
            </w:tcBorders>
          </w:tcPr>
          <w:p w14:paraId="6D98A12B" w14:textId="77777777" w:rsidR="00803B6B" w:rsidRPr="0038572F" w:rsidRDefault="00803B6B" w:rsidP="00CF24A6">
            <w:pPr>
              <w:pStyle w:val="Underline"/>
              <w:rPr>
                <w:rFonts w:ascii="Calibri" w:hAnsi="Calibri"/>
                <w:sz w:val="24"/>
                <w:szCs w:val="24"/>
              </w:rPr>
            </w:pPr>
          </w:p>
        </w:tc>
        <w:tc>
          <w:tcPr>
            <w:tcW w:w="3510" w:type="dxa"/>
            <w:tcBorders>
              <w:right w:val="single" w:sz="18" w:space="0" w:color="147ABD" w:themeColor="accent1"/>
            </w:tcBorders>
          </w:tcPr>
          <w:p w14:paraId="2946DB82" w14:textId="77777777" w:rsidR="00803B6B" w:rsidRPr="0038572F" w:rsidRDefault="00803B6B" w:rsidP="00CB6E55">
            <w:pPr>
              <w:pStyle w:val="Underline"/>
              <w:rPr>
                <w:rFonts w:ascii="Calibri" w:hAnsi="Calibri"/>
                <w:sz w:val="24"/>
                <w:szCs w:val="24"/>
              </w:rPr>
            </w:pPr>
          </w:p>
        </w:tc>
      </w:tr>
      <w:tr w:rsidR="00CB6E55" w:rsidRPr="00A860BB" w14:paraId="5997CC1D" w14:textId="77777777" w:rsidTr="0F446229">
        <w:trPr>
          <w:trHeight w:val="220"/>
          <w:jc w:val="center"/>
        </w:trPr>
        <w:tc>
          <w:tcPr>
            <w:tcW w:w="10443" w:type="dxa"/>
            <w:gridSpan w:val="3"/>
            <w:tcBorders>
              <w:left w:val="single" w:sz="18" w:space="0" w:color="147ABD" w:themeColor="accent1"/>
              <w:right w:val="single" w:sz="18" w:space="0" w:color="147ABD" w:themeColor="accent1"/>
            </w:tcBorders>
          </w:tcPr>
          <w:p w14:paraId="110FFD37" w14:textId="77777777" w:rsidR="00CB6E55" w:rsidRPr="0038572F" w:rsidRDefault="00CB6E55" w:rsidP="005120B5">
            <w:pPr>
              <w:pStyle w:val="Normal-Light"/>
              <w:rPr>
                <w:rFonts w:ascii="Calibri" w:hAnsi="Calibri"/>
                <w:sz w:val="24"/>
                <w:szCs w:val="24"/>
              </w:rPr>
            </w:pPr>
          </w:p>
        </w:tc>
      </w:tr>
      <w:tr w:rsidR="00483ED9" w:rsidRPr="00A860BB" w14:paraId="6B699379" w14:textId="77777777" w:rsidTr="0F446229">
        <w:trPr>
          <w:trHeight w:val="227"/>
          <w:jc w:val="center"/>
        </w:trPr>
        <w:tc>
          <w:tcPr>
            <w:tcW w:w="10443" w:type="dxa"/>
            <w:gridSpan w:val="3"/>
            <w:tcBorders>
              <w:left w:val="single" w:sz="18" w:space="0" w:color="147ABD" w:themeColor="accent1"/>
              <w:bottom w:val="single" w:sz="18" w:space="0" w:color="147ABD" w:themeColor="accent1"/>
              <w:right w:val="single" w:sz="18" w:space="0" w:color="147ABD" w:themeColor="accent1"/>
            </w:tcBorders>
          </w:tcPr>
          <w:p w14:paraId="3FE9F23F" w14:textId="77777777" w:rsidR="00483ED9" w:rsidRPr="0038572F" w:rsidRDefault="00483ED9" w:rsidP="0038572F">
            <w:pPr>
              <w:rPr>
                <w:b/>
              </w:rPr>
            </w:pPr>
          </w:p>
        </w:tc>
      </w:tr>
    </w:tbl>
    <w:p w14:paraId="1F72F646" w14:textId="77777777" w:rsidR="004B123B" w:rsidRPr="00A860BB" w:rsidRDefault="004B123B" w:rsidP="00C644E7"/>
    <w:sectPr w:rsidR="004B123B" w:rsidRPr="00A860BB" w:rsidSect="00825295">
      <w:pgSz w:w="12240" w:h="15840"/>
      <w:pgMar w:top="936" w:right="936" w:bottom="936" w:left="936"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A14BBD" w14:textId="77777777" w:rsidR="003C6447" w:rsidRDefault="003C6447" w:rsidP="00DC5D31">
      <w:r>
        <w:separator/>
      </w:r>
    </w:p>
  </w:endnote>
  <w:endnote w:type="continuationSeparator" w:id="0">
    <w:p w14:paraId="1595BBC6" w14:textId="77777777" w:rsidR="003C6447" w:rsidRDefault="003C6447" w:rsidP="00DC5D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Demi">
    <w:panose1 w:val="020B07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Segoe UI">
    <w:altName w:val="Calibri"/>
    <w:panose1 w:val="020B0604020202020204"/>
    <w:charset w:val="00"/>
    <w:family w:val="swiss"/>
    <w:pitch w:val="variable"/>
    <w:sig w:usb0="E10022FF" w:usb1="C000E47F" w:usb2="00000029" w:usb3="00000000" w:csb0="000001D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5DA836" w14:textId="77777777" w:rsidR="003C6447" w:rsidRDefault="003C6447" w:rsidP="00DC5D31">
      <w:r>
        <w:separator/>
      </w:r>
    </w:p>
  </w:footnote>
  <w:footnote w:type="continuationSeparator" w:id="0">
    <w:p w14:paraId="3602F25A" w14:textId="77777777" w:rsidR="003C6447" w:rsidRDefault="003C6447" w:rsidP="00DC5D3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F3BE6D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A803530"/>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C4AA31D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392EBCC"/>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92B6C3AC"/>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0D6977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0E2C054"/>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0BC49A8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1D00802"/>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C9CB3D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70142D68"/>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EBC036E"/>
    <w:multiLevelType w:val="hybridMultilevel"/>
    <w:tmpl w:val="0CEC3FA8"/>
    <w:lvl w:ilvl="0" w:tplc="B0DEB310">
      <w:start w:val="1"/>
      <w:numFmt w:val="bullet"/>
      <w:lvlText w:val=""/>
      <w:lvlJc w:val="left"/>
      <w:pPr>
        <w:ind w:left="397" w:hanging="397"/>
      </w:pPr>
      <w:rPr>
        <w:rFonts w:ascii="Symbol" w:hAnsi="Symbol" w:hint="default"/>
        <w:u w:color="353535" w:themeColor="text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2F91B53"/>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3" w15:restartNumberingAfterBreak="0">
    <w:nsid w:val="4068248C"/>
    <w:multiLevelType w:val="multilevel"/>
    <w:tmpl w:val="28B050C0"/>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4B732EA4"/>
    <w:multiLevelType w:val="multilevel"/>
    <w:tmpl w:val="D3920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6D7C79C3"/>
    <w:multiLevelType w:val="multilevel"/>
    <w:tmpl w:val="BDB44CD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73C63FDE"/>
    <w:multiLevelType w:val="multilevel"/>
    <w:tmpl w:val="742E9A12"/>
    <w:lvl w:ilvl="0">
      <w:start w:val="1"/>
      <w:numFmt w:val="bullet"/>
      <w:lvlText w:val=""/>
      <w:lvlJc w:val="left"/>
      <w:pPr>
        <w:ind w:left="56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14"/>
  </w:num>
  <w:num w:numId="4">
    <w:abstractNumId w:val="12"/>
  </w:num>
  <w:num w:numId="5">
    <w:abstractNumId w:val="15"/>
  </w:num>
  <w:num w:numId="6">
    <w:abstractNumId w:val="16"/>
  </w:num>
  <w:num w:numId="7">
    <w:abstractNumId w:val="1"/>
  </w:num>
  <w:num w:numId="8">
    <w:abstractNumId w:val="2"/>
  </w:num>
  <w:num w:numId="9">
    <w:abstractNumId w:val="3"/>
  </w:num>
  <w:num w:numId="10">
    <w:abstractNumId w:val="4"/>
  </w:num>
  <w:num w:numId="11">
    <w:abstractNumId w:val="9"/>
  </w:num>
  <w:num w:numId="12">
    <w:abstractNumId w:val="5"/>
  </w:num>
  <w:num w:numId="13">
    <w:abstractNumId w:val="6"/>
  </w:num>
  <w:num w:numId="14">
    <w:abstractNumId w:val="7"/>
  </w:num>
  <w:num w:numId="15">
    <w:abstractNumId w:val="8"/>
  </w:num>
  <w:num w:numId="16">
    <w:abstractNumId w:val="10"/>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05"/>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E24"/>
    <w:rsid w:val="0001120B"/>
    <w:rsid w:val="00032177"/>
    <w:rsid w:val="000B3E71"/>
    <w:rsid w:val="000F23C5"/>
    <w:rsid w:val="000F44BA"/>
    <w:rsid w:val="00115B37"/>
    <w:rsid w:val="001430D7"/>
    <w:rsid w:val="001E63EE"/>
    <w:rsid w:val="00204FAB"/>
    <w:rsid w:val="0023675D"/>
    <w:rsid w:val="00245AA2"/>
    <w:rsid w:val="002D03A2"/>
    <w:rsid w:val="003205C6"/>
    <w:rsid w:val="00333781"/>
    <w:rsid w:val="00354439"/>
    <w:rsid w:val="0038572F"/>
    <w:rsid w:val="003B7552"/>
    <w:rsid w:val="003C602C"/>
    <w:rsid w:val="003C6447"/>
    <w:rsid w:val="003C6F53"/>
    <w:rsid w:val="00415899"/>
    <w:rsid w:val="00425288"/>
    <w:rsid w:val="004839FF"/>
    <w:rsid w:val="00483ED9"/>
    <w:rsid w:val="004A312A"/>
    <w:rsid w:val="004B123B"/>
    <w:rsid w:val="004F6C14"/>
    <w:rsid w:val="005120B5"/>
    <w:rsid w:val="00515C2B"/>
    <w:rsid w:val="00527480"/>
    <w:rsid w:val="00551E08"/>
    <w:rsid w:val="005618A8"/>
    <w:rsid w:val="005640E4"/>
    <w:rsid w:val="005704AE"/>
    <w:rsid w:val="00574899"/>
    <w:rsid w:val="005755E1"/>
    <w:rsid w:val="00671C4C"/>
    <w:rsid w:val="006837C7"/>
    <w:rsid w:val="006A7299"/>
    <w:rsid w:val="006B4992"/>
    <w:rsid w:val="006D077E"/>
    <w:rsid w:val="006D551C"/>
    <w:rsid w:val="006E3C43"/>
    <w:rsid w:val="006F220A"/>
    <w:rsid w:val="006F681D"/>
    <w:rsid w:val="00713D96"/>
    <w:rsid w:val="00716614"/>
    <w:rsid w:val="00721E9B"/>
    <w:rsid w:val="00761D56"/>
    <w:rsid w:val="00774456"/>
    <w:rsid w:val="0079681F"/>
    <w:rsid w:val="007A2787"/>
    <w:rsid w:val="00803B6B"/>
    <w:rsid w:val="008121DA"/>
    <w:rsid w:val="008245A5"/>
    <w:rsid w:val="00825295"/>
    <w:rsid w:val="008351AF"/>
    <w:rsid w:val="008424EB"/>
    <w:rsid w:val="008E4B7A"/>
    <w:rsid w:val="00925CF7"/>
    <w:rsid w:val="00933BAD"/>
    <w:rsid w:val="00943386"/>
    <w:rsid w:val="00947D97"/>
    <w:rsid w:val="009551DC"/>
    <w:rsid w:val="00972235"/>
    <w:rsid w:val="009A12CB"/>
    <w:rsid w:val="009B61C4"/>
    <w:rsid w:val="009D044D"/>
    <w:rsid w:val="00A025D4"/>
    <w:rsid w:val="00A05B52"/>
    <w:rsid w:val="00A3227D"/>
    <w:rsid w:val="00A46882"/>
    <w:rsid w:val="00A55C79"/>
    <w:rsid w:val="00A64A0F"/>
    <w:rsid w:val="00A860BB"/>
    <w:rsid w:val="00AD5B55"/>
    <w:rsid w:val="00AE7331"/>
    <w:rsid w:val="00AF1D2F"/>
    <w:rsid w:val="00B14394"/>
    <w:rsid w:val="00B17BC2"/>
    <w:rsid w:val="00B26E49"/>
    <w:rsid w:val="00B51027"/>
    <w:rsid w:val="00BA681C"/>
    <w:rsid w:val="00BB33CE"/>
    <w:rsid w:val="00C45381"/>
    <w:rsid w:val="00C644E7"/>
    <w:rsid w:val="00C6523B"/>
    <w:rsid w:val="00CB6656"/>
    <w:rsid w:val="00CB6E55"/>
    <w:rsid w:val="00CC0A67"/>
    <w:rsid w:val="00CD617B"/>
    <w:rsid w:val="00CF24A6"/>
    <w:rsid w:val="00D45421"/>
    <w:rsid w:val="00DA0E24"/>
    <w:rsid w:val="00DC3114"/>
    <w:rsid w:val="00DC5D31"/>
    <w:rsid w:val="00E368C0"/>
    <w:rsid w:val="00E436E9"/>
    <w:rsid w:val="00E5035D"/>
    <w:rsid w:val="00E615E1"/>
    <w:rsid w:val="00E61CBD"/>
    <w:rsid w:val="00E97C00"/>
    <w:rsid w:val="00EA784E"/>
    <w:rsid w:val="00EB50F0"/>
    <w:rsid w:val="00ED5FDF"/>
    <w:rsid w:val="00F50B25"/>
    <w:rsid w:val="00F74868"/>
    <w:rsid w:val="00F7528E"/>
    <w:rsid w:val="00FA44EA"/>
    <w:rsid w:val="00FE263D"/>
    <w:rsid w:val="00FF73C9"/>
    <w:rsid w:val="0F446229"/>
    <w:rsid w:val="6AE917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0B1C2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US" w:eastAsia="en-US" w:bidi="ar-SA"/>
      </w:rPr>
    </w:rPrDefault>
    <w:pPrDefault/>
  </w:docDefaults>
  <w:latentStyles w:defLockedState="0" w:defUIPriority="99" w:defSemiHidden="0" w:defUnhideWhenUsed="0" w:defQFormat="0" w:count="375">
    <w:lsdException w:name="Normal" w:uiPriority="0" w:qFormat="1"/>
    <w:lsdException w:name="heading 1" w:uiPriority="2" w:qFormat="1"/>
    <w:lsdException w:name="heading 2" w:uiPriority="9" w:qFormat="1"/>
    <w:lsdException w:name="heading 3" w:semiHidden="1" w:uiPriority="2" w:unhideWhenUsed="1" w:qFormat="1"/>
    <w:lsdException w:name="heading 4" w:semiHidden="1" w:uiPriority="2" w:unhideWhenUsed="1" w:qFormat="1"/>
    <w:lsdException w:name="heading 5" w:semiHidden="1" w:uiPriority="2" w:unhideWhenUsed="1" w:qFormat="1"/>
    <w:lsdException w:name="heading 6" w:semiHidden="1" w:uiPriority="2" w:unhideWhenUsed="1" w:qFormat="1"/>
    <w:lsdException w:name="heading 7" w:semiHidden="1" w:uiPriority="2" w:unhideWhenUsed="1" w:qFormat="1"/>
    <w:lsdException w:name="heading 8" w:semiHidden="1" w:uiPriority="2" w:unhideWhenUsed="1" w:qFormat="1"/>
    <w:lsdException w:name="heading 9" w:semiHidden="1" w:uiPriority="2"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lsdException w:name="Quote" w:semiHidden="1" w:uiPriority="29" w:unhideWhenUsed="1"/>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3BAD"/>
  </w:style>
  <w:style w:type="paragraph" w:styleId="Heading1">
    <w:name w:val="heading 1"/>
    <w:basedOn w:val="Title"/>
    <w:next w:val="Normal"/>
    <w:link w:val="Heading1Char"/>
    <w:uiPriority w:val="2"/>
    <w:qFormat/>
    <w:rsid w:val="00A860BB"/>
    <w:pPr>
      <w:outlineLvl w:val="0"/>
    </w:pPr>
    <w:rPr>
      <w:rFonts w:asciiTheme="minorHAnsi" w:eastAsia="Franklin Gothic Demi" w:hAnsiTheme="minorHAnsi"/>
      <w:b/>
      <w:caps/>
      <w:color w:val="auto"/>
      <w:sz w:val="20"/>
    </w:rPr>
  </w:style>
  <w:style w:type="paragraph" w:styleId="Heading2">
    <w:name w:val="heading 2"/>
    <w:basedOn w:val="Normal"/>
    <w:next w:val="Normal"/>
    <w:link w:val="Heading2Char"/>
    <w:uiPriority w:val="2"/>
    <w:qFormat/>
    <w:rsid w:val="00A860BB"/>
    <w:pPr>
      <w:outlineLvl w:val="1"/>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C6F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uiPriority w:val="1"/>
    <w:unhideWhenUsed/>
    <w:rsid w:val="00A860BB"/>
    <w:pPr>
      <w:contextualSpacing/>
      <w:jc w:val="center"/>
    </w:pPr>
    <w:rPr>
      <w:rFonts w:asciiTheme="majorHAnsi" w:eastAsiaTheme="majorEastAsia" w:hAnsiTheme="majorHAnsi" w:cstheme="majorBidi"/>
      <w:color w:val="147ABD" w:themeColor="accent1"/>
      <w:kern w:val="28"/>
      <w:sz w:val="40"/>
      <w:szCs w:val="56"/>
    </w:rPr>
  </w:style>
  <w:style w:type="character" w:customStyle="1" w:styleId="TitleChar">
    <w:name w:val="Title Char"/>
    <w:basedOn w:val="DefaultParagraphFont"/>
    <w:link w:val="Title"/>
    <w:uiPriority w:val="1"/>
    <w:rsid w:val="00825295"/>
    <w:rPr>
      <w:rFonts w:asciiTheme="majorHAnsi" w:eastAsiaTheme="majorEastAsia" w:hAnsiTheme="majorHAnsi" w:cstheme="majorBidi"/>
      <w:color w:val="147ABD" w:themeColor="accent1"/>
      <w:kern w:val="28"/>
      <w:sz w:val="40"/>
      <w:szCs w:val="56"/>
    </w:rPr>
  </w:style>
  <w:style w:type="character" w:styleId="Strong">
    <w:name w:val="Strong"/>
    <w:basedOn w:val="DefaultParagraphFont"/>
    <w:uiPriority w:val="22"/>
    <w:unhideWhenUsed/>
    <w:qFormat/>
    <w:rsid w:val="00F7528E"/>
    <w:rPr>
      <w:rFonts w:asciiTheme="minorHAnsi" w:hAnsiTheme="minorHAnsi"/>
      <w:b/>
      <w:bCs/>
      <w:color w:val="000000" w:themeColor="text1"/>
    </w:rPr>
  </w:style>
  <w:style w:type="paragraph" w:styleId="NoSpacing">
    <w:name w:val="No Spacing"/>
    <w:uiPriority w:val="1"/>
    <w:semiHidden/>
    <w:qFormat/>
    <w:rsid w:val="00DC5D31"/>
    <w:rPr>
      <w:color w:val="000000" w:themeColor="text1"/>
      <w:sz w:val="21"/>
    </w:rPr>
  </w:style>
  <w:style w:type="paragraph" w:styleId="Header">
    <w:name w:val="header"/>
    <w:basedOn w:val="Normal"/>
    <w:link w:val="HeaderChar"/>
    <w:uiPriority w:val="99"/>
    <w:rsid w:val="00DC5D31"/>
    <w:pPr>
      <w:tabs>
        <w:tab w:val="center" w:pos="4680"/>
        <w:tab w:val="right" w:pos="9360"/>
      </w:tabs>
    </w:pPr>
  </w:style>
  <w:style w:type="character" w:customStyle="1" w:styleId="HeaderChar">
    <w:name w:val="Header Char"/>
    <w:basedOn w:val="DefaultParagraphFont"/>
    <w:link w:val="Header"/>
    <w:uiPriority w:val="99"/>
    <w:rsid w:val="00825295"/>
  </w:style>
  <w:style w:type="paragraph" w:styleId="Footer">
    <w:name w:val="footer"/>
    <w:basedOn w:val="Normal"/>
    <w:link w:val="FooterChar"/>
    <w:uiPriority w:val="99"/>
    <w:rsid w:val="00DC5D31"/>
    <w:pPr>
      <w:tabs>
        <w:tab w:val="center" w:pos="4680"/>
        <w:tab w:val="right" w:pos="9360"/>
      </w:tabs>
    </w:pPr>
  </w:style>
  <w:style w:type="character" w:customStyle="1" w:styleId="FooterChar">
    <w:name w:val="Footer Char"/>
    <w:basedOn w:val="DefaultParagraphFont"/>
    <w:link w:val="Footer"/>
    <w:uiPriority w:val="99"/>
    <w:rsid w:val="00825295"/>
  </w:style>
  <w:style w:type="character" w:customStyle="1" w:styleId="Light">
    <w:name w:val="Light"/>
    <w:basedOn w:val="DefaultParagraphFont"/>
    <w:uiPriority w:val="23"/>
    <w:qFormat/>
    <w:rsid w:val="00CF24A6"/>
    <w:rPr>
      <w:color w:val="353535" w:themeColor="text2"/>
      <w:sz w:val="18"/>
    </w:rPr>
  </w:style>
  <w:style w:type="paragraph" w:customStyle="1" w:styleId="Underline">
    <w:name w:val="Underline"/>
    <w:basedOn w:val="Normal"/>
    <w:uiPriority w:val="3"/>
    <w:qFormat/>
    <w:rsid w:val="00C644E7"/>
    <w:pPr>
      <w:pBdr>
        <w:bottom w:val="single" w:sz="8" w:space="2" w:color="E8E8E8" w:themeColor="background2"/>
      </w:pBdr>
    </w:pPr>
  </w:style>
  <w:style w:type="character" w:styleId="PlaceholderText">
    <w:name w:val="Placeholder Text"/>
    <w:basedOn w:val="DefaultParagraphFont"/>
    <w:uiPriority w:val="99"/>
    <w:semiHidden/>
    <w:rsid w:val="007A2787"/>
    <w:rPr>
      <w:color w:val="808080"/>
    </w:rPr>
  </w:style>
  <w:style w:type="character" w:customStyle="1" w:styleId="Heading1Char">
    <w:name w:val="Heading 1 Char"/>
    <w:basedOn w:val="DefaultParagraphFont"/>
    <w:link w:val="Heading1"/>
    <w:uiPriority w:val="2"/>
    <w:rsid w:val="00825295"/>
    <w:rPr>
      <w:rFonts w:eastAsia="Franklin Gothic Demi" w:cstheme="majorBidi"/>
      <w:b/>
      <w:caps/>
      <w:kern w:val="28"/>
      <w:szCs w:val="56"/>
    </w:rPr>
  </w:style>
  <w:style w:type="character" w:customStyle="1" w:styleId="Heading2Char">
    <w:name w:val="Heading 2 Char"/>
    <w:basedOn w:val="DefaultParagraphFont"/>
    <w:link w:val="Heading2"/>
    <w:uiPriority w:val="2"/>
    <w:rsid w:val="00825295"/>
    <w:rPr>
      <w:b/>
      <w:caps/>
    </w:rPr>
  </w:style>
  <w:style w:type="paragraph" w:customStyle="1" w:styleId="Normal-Centered">
    <w:name w:val="Normal - Centered"/>
    <w:basedOn w:val="Normal"/>
    <w:qFormat/>
    <w:rsid w:val="00C644E7"/>
    <w:pPr>
      <w:spacing w:after="120"/>
      <w:jc w:val="center"/>
    </w:pPr>
    <w:rPr>
      <w:sz w:val="18"/>
    </w:rPr>
  </w:style>
  <w:style w:type="paragraph" w:customStyle="1" w:styleId="Normal-Light">
    <w:name w:val="Normal - Light"/>
    <w:basedOn w:val="Normal"/>
    <w:qFormat/>
    <w:rsid w:val="005120B5"/>
    <w:pPr>
      <w:jc w:val="center"/>
    </w:pPr>
    <w:rPr>
      <w:i/>
      <w:caps/>
      <w:color w:val="353535" w:themeColor="text2"/>
      <w:sz w:val="14"/>
    </w:rPr>
  </w:style>
  <w:style w:type="paragraph" w:styleId="BalloonText">
    <w:name w:val="Balloon Text"/>
    <w:basedOn w:val="Normal"/>
    <w:link w:val="BalloonTextChar"/>
    <w:uiPriority w:val="99"/>
    <w:semiHidden/>
    <w:unhideWhenUsed/>
    <w:rsid w:val="00A322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227D"/>
    <w:rPr>
      <w:rFonts w:ascii="Segoe UI" w:hAnsi="Segoe UI" w:cs="Segoe UI"/>
      <w:sz w:val="18"/>
      <w:szCs w:val="18"/>
    </w:rPr>
  </w:style>
  <w:style w:type="paragraph" w:customStyle="1" w:styleId="Body">
    <w:name w:val="Body"/>
    <w:rsid w:val="00DC3114"/>
    <w:pPr>
      <w:widowControl w:val="0"/>
      <w:autoSpaceDE w:val="0"/>
      <w:autoSpaceDN w:val="0"/>
      <w:adjustRightInd w:val="0"/>
      <w:spacing w:line="240" w:lineRule="atLeast"/>
    </w:pPr>
    <w:rPr>
      <w:rFonts w:ascii="Helvetica" w:eastAsia="Times New Roman" w:hAnsi="Helvetica" w:cs="Times New Roman"/>
      <w:noProof/>
      <w:color w:val="000000"/>
      <w:sz w:val="24"/>
      <w:szCs w:val="24"/>
    </w:rPr>
  </w:style>
  <w:style w:type="character" w:styleId="Hyperlink">
    <w:name w:val="Hyperlink"/>
    <w:basedOn w:val="DefaultParagraphFont"/>
    <w:uiPriority w:val="99"/>
    <w:unhideWhenUsed/>
    <w:rsid w:val="00DC311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rchive.org/details/TheSocialMediaReader"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h.herzogenrathamelung@westminster.ac.uk"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TTHESA\AppData\Roaming\Microsoft\Templates\Field%20trip%20form.dotx" TargetMode="External"/></Relationships>
</file>

<file path=word/theme/theme1.xml><?xml version="1.0" encoding="utf-8"?>
<a:theme xmlns:a="http://schemas.openxmlformats.org/drawingml/2006/main" name="Documents-2">
  <a:themeElements>
    <a:clrScheme name="Custom 4">
      <a:dk1>
        <a:srgbClr val="000000"/>
      </a:dk1>
      <a:lt1>
        <a:srgbClr val="FFFFFF"/>
      </a:lt1>
      <a:dk2>
        <a:srgbClr val="353535"/>
      </a:dk2>
      <a:lt2>
        <a:srgbClr val="E8E8E8"/>
      </a:lt2>
      <a:accent1>
        <a:srgbClr val="147ABD"/>
      </a:accent1>
      <a:accent2>
        <a:srgbClr val="21807D"/>
      </a:accent2>
      <a:accent3>
        <a:srgbClr val="3E8429"/>
      </a:accent3>
      <a:accent4>
        <a:srgbClr val="C54F42"/>
      </a:accent4>
      <a:accent5>
        <a:srgbClr val="BD4F87"/>
      </a:accent5>
      <a:accent6>
        <a:srgbClr val="EDAF2C"/>
      </a:accent6>
      <a:hlink>
        <a:srgbClr val="0000FF"/>
      </a:hlink>
      <a:folHlink>
        <a:srgbClr val="FF00FF"/>
      </a:folHlink>
    </a:clrScheme>
    <a:fontScheme name="Arial Black-Arial">
      <a:majorFont>
        <a:latin typeface="Arial Black" panose="020B0A04020102020204"/>
        <a:ea typeface=""/>
        <a:cs typeface=""/>
        <a:font script="Jpan" typeface="ＭＳ ゴシック"/>
        <a:font script="Hang" typeface="굴림"/>
        <a:font script="Hans" typeface="微软雅黑"/>
        <a:font script="Hant" typeface="微軟正黑體"/>
        <a:font script="Arab" typeface="Tahoma"/>
        <a:font script="Hebr" typeface="Tahoma"/>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hi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noFill/>
        <a:ln w="25400" cap="flat">
          <a:solidFill>
            <a:srgbClr val="000000"/>
          </a:solidFill>
          <a:prstDash val="solid"/>
          <a:miter lim="400000"/>
        </a:ln>
        <a:effectLst/>
        <a:sp3d/>
      </a:spPr>
      <a:bodyPr rot="0" spcFirstLastPara="1" vertOverflow="overflow" horzOverflow="overflow" vert="horz" wrap="square" lIns="38100" tIns="38100" rIns="38100" bIns="381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000" b="0" i="0" u="none" strike="noStrike" cap="none" spc="0" normalizeH="0" baseline="0">
            <a:ln>
              <a:noFill/>
            </a:ln>
            <a:solidFill>
              <a:srgbClr val="FFFFFF"/>
            </a:solidFill>
            <a:effectLst>
              <a:outerShdw blurRad="38100" dist="12700" dir="5400000" rotWithShape="0">
                <a:srgbClr val="000000">
                  <a:alpha val="50000"/>
                </a:srgbClr>
              </a:outerShdw>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381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3200" b="0" i="0" u="none" strike="noStrike" cap="none" spc="0" normalizeH="0" baseline="0">
            <a:ln>
              <a:noFill/>
            </a:ln>
            <a:solidFill>
              <a:srgbClr val="000000"/>
            </a:solidFill>
            <a:effectLst/>
            <a:uFillTx/>
            <a:latin typeface="+mn-lt"/>
            <a:ea typeface="+mn-ea"/>
            <a:cs typeface="+mn-cs"/>
            <a:sym typeface="Gill Sans"/>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extLst>
    <a:ext uri="{05A4C25C-085E-4340-85A3-A5531E510DB2}">
      <thm15:themeFamily xmlns:thm15="http://schemas.microsoft.com/office/thememl/2012/main" name="Documents-2" id="{9B3F8919-78F6-1041-AE0F-531EB0A306A3}" vid="{46F7AD45-279D-184E-B651-BF576404343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EA25CC0A0AC24199CDC46C25B8B0BC" ma:contentTypeVersion="10" ma:contentTypeDescription="Create a new document." ma:contentTypeScope="" ma:versionID="e3b47856d4cf355c0dacb39e1084d14f">
  <xsd:schema xmlns:xsd="http://www.w3.org/2001/XMLSchema" xmlns:xs="http://www.w3.org/2001/XMLSchema" xmlns:p="http://schemas.microsoft.com/office/2006/metadata/properties" xmlns:ns1="http://schemas.microsoft.com/sharepoint/v3" xmlns:ns2="6dc4bcd6-49db-4c07-9060-8acfc67cef9f" xmlns:ns3="fb0879af-3eba-417a-a55a-ffe6dcd6ca77" targetNamespace="http://schemas.microsoft.com/office/2006/metadata/properties" ma:root="true" ma:fieldsID="a845a615265fdb1f7b12cc65ac20ecbd" ns1:_="" ns2:_="" ns3:_="">
    <xsd:import namespace="http://schemas.microsoft.com/sharepoint/v3"/>
    <xsd:import namespace="6dc4bcd6-49db-4c07-9060-8acfc67cef9f"/>
    <xsd:import namespace="fb0879af-3eba-417a-a55a-ffe6dcd6ca77"/>
    <xsd:element name="properties">
      <xsd:complexType>
        <xsd:sequence>
          <xsd:element name="documentManagement">
            <xsd:complexType>
              <xsd:all>
                <xsd:element ref="ns2:MediaServiceMetadata" minOccurs="0"/>
                <xsd:element ref="ns2:MediaServiceFastMetadata" minOccurs="0"/>
                <xsd:element ref="ns2:MediaServiceOCR" minOccurs="0"/>
                <xsd:element ref="ns3:SharedWithUsers" minOccurs="0"/>
                <xsd:element ref="ns3:SharedWithDetails" minOccurs="0"/>
                <xsd:element ref="ns3:LastSharedByUser" minOccurs="0"/>
                <xsd:element ref="ns3:LastSharedByTime" minOccurs="0"/>
                <xsd:element ref="ns1:_ip_UnifiedCompliancePolicyProperties" minOccurs="0"/>
                <xsd:element ref="ns1:_ip_UnifiedCompliancePolicyUIActio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5" nillable="true" ma:displayName="Unified Compliance Policy Properties" ma:hidden="true" ma:internalName="_ip_UnifiedCompliancePolicyProperties">
      <xsd:simpleType>
        <xsd:restriction base="dms:Note"/>
      </xsd:simpleType>
    </xsd:element>
    <xsd:element name="_ip_UnifiedCompliancePolicyUIAction" ma:index="1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dc4bcd6-49db-4c07-9060-8acfc67cef9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CR" ma:index="10" nillable="true" ma:displayName="MediaServiceOCR" ma:internalName="MediaServiceOCR" ma:readOnly="true">
      <xsd:simpleType>
        <xsd:restriction base="dms:Note">
          <xsd:maxLength value="255"/>
        </xsd:restriction>
      </xsd:simpleType>
    </xsd:element>
    <xsd:element name="MediaServiceAutoTags" ma:index="17" nillable="true" ma:displayName="MediaServiceAutoTags" ma:internalName="MediaServiceAutoTag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0879af-3eba-417a-a55a-ffe6dcd6ca7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LastSharedByUser" ma:index="13" nillable="true" ma:displayName="Last Shared By User" ma:hidden="true" ma:internalName="LastSharedByUser" ma:readOnly="true">
      <xsd:simpleType>
        <xsd:restriction base="dms:Note"/>
      </xsd:simpleType>
    </xsd:element>
    <xsd:element name="LastSharedByTime" ma:index="14" nillable="true" ma:displayName="Last Shared By Time"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2FCA5643-A0D9-4ADE-9B98-7A22DF0D4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c4bcd6-49db-4c07-9060-8acfc67cef9f"/>
    <ds:schemaRef ds:uri="fb0879af-3eba-417a-a55a-ffe6dcd6ca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A8757D0-6B26-4FC1-9030-3D40020136F4}">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0DF2CC43-B50F-4527-951B-0082453449B0}">
  <ds:schemaRefs>
    <ds:schemaRef ds:uri="http://schemas.microsoft.com/sharepoint/v3/contenttype/forms"/>
  </ds:schemaRefs>
</ds:datastoreItem>
</file>

<file path=customXml/itemProps4.xml><?xml version="1.0" encoding="utf-8"?>
<ds:datastoreItem xmlns:ds="http://schemas.openxmlformats.org/officeDocument/2006/customXml" ds:itemID="{6C6E4E88-F093-F542-8E09-0147AC8F58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C:\Users\MATTHESA\AppData\Roaming\Microsoft\Templates\Field trip form.dotx</Template>
  <TotalTime>0</TotalTime>
  <Pages>3</Pages>
  <Words>655</Words>
  <Characters>3738</Characters>
  <Application>Microsoft Office Word</Application>
  <DocSecurity>0</DocSecurity>
  <Lines>31</Lines>
  <Paragraphs>8</Paragraphs>
  <ScaleCrop>false</ScaleCrop>
  <Company/>
  <LinksUpToDate>false</LinksUpToDate>
  <CharactersWithSpaces>4385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2019-07-08T09:14:00Z</dcterms:created>
  <dcterms:modified xsi:type="dcterms:W3CDTF">2019-08-13T09:48:00Z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0x010100DEEA25CC0A0AC24199CDC46C25B8B0BC</vt:lpwstr>
  </property>
  <property fmtid="{D5CDD505-2E9C-101B-9397-08002B2CF9AE}" pid="3" name="MSIP_Label_f42aa342-8706-4288-bd11-ebb85995028c_Enabled">
    <vt:lpwstr>True</vt:lpwstr>
  </property>
  <property fmtid="{D5CDD505-2E9C-101B-9397-08002B2CF9AE}" pid="4" name="MSIP_Label_f42aa342-8706-4288-bd11-ebb85995028c_SiteId">
    <vt:lpwstr>72f988bf-86f1-41af-91ab-2d7cd011db47</vt:lpwstr>
  </property>
  <property fmtid="{D5CDD505-2E9C-101B-9397-08002B2CF9AE}" pid="5" name="MSIP_Label_f42aa342-8706-4288-bd11-ebb85995028c_Owner">
    <vt:lpwstr>gaylemadeira@GAYLEMADEIRDE85</vt:lpwstr>
  </property>
  <property fmtid="{D5CDD505-2E9C-101B-9397-08002B2CF9AE}" pid="6" name="MSIP_Label_f42aa342-8706-4288-bd11-ebb85995028c_SetDate">
    <vt:lpwstr>2018-07-29T22:45:10.5314910Z</vt:lpwstr>
  </property>
  <property fmtid="{D5CDD505-2E9C-101B-9397-08002B2CF9AE}" pid="7" name="MSIP_Label_f42aa342-8706-4288-bd11-ebb85995028c_Name">
    <vt:lpwstr>General</vt:lpwstr>
  </property>
  <property fmtid="{D5CDD505-2E9C-101B-9397-08002B2CF9AE}" pid="8" name="MSIP_Label_f42aa342-8706-4288-bd11-ebb85995028c_Application">
    <vt:lpwstr>Microsoft Azure Information Protection</vt:lpwstr>
  </property>
  <property fmtid="{D5CDD505-2E9C-101B-9397-08002B2CF9AE}" pid="9" name="MSIP_Label_f42aa342-8706-4288-bd11-ebb85995028c_Extended_MSFT_Method">
    <vt:lpwstr>Automatic</vt:lpwstr>
  </property>
  <property fmtid="{D5CDD505-2E9C-101B-9397-08002B2CF9AE}" pid="10" name="Sensitivity">
    <vt:lpwstr>General</vt:lpwstr>
  </property>
</Properties>
</file>