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0A0E7AE1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C8DE171" w14:textId="084D5112" w:rsidR="001C3FE0" w:rsidRPr="0038572F" w:rsidRDefault="00315285" w:rsidP="002D532E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33B23C0E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88CC082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7AC232F5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0729EB40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6E32AEAB" w14:textId="77777777" w:rsidR="00824684" w:rsidRPr="00F74625" w:rsidRDefault="00EC3897" w:rsidP="002D532E">
            <w:pPr>
              <w:pStyle w:val="TableParagraph"/>
              <w:numPr>
                <w:ilvl w:val="0"/>
                <w:numId w:val="18"/>
              </w:numPr>
              <w:ind w:left="1141" w:hanging="298"/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Creative Writing and English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74D76EB2" w14:textId="2D0BC373" w:rsidR="00F81477" w:rsidRPr="002D532E" w:rsidRDefault="00EC3897" w:rsidP="002D532E">
            <w:pPr>
              <w:pStyle w:val="TableParagraph"/>
              <w:numPr>
                <w:ilvl w:val="0"/>
                <w:numId w:val="18"/>
              </w:numPr>
              <w:tabs>
                <w:tab w:val="left" w:pos="1141"/>
              </w:tabs>
              <w:ind w:left="843" w:firstLine="15"/>
              <w:rPr>
                <w:rFonts w:asciiTheme="majorHAnsi" w:hAnsiTheme="majorHAnsi"/>
                <w:b/>
              </w:rPr>
            </w:pPr>
            <w:r w:rsidRPr="002D532E">
              <w:rPr>
                <w:rFonts w:asciiTheme="majorHAnsi" w:hAnsiTheme="majorHAnsi"/>
                <w:b/>
              </w:rPr>
              <w:t xml:space="preserve">Creative Writing and English Literature BA </w:t>
            </w:r>
            <w:proofErr w:type="spellStart"/>
            <w:r w:rsidRPr="002D532E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07BE899F" w14:textId="77777777" w:rsidR="00EC3897" w:rsidRPr="00F81477" w:rsidRDefault="00EC3897" w:rsidP="005A1354">
            <w:pPr>
              <w:pStyle w:val="TableParagraph"/>
              <w:ind w:left="483"/>
              <w:rPr>
                <w:b/>
              </w:rPr>
            </w:pPr>
          </w:p>
        </w:tc>
      </w:tr>
      <w:tr w:rsidR="00483ED9" w:rsidRPr="00A860BB" w14:paraId="2B5D5A05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7B6ADC4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16351963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57FB5FCB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6196E1AF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745CE8D6" w14:textId="77777777" w:rsidR="00DA0E24" w:rsidRPr="005450FA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DA0E24" w:rsidRPr="00A860BB" w14:paraId="2D36B078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49BF2A4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B075D88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23292B29" w14:textId="77777777" w:rsidTr="00397E4A">
              <w:tc>
                <w:tcPr>
                  <w:tcW w:w="3362" w:type="dxa"/>
                </w:tcPr>
                <w:p w14:paraId="6DB834F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ED4310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D69E955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012B9C07" w14:textId="77777777" w:rsidTr="00397E4A">
              <w:tc>
                <w:tcPr>
                  <w:tcW w:w="3362" w:type="dxa"/>
                </w:tcPr>
                <w:p w14:paraId="7D699018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3C69E962" w14:textId="717DDAB6" w:rsidR="00DD2514" w:rsidRPr="008B773E" w:rsidRDefault="007010F7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</w:tc>
              <w:tc>
                <w:tcPr>
                  <w:tcW w:w="3362" w:type="dxa"/>
                </w:tcPr>
                <w:p w14:paraId="150DFD07" w14:textId="77777777" w:rsidR="00E847B5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Rooms: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Portland Hall </w:t>
                  </w:r>
                </w:p>
                <w:p w14:paraId="1F65C906" w14:textId="174D6C60" w:rsidR="00E847B5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  <w:r w:rsidR="00E847B5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 xml:space="preserve">reet </w:t>
                  </w:r>
                </w:p>
                <w:p w14:paraId="462B2B5E" w14:textId="0161C8EC" w:rsidR="007010F7" w:rsidRPr="008B773E" w:rsidRDefault="00E847B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London W1W 7BY</w:t>
                  </w:r>
                </w:p>
              </w:tc>
            </w:tr>
            <w:tr w:rsidR="007010F7" w:rsidRPr="0038572F" w14:paraId="2DF2F0AD" w14:textId="77777777" w:rsidTr="00397E4A">
              <w:tc>
                <w:tcPr>
                  <w:tcW w:w="3362" w:type="dxa"/>
                </w:tcPr>
                <w:p w14:paraId="010D7B15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7D37937E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58223D52" w14:textId="77777777" w:rsidR="00C6306B" w:rsidRPr="008B773E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Rooms: 351</w:t>
                  </w:r>
                </w:p>
                <w:p w14:paraId="303009E9" w14:textId="005C8A56" w:rsidR="00E847B5" w:rsidRDefault="00C6306B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  <w:r w:rsidR="00E847B5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reet</w:t>
                  </w:r>
                </w:p>
                <w:p w14:paraId="34975DB6" w14:textId="67C5F40A" w:rsidR="007010F7" w:rsidRPr="008B773E" w:rsidRDefault="00E847B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4E752814" w14:textId="77777777" w:rsidTr="00397E4A">
              <w:tc>
                <w:tcPr>
                  <w:tcW w:w="3362" w:type="dxa"/>
                </w:tcPr>
                <w:p w14:paraId="5C07E35B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35A9F0FA" w14:textId="77777777" w:rsidR="007010F7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538E7545" w14:textId="77777777" w:rsidR="00207E94" w:rsidRPr="008B773E" w:rsidRDefault="00207E94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1B35B8BA" w14:textId="77777777" w:rsidR="007010F7" w:rsidRPr="008B773E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76FC772E" w14:textId="77777777" w:rsidR="00F74625" w:rsidRPr="008B773E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4E5DA938" w14:textId="77777777" w:rsidTr="00397E4A">
              <w:tc>
                <w:tcPr>
                  <w:tcW w:w="3362" w:type="dxa"/>
                </w:tcPr>
                <w:p w14:paraId="7F8F7794" w14:textId="77777777" w:rsidR="007010F7" w:rsidRPr="008B773E" w:rsidRDefault="008B773E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3DEB73AF" w14:textId="6A3BDED1" w:rsidR="007010F7" w:rsidRPr="008B773E" w:rsidRDefault="00207E94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information</w:t>
                  </w:r>
                </w:p>
              </w:tc>
              <w:tc>
                <w:tcPr>
                  <w:tcW w:w="3362" w:type="dxa"/>
                </w:tcPr>
                <w:p w14:paraId="0CC1D16D" w14:textId="77777777" w:rsidR="00C6306B" w:rsidRPr="008B773E" w:rsidRDefault="00C6306B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: 351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028BF5B4" w14:textId="77777777" w:rsidR="007010F7" w:rsidRPr="008B773E" w:rsidRDefault="00C6306B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7A31B756" w14:textId="77777777" w:rsidR="0075712E" w:rsidRPr="00E847B5" w:rsidRDefault="0075712E" w:rsidP="00DA0E24">
            <w:pPr>
              <w:pStyle w:val="Normal-Centered"/>
              <w:rPr>
                <w:rStyle w:val="Strong"/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2"/>
              <w:gridCol w:w="3320"/>
              <w:gridCol w:w="82"/>
              <w:gridCol w:w="3280"/>
            </w:tblGrid>
            <w:tr w:rsidR="0001120B" w:rsidRPr="0038572F" w14:paraId="7AC81CCF" w14:textId="77777777" w:rsidTr="0001120B">
              <w:tc>
                <w:tcPr>
                  <w:tcW w:w="10086" w:type="dxa"/>
                  <w:gridSpan w:val="5"/>
                  <w:shd w:val="clear" w:color="auto" w:fill="91CCF3" w:themeFill="accent1" w:themeFillTint="66"/>
                </w:tcPr>
                <w:p w14:paraId="605367F5" w14:textId="77777777" w:rsidR="0001120B" w:rsidRPr="0038572F" w:rsidRDefault="002B101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3BEBD02E" w14:textId="77777777" w:rsidTr="00397E4A">
              <w:tc>
                <w:tcPr>
                  <w:tcW w:w="3362" w:type="dxa"/>
                </w:tcPr>
                <w:p w14:paraId="6A06263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gridSpan w:val="2"/>
                </w:tcPr>
                <w:p w14:paraId="08F5C18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gridSpan w:val="2"/>
                </w:tcPr>
                <w:p w14:paraId="570D7FC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E3ADE9E" w14:textId="77777777" w:rsidTr="00397E4A">
              <w:tc>
                <w:tcPr>
                  <w:tcW w:w="3362" w:type="dxa"/>
                </w:tcPr>
                <w:p w14:paraId="609E5B36" w14:textId="77777777" w:rsidR="0001120B" w:rsidRPr="008B773E" w:rsidRDefault="00A34E1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361E130A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  <w:gridSpan w:val="2"/>
                </w:tcPr>
                <w:p w14:paraId="368670CB" w14:textId="77777777" w:rsidR="002D532E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Rooms: 351</w:t>
                  </w:r>
                </w:p>
                <w:p w14:paraId="3ACD3A1B" w14:textId="3B228649" w:rsidR="0001120B" w:rsidRPr="008B773E" w:rsidRDefault="00C6306B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3B39D6EF" w14:textId="77777777" w:rsidTr="00397E4A">
              <w:tc>
                <w:tcPr>
                  <w:tcW w:w="3362" w:type="dxa"/>
                </w:tcPr>
                <w:p w14:paraId="637B582B" w14:textId="77777777" w:rsidR="0001120B" w:rsidRPr="008B773E" w:rsidRDefault="008B773E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0DF264BB" w14:textId="77777777" w:rsidR="0001120B" w:rsidRPr="008B773E" w:rsidRDefault="00207E94" w:rsidP="00014CF1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 </w:t>
                  </w:r>
                </w:p>
              </w:tc>
              <w:tc>
                <w:tcPr>
                  <w:tcW w:w="3362" w:type="dxa"/>
                  <w:gridSpan w:val="2"/>
                </w:tcPr>
                <w:p w14:paraId="5F9FAA52" w14:textId="77777777" w:rsidR="002D532E" w:rsidRDefault="00C6306B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256</w:t>
                  </w:r>
                </w:p>
                <w:p w14:paraId="0A0349FB" w14:textId="5570B369" w:rsidR="00F74625" w:rsidRPr="008B773E" w:rsidRDefault="00F74625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4B3FF860" w14:textId="77777777" w:rsidTr="00397E4A">
              <w:tc>
                <w:tcPr>
                  <w:tcW w:w="3362" w:type="dxa"/>
                </w:tcPr>
                <w:p w14:paraId="34F763DE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  <w:gridSpan w:val="2"/>
                </w:tcPr>
                <w:p w14:paraId="11BF1BB6" w14:textId="77777777" w:rsidR="007010F7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  <w:gridSpan w:val="2"/>
                </w:tcPr>
                <w:p w14:paraId="6B96C358" w14:textId="77777777" w:rsidR="007010F7" w:rsidRPr="008B773E" w:rsidRDefault="007010F7" w:rsidP="00E847B5">
                  <w:pPr>
                    <w:pStyle w:val="Normal-Centered"/>
                    <w:spacing w:after="6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11D109F2" w14:textId="77777777" w:rsidR="007010F7" w:rsidRPr="008B773E" w:rsidRDefault="007010F7" w:rsidP="00E847B5">
                  <w:pPr>
                    <w:pStyle w:val="Normal-Centered"/>
                    <w:spacing w:after="6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Room MG23 </w:t>
                  </w:r>
                </w:p>
                <w:p w14:paraId="1B774FE0" w14:textId="77777777" w:rsidR="007010F7" w:rsidRPr="008B773E" w:rsidRDefault="007010F7" w:rsidP="00E847B5">
                  <w:pPr>
                    <w:pStyle w:val="Normal-Centered"/>
                    <w:spacing w:after="6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  <w:tr w:rsidR="002D532E" w14:paraId="1E9829DD" w14:textId="77777777" w:rsidTr="002D532E">
              <w:tc>
                <w:tcPr>
                  <w:tcW w:w="10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1195101F" w14:textId="77777777" w:rsidR="002D532E" w:rsidRDefault="002D532E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2D532E" w14:paraId="647E3A88" w14:textId="77777777" w:rsidTr="002D532E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ACA64" w14:textId="77777777" w:rsidR="002D532E" w:rsidRDefault="002D532E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346A1" w14:textId="77777777" w:rsidR="002D532E" w:rsidRDefault="002D532E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96255" w14:textId="77777777" w:rsidR="002D532E" w:rsidRDefault="002D532E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2D532E" w14:paraId="0EDAF2AA" w14:textId="77777777" w:rsidTr="002D532E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863B9" w14:textId="77777777" w:rsidR="002D532E" w:rsidRDefault="002D532E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694C3" w14:textId="77777777" w:rsidR="002D532E" w:rsidRDefault="002D532E" w:rsidP="002D532E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4301C" w14:textId="77777777" w:rsidR="002D532E" w:rsidRDefault="002D532E" w:rsidP="002D532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MARYLEBONE CAMPUS</w:t>
                  </w:r>
                </w:p>
                <w:p w14:paraId="36F5CD8A" w14:textId="7933BD83" w:rsidR="002D532E" w:rsidRDefault="002D532E" w:rsidP="002D532E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Room</w:t>
                  </w:r>
                  <w:r w:rsidR="00E847B5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bookmarkStart w:id="0" w:name="_GoBack"/>
                  <w:bookmarkEnd w:id="0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P3</w:t>
                  </w:r>
                </w:p>
              </w:tc>
            </w:tr>
          </w:tbl>
          <w:p w14:paraId="569CFE45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52EC4142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FD39447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75B9DD1C" w14:textId="77777777" w:rsidTr="00397E4A">
              <w:tc>
                <w:tcPr>
                  <w:tcW w:w="3362" w:type="dxa"/>
                </w:tcPr>
                <w:p w14:paraId="4C90562B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8469D9D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281982C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4E304C7E" w14:textId="77777777" w:rsidTr="00397E4A">
              <w:tc>
                <w:tcPr>
                  <w:tcW w:w="3362" w:type="dxa"/>
                </w:tcPr>
                <w:p w14:paraId="76646172" w14:textId="77777777" w:rsidR="0001120B" w:rsidRPr="008B773E" w:rsidRDefault="00A03E37" w:rsidP="00A03E3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0 -10.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03FB505F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5B470D06" w14:textId="77777777" w:rsidR="0001120B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4FCB8814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3205C6" w:rsidRPr="0038572F" w14:paraId="47E9C8DB" w14:textId="77777777" w:rsidTr="00397E4A">
              <w:tc>
                <w:tcPr>
                  <w:tcW w:w="3362" w:type="dxa"/>
                </w:tcPr>
                <w:p w14:paraId="2DF366D3" w14:textId="77777777" w:rsidR="003205C6" w:rsidRPr="008B773E" w:rsidRDefault="007010F7" w:rsidP="00A03E3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6DBC7974" w14:textId="77777777" w:rsidR="003205C6" w:rsidRPr="008B773E" w:rsidRDefault="007010F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728C37F2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084B32D5" w14:textId="77777777" w:rsidR="003205C6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2E6C25A5" w14:textId="77777777" w:rsidTr="00397E4A">
              <w:tc>
                <w:tcPr>
                  <w:tcW w:w="3362" w:type="dxa"/>
                </w:tcPr>
                <w:p w14:paraId="6ECB4B3A" w14:textId="77777777" w:rsidR="0001120B" w:rsidRPr="008B773E" w:rsidRDefault="003340AA" w:rsidP="00A03E3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0- 1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0811EFD4" w14:textId="77777777" w:rsidR="0001120B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332A3FF4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6E4465C" w14:textId="77777777" w:rsidR="0001120B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5AF1DE78" w14:textId="77777777" w:rsidTr="00397E4A">
              <w:tc>
                <w:tcPr>
                  <w:tcW w:w="3362" w:type="dxa"/>
                </w:tcPr>
                <w:p w14:paraId="05ECE5EA" w14:textId="77777777" w:rsidR="0001120B" w:rsidRPr="008B773E" w:rsidRDefault="006E6351" w:rsidP="00A03E3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C3CF39C" w14:textId="77777777"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</w:tcPr>
                <w:p w14:paraId="795A8AF3" w14:textId="77777777" w:rsidR="0075712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2191800B" w14:textId="77777777" w:rsidR="0001120B" w:rsidRPr="008B773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65E9F1E5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14:paraId="44A5476A" w14:textId="77777777" w:rsidTr="00397E4A">
              <w:tc>
                <w:tcPr>
                  <w:tcW w:w="3362" w:type="dxa"/>
                </w:tcPr>
                <w:p w14:paraId="0BF07A3D" w14:textId="77777777" w:rsidR="006E6351" w:rsidRPr="008B773E" w:rsidRDefault="008B773E" w:rsidP="00A03E3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A03E37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238E2511" w14:textId="77777777" w:rsidR="006E6351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</w:tcPr>
                <w:p w14:paraId="1F30CBC7" w14:textId="77777777" w:rsidR="006E6351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E065986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5846BFBE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14:paraId="28A3A913" w14:textId="77777777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61CBA45" w14:textId="77777777" w:rsidR="009A44E9" w:rsidRPr="00C10D51" w:rsidRDefault="009A44E9" w:rsidP="005120B5">
            <w:pPr>
              <w:pStyle w:val="Heading2"/>
              <w:rPr>
                <w:rFonts w:ascii="Calibri" w:hAnsi="Calibri"/>
                <w:b w:val="0"/>
                <w:caps w:val="0"/>
                <w:sz w:val="24"/>
                <w:szCs w:val="24"/>
              </w:rPr>
            </w:pPr>
            <w:r w:rsidRPr="00C10D51">
              <w:rPr>
                <w:rFonts w:ascii="Calibri" w:hAnsi="Calibri"/>
                <w:b w:val="0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3722B844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4A03E251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Contacts:</w:t>
            </w:r>
          </w:p>
          <w:p w14:paraId="120E208F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Literature: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m.morrison1@westminster.ac.uk</w:t>
            </w:r>
          </w:p>
          <w:p w14:paraId="4303CD57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Creative Writing and English Language: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Matt Morrison, </w:t>
            </w:r>
            <w:proofErr w:type="spellStart"/>
            <w:r w:rsidRPr="00F74625">
              <w:rPr>
                <w:rFonts w:ascii="Calibri" w:hAnsi="Calibri"/>
                <w:b/>
                <w:sz w:val="24"/>
                <w:szCs w:val="24"/>
              </w:rPr>
              <w:t>m.morrison</w:t>
            </w:r>
            <w:proofErr w:type="spellEnd"/>
            <w:r w:rsidRPr="00F74625">
              <w:rPr>
                <w:rFonts w:ascii="Calibri" w:hAnsi="Calibri"/>
                <w:b/>
                <w:sz w:val="24"/>
                <w:szCs w:val="24"/>
              </w:rPr>
              <w:t xml:space="preserve"> 1@westminster.ac.uk</w:t>
            </w:r>
          </w:p>
          <w:p w14:paraId="03E94FB6" w14:textId="77777777"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14:paraId="133DD75C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999FAF8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467BA10A" w14:textId="77777777" w:rsidR="004B123B" w:rsidRPr="00A860BB" w:rsidRDefault="004B123B" w:rsidP="00C644E7"/>
    <w:sectPr w:rsidR="004B123B" w:rsidRPr="00A860BB" w:rsidSect="00825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901B" w14:textId="77777777" w:rsidR="00410034" w:rsidRDefault="00410034" w:rsidP="00DC5D31">
      <w:r>
        <w:separator/>
      </w:r>
    </w:p>
  </w:endnote>
  <w:endnote w:type="continuationSeparator" w:id="0">
    <w:p w14:paraId="7AD376A7" w14:textId="77777777" w:rsidR="00410034" w:rsidRDefault="0041003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05E4" w14:textId="77777777"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81FB" w14:textId="77777777"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5228" w14:textId="77777777"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E358" w14:textId="77777777" w:rsidR="00410034" w:rsidRDefault="00410034" w:rsidP="00DC5D31">
      <w:r>
        <w:separator/>
      </w:r>
    </w:p>
  </w:footnote>
  <w:footnote w:type="continuationSeparator" w:id="0">
    <w:p w14:paraId="097ACEE5" w14:textId="77777777" w:rsidR="00410034" w:rsidRDefault="00410034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C151F" w14:textId="77777777"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7E7E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45F86" w14:textId="77777777"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BA4D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14CF1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C3FE0"/>
    <w:rsid w:val="00204FAB"/>
    <w:rsid w:val="00207E94"/>
    <w:rsid w:val="0023675D"/>
    <w:rsid w:val="00241238"/>
    <w:rsid w:val="00245AA2"/>
    <w:rsid w:val="0028695D"/>
    <w:rsid w:val="002B1013"/>
    <w:rsid w:val="002D03A2"/>
    <w:rsid w:val="002D532E"/>
    <w:rsid w:val="00315285"/>
    <w:rsid w:val="003205C6"/>
    <w:rsid w:val="00320ED4"/>
    <w:rsid w:val="00330EFA"/>
    <w:rsid w:val="00333781"/>
    <w:rsid w:val="003340AA"/>
    <w:rsid w:val="00354439"/>
    <w:rsid w:val="003618AE"/>
    <w:rsid w:val="0038572F"/>
    <w:rsid w:val="003B49B3"/>
    <w:rsid w:val="003B7552"/>
    <w:rsid w:val="003C602C"/>
    <w:rsid w:val="003C6F53"/>
    <w:rsid w:val="003E7641"/>
    <w:rsid w:val="00410034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450FA"/>
    <w:rsid w:val="00551E08"/>
    <w:rsid w:val="005618A8"/>
    <w:rsid w:val="005640E4"/>
    <w:rsid w:val="00574899"/>
    <w:rsid w:val="005755E1"/>
    <w:rsid w:val="0059596A"/>
    <w:rsid w:val="005A1354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9681F"/>
    <w:rsid w:val="007A2787"/>
    <w:rsid w:val="007E07D0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72235"/>
    <w:rsid w:val="009A12CB"/>
    <w:rsid w:val="009A44E9"/>
    <w:rsid w:val="009B61C4"/>
    <w:rsid w:val="009D044D"/>
    <w:rsid w:val="009F37D2"/>
    <w:rsid w:val="00A025D4"/>
    <w:rsid w:val="00A03E37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C4762"/>
    <w:rsid w:val="00AD5B55"/>
    <w:rsid w:val="00AE7331"/>
    <w:rsid w:val="00AF1D2F"/>
    <w:rsid w:val="00AF2B0A"/>
    <w:rsid w:val="00B14394"/>
    <w:rsid w:val="00B17BC2"/>
    <w:rsid w:val="00B26E49"/>
    <w:rsid w:val="00B51027"/>
    <w:rsid w:val="00B91802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847B5"/>
    <w:rsid w:val="00E97C00"/>
    <w:rsid w:val="00EA35BF"/>
    <w:rsid w:val="00EA784E"/>
    <w:rsid w:val="00EB50F0"/>
    <w:rsid w:val="00EC3897"/>
    <w:rsid w:val="00ED5FDF"/>
    <w:rsid w:val="00ED6F17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6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AP2SCH62ZHS3-169786170-45386</_dlc_DocId>
    <_dlc_DocIdUrl xmlns="5d834cb2-e609-4c87-8fe5-03a120479a18">
      <Url>https://universityofwestminster.sharepoint.com/sites/00279/_layouts/15/DocIdRedir.aspx?ID=AP2SCH62ZHS3-169786170-45386</Url>
      <Description>AP2SCH62ZHS3-169786170-45386</Description>
    </_dlc_DocIdUrl>
  </documentManagement>
</p:properties>
</file>

<file path=customXml/item3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3.xml><?xml version="1.0" encoding="utf-8"?>
<ds:datastoreItem xmlns:ds="http://schemas.openxmlformats.org/officeDocument/2006/customXml" ds:itemID="{BCA5A2BE-6AD6-4B67-88A2-58707CB1FA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50B115D-54BC-4908-A4D3-61DBA5207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597D5C-7757-405D-9993-156E21BEDC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00F7CC-E28B-43FB-9630-9C6AA71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2019-07-23T14:58:00Z</dcterms:created>
  <dcterms:modified xsi:type="dcterms:W3CDTF">2019-08-15T08:05:00Z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57dbf678-cf6a-4952-8b6c-f848198d18d1</vt:lpwstr>
  </property>
  <property fmtid="{D5CDD505-2E9C-101B-9397-08002B2CF9AE}" pid="12" name="TaxKeyword">
    <vt:lpwstr/>
  </property>
  <property fmtid="{D5CDD505-2E9C-101B-9397-08002B2CF9AE}" pid="13" name="Published By">
    <vt:lpwstr/>
  </property>
  <property fmtid="{D5CDD505-2E9C-101B-9397-08002B2CF9AE}" pid="14" name="Year">
    <vt:lpwstr/>
  </property>
  <property fmtid="{D5CDD505-2E9C-101B-9397-08002B2CF9AE}" pid="15" name="DocumentStatus">
    <vt:lpwstr/>
  </property>
  <property fmtid="{D5CDD505-2E9C-101B-9397-08002B2CF9AE}" pid="16" name="DocumentType">
    <vt:lpwstr/>
  </property>
  <property fmtid="{D5CDD505-2E9C-101B-9397-08002B2CF9AE}" pid="17" name="UniversityLocation">
    <vt:lpwstr/>
  </property>
  <property fmtid="{D5CDD505-2E9C-101B-9397-08002B2CF9AE}" pid="18" name="UoWAudience">
    <vt:lpwstr/>
  </property>
</Properties>
</file>