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142240</wp:posOffset>
            </wp:positionV>
            <wp:extent cx="3860165" cy="961390"/>
            <wp:effectExtent b="0" l="0" r="0" t="0"/>
            <wp:wrapSquare wrapText="bothSides" distB="0" distT="0" distL="114300" distR="114300"/>
            <wp:docPr descr="WBSlogo300" id="2" name="image1.png"/>
            <a:graphic>
              <a:graphicData uri="http://schemas.openxmlformats.org/drawingml/2006/picture">
                <pic:pic>
                  <pic:nvPicPr>
                    <pic:cNvPr descr="WBSlogo300" id="0" name="image1.png"/>
                    <pic:cNvPicPr preferRelativeResize="0"/>
                  </pic:nvPicPr>
                  <pic:blipFill>
                    <a:blip r:embed="rId7"/>
                    <a:srcRect b="0" l="0" r="0" t="0"/>
                    <a:stretch>
                      <a:fillRect/>
                    </a:stretch>
                  </pic:blipFill>
                  <pic:spPr>
                    <a:xfrm>
                      <a:off x="0" y="0"/>
                      <a:ext cx="3860165" cy="96139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tbl>
      <w:tblPr>
        <w:tblStyle w:val="Table1"/>
        <w:tblW w:w="10322.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322"/>
        <w:tblGridChange w:id="0">
          <w:tblGrid>
            <w:gridCol w:w="10322"/>
          </w:tblGrid>
        </w:tblGridChange>
      </w:tblGrid>
      <w:tr>
        <w:tc>
          <w:tcPr>
            <w:tcBorders>
              <w:top w:color="147abd" w:space="0" w:sz="18" w:val="single"/>
              <w:left w:color="147abd" w:space="0" w:sz="18" w:val="single"/>
              <w:bottom w:color="147abd" w:space="0" w:sz="18" w:val="single"/>
              <w:right w:color="147abd" w:space="0" w:sz="18" w:val="single"/>
            </w:tcBorders>
            <w:shd w:fill="auto" w:val="clear"/>
          </w:tcPr>
          <w:p w:rsidR="00000000" w:rsidDel="00000000" w:rsidP="00000000" w:rsidRDefault="00000000" w:rsidRPr="00000000" w14:paraId="0000000A">
            <w:pPr>
              <w:pStyle w:val="Title"/>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ORIENTATION WEEK</w:t>
            </w:r>
          </w:p>
          <w:p w:rsidR="00000000" w:rsidDel="00000000" w:rsidP="00000000" w:rsidRDefault="00000000" w:rsidRPr="00000000" w14:paraId="0000000B">
            <w:pPr>
              <w:pStyle w:val="Title"/>
              <w:rPr>
                <w:rFonts w:ascii="Arial" w:cs="Arial" w:eastAsia="Arial" w:hAnsi="Arial"/>
                <w:sz w:val="22"/>
                <w:szCs w:val="22"/>
              </w:rPr>
            </w:pPr>
            <w:r w:rsidDel="00000000" w:rsidR="00000000" w:rsidRPr="00000000">
              <w:rPr>
                <w:rFonts w:ascii="Arial" w:cs="Arial" w:eastAsia="Arial" w:hAnsi="Arial"/>
                <w:b w:val="1"/>
                <w:sz w:val="24"/>
                <w:szCs w:val="24"/>
                <w:rtl w:val="0"/>
              </w:rPr>
              <w:t xml:space="preserve">BA Business Management (Hons) Accounting</w:t>
            </w:r>
            <w:r w:rsidDel="00000000" w:rsidR="00000000" w:rsidRPr="00000000">
              <w:rPr>
                <w:rFonts w:ascii="Arial" w:cs="Arial" w:eastAsia="Arial" w:hAnsi="Arial"/>
                <w:sz w:val="22"/>
                <w:szCs w:val="22"/>
                <w:rtl w:val="0"/>
              </w:rPr>
              <w:t xml:space="preserve"> </w:t>
            </w:r>
          </w:p>
        </w:tc>
      </w:tr>
      <w:tr>
        <w:trPr>
          <w:trHeight w:val="560" w:hRule="atLeast"/>
        </w:trPr>
        <w:tc>
          <w:tcPr>
            <w:tcBorders>
              <w:left w:color="147abd" w:space="0" w:sz="18" w:val="single"/>
              <w:right w:color="147abd" w:space="0" w:sz="18" w:val="single"/>
            </w:tcBorders>
            <w:vAlign w:val="center"/>
          </w:tcPr>
          <w:p w:rsidR="00000000" w:rsidDel="00000000" w:rsidP="00000000" w:rsidRDefault="00000000" w:rsidRPr="00000000" w14:paraId="0000000C">
            <w:pPr>
              <w:pStyle w:val="Heading1"/>
              <w:spacing w:after="0" w:before="240" w:lineRule="auto"/>
              <w:ind w:left="567"/>
              <w:rPr>
                <w:sz w:val="22"/>
                <w:szCs w:val="22"/>
              </w:rPr>
            </w:pPr>
            <w:r w:rsidDel="00000000" w:rsidR="00000000" w:rsidRPr="00000000">
              <w:rPr>
                <w:rtl w:val="0"/>
              </w:rPr>
            </w:r>
          </w:p>
          <w:p w:rsidR="00000000" w:rsidDel="00000000" w:rsidP="00000000" w:rsidRDefault="00000000" w:rsidRPr="00000000" w14:paraId="0000000D">
            <w:pPr>
              <w:pStyle w:val="Heading1"/>
              <w:spacing w:after="0" w:before="0" w:lineRule="auto"/>
              <w:ind w:left="567"/>
              <w:jc w:val="left"/>
              <w:rPr>
                <w:sz w:val="22"/>
                <w:szCs w:val="22"/>
              </w:rPr>
            </w:pPr>
            <w:r w:rsidDel="00000000" w:rsidR="00000000" w:rsidRPr="00000000">
              <w:rPr>
                <w:rtl w:val="0"/>
              </w:rPr>
            </w:r>
          </w:p>
          <w:p w:rsidR="00000000" w:rsidDel="00000000" w:rsidP="00000000" w:rsidRDefault="00000000" w:rsidRPr="00000000" w14:paraId="0000000E">
            <w:pPr>
              <w:pStyle w:val="Heading1"/>
              <w:spacing w:before="0" w:lineRule="auto"/>
              <w:ind w:left="567"/>
              <w:rPr>
                <w:sz w:val="22"/>
                <w:szCs w:val="22"/>
              </w:rPr>
            </w:pPr>
            <w:r w:rsidDel="00000000" w:rsidR="00000000" w:rsidRPr="00000000">
              <w:rPr>
                <w:sz w:val="22"/>
                <w:szCs w:val="22"/>
                <w:rtl w:val="0"/>
              </w:rPr>
              <w:t xml:space="preserve">Head of school WELCOME</w:t>
            </w:r>
          </w:p>
          <w:p w:rsidR="00000000" w:rsidDel="00000000" w:rsidP="00000000" w:rsidRDefault="00000000" w:rsidRPr="00000000" w14:paraId="0000000F">
            <w:pPr>
              <w:spacing w:before="240" w:line="261.99999999999994" w:lineRule="auto"/>
              <w:ind w:left="567" w:right="396"/>
              <w:rPr>
                <w:sz w:val="22"/>
                <w:szCs w:val="22"/>
              </w:rPr>
            </w:pPr>
            <w:r w:rsidDel="00000000" w:rsidR="00000000" w:rsidRPr="00000000">
              <w:rPr>
                <w:sz w:val="22"/>
                <w:szCs w:val="22"/>
                <w:rtl w:val="0"/>
              </w:rPr>
              <w:t xml:space="preserve">A warm welcome to all of you. The School of Finance and Accounting (SFA) is one of the four Schools within the Westminster Business School College portfolio. It is one of the leading providers of finance and accounting education in London and has established strong links with industry and professional bodies. </w:t>
            </w:r>
          </w:p>
          <w:p w:rsidR="00000000" w:rsidDel="00000000" w:rsidP="00000000" w:rsidRDefault="00000000" w:rsidRPr="00000000" w14:paraId="00000010">
            <w:pPr>
              <w:spacing w:before="240" w:line="261.99999999999994" w:lineRule="auto"/>
              <w:ind w:left="567" w:right="396"/>
              <w:rPr>
                <w:sz w:val="22"/>
                <w:szCs w:val="22"/>
              </w:rPr>
            </w:pPr>
            <w:r w:rsidDel="00000000" w:rsidR="00000000" w:rsidRPr="00000000">
              <w:rPr>
                <w:sz w:val="22"/>
                <w:szCs w:val="22"/>
                <w:rtl w:val="0"/>
              </w:rPr>
              <w:t xml:space="preserve">You are joining a diverse and inclusive community of learners and practitioners. Your School of Finance and Accounting has created an exciting range of innovative courses and learning experiences to build your career. On this this exciting journey, we aim to prepare you with strong theoretical foundations in your chosen subject, and to nurture valuable practical skills to prepare you for the world of work. We pride ourselves on our ability to deliver top quality graduate talent to the Financial Services industry. Your study programme has been carefully designed in the form of a high-quality academic course led by a vibrant and enthusiastic community of supportive and inspiring professional staff. We are committed to meeting your employability, life and organisational goals and to provide our wider communities with future global citizens. In this exciting journey of your transformation, we will invite you to work with us to shape your individual learning experiences so that you can maximise your chances to meet your ambitions. </w:t>
            </w:r>
          </w:p>
          <w:p w:rsidR="00000000" w:rsidDel="00000000" w:rsidP="00000000" w:rsidRDefault="00000000" w:rsidRPr="00000000" w14:paraId="00000011">
            <w:pPr>
              <w:spacing w:before="240" w:line="261.99999999999994" w:lineRule="auto"/>
              <w:ind w:left="567" w:right="396"/>
              <w:rPr>
                <w:b w:val="1"/>
                <w:color w:val="000000"/>
                <w:sz w:val="22"/>
                <w:szCs w:val="22"/>
              </w:rPr>
            </w:pPr>
            <w:r w:rsidDel="00000000" w:rsidR="00000000" w:rsidRPr="00000000">
              <w:rPr>
                <w:b w:val="1"/>
                <w:sz w:val="22"/>
                <w:szCs w:val="22"/>
                <w:rtl w:val="0"/>
              </w:rPr>
              <w:t xml:space="preserve">Professor Harry Thapar, </w:t>
            </w:r>
            <w:r w:rsidDel="00000000" w:rsidR="00000000" w:rsidRPr="00000000">
              <w:rPr>
                <w:rtl w:val="0"/>
              </w:rPr>
            </w:r>
          </w:p>
          <w:p w:rsidR="00000000" w:rsidDel="00000000" w:rsidP="00000000" w:rsidRDefault="00000000" w:rsidRPr="00000000" w14:paraId="00000012">
            <w:pPr>
              <w:spacing w:before="240" w:lineRule="auto"/>
              <w:ind w:left="567" w:right="-20"/>
              <w:rPr>
                <w:b w:val="1"/>
                <w:sz w:val="22"/>
                <w:szCs w:val="22"/>
              </w:rPr>
            </w:pPr>
            <w:r w:rsidDel="00000000" w:rsidR="00000000" w:rsidRPr="00000000">
              <w:rPr>
                <w:b w:val="1"/>
                <w:sz w:val="22"/>
                <w:szCs w:val="22"/>
                <w:rtl w:val="0"/>
              </w:rPr>
              <w:t xml:space="preserve">Head of the School of Finance and Accounting </w:t>
            </w:r>
          </w:p>
          <w:p w:rsidR="00000000" w:rsidDel="00000000" w:rsidP="00000000" w:rsidRDefault="00000000" w:rsidRPr="00000000" w14:paraId="00000013">
            <w:pPr>
              <w:pStyle w:val="Heading1"/>
              <w:spacing w:before="240" w:lineRule="auto"/>
              <w:ind w:left="567"/>
              <w:jc w:val="left"/>
              <w:rPr>
                <w:sz w:val="22"/>
                <w:szCs w:val="22"/>
                <w:u w:val="none"/>
              </w:rPr>
            </w:pPr>
            <w:r w:rsidDel="00000000" w:rsidR="00000000" w:rsidRPr="00000000">
              <w:rPr>
                <w:sz w:val="22"/>
                <w:szCs w:val="22"/>
                <w:rtl w:val="0"/>
              </w:rPr>
              <w:t xml:space="preserve">Email: </w:t>
            </w:r>
            <w:hyperlink r:id="rId8">
              <w:r w:rsidDel="00000000" w:rsidR="00000000" w:rsidRPr="00000000">
                <w:rPr>
                  <w:color w:val="0000ff"/>
                  <w:sz w:val="22"/>
                  <w:szCs w:val="22"/>
                  <w:u w:val="single"/>
                  <w:rtl w:val="0"/>
                </w:rPr>
                <w:t xml:space="preserve">thaparh@westminster.ac.uk</w:t>
              </w:r>
            </w:hyperlink>
            <w:r w:rsidDel="00000000" w:rsidR="00000000" w:rsidRPr="00000000">
              <w:rPr>
                <w:sz w:val="22"/>
                <w:szCs w:val="22"/>
                <w:u w:val="none"/>
                <w:rtl w:val="0"/>
              </w:rPr>
              <w:t xml:space="preserve"> </w:t>
            </w:r>
          </w:p>
          <w:p w:rsidR="00000000" w:rsidDel="00000000" w:rsidP="00000000" w:rsidRDefault="00000000" w:rsidRPr="00000000" w14:paraId="00000014">
            <w:pPr>
              <w:rPr/>
            </w:pPr>
            <w:r w:rsidDel="00000000" w:rsidR="00000000" w:rsidRPr="00000000">
              <w:rPr>
                <w:rtl w:val="0"/>
              </w:rPr>
            </w:r>
          </w:p>
        </w:tc>
      </w:tr>
      <w:tr>
        <w:trPr>
          <w:trHeight w:val="220" w:hRule="atLeast"/>
        </w:trPr>
        <w:tc>
          <w:tcPr>
            <w:tcBorders>
              <w:left w:color="147abd" w:space="0" w:sz="18" w:val="single"/>
              <w:right w:color="147abd" w:space="0" w:sz="18" w:val="single"/>
            </w:tcBorders>
            <w:vAlign w:val="center"/>
          </w:tcPr>
          <w:p w:rsidR="00000000" w:rsidDel="00000000" w:rsidP="00000000" w:rsidRDefault="00000000" w:rsidRPr="00000000" w14:paraId="00000015">
            <w:pPr>
              <w:pStyle w:val="Heading1"/>
              <w:spacing w:before="240" w:lineRule="auto"/>
              <w:ind w:left="567"/>
              <w:rPr>
                <w:sz w:val="22"/>
                <w:szCs w:val="22"/>
              </w:rPr>
            </w:pPr>
            <w:r w:rsidDel="00000000" w:rsidR="00000000" w:rsidRPr="00000000">
              <w:rPr>
                <w:sz w:val="22"/>
                <w:szCs w:val="22"/>
                <w:rtl w:val="0"/>
              </w:rPr>
              <w:t xml:space="preserve">COURSE LEADER WELCOME</w:t>
            </w:r>
          </w:p>
          <w:p w:rsidR="00000000" w:rsidDel="00000000" w:rsidP="00000000" w:rsidRDefault="00000000" w:rsidRPr="00000000" w14:paraId="00000016">
            <w:pPr>
              <w:spacing w:before="240" w:line="242" w:lineRule="auto"/>
              <w:ind w:left="567" w:right="5405"/>
              <w:rPr>
                <w:sz w:val="22"/>
                <w:szCs w:val="22"/>
              </w:rPr>
            </w:pPr>
            <w:r w:rsidDel="00000000" w:rsidR="00000000" w:rsidRPr="00000000">
              <w:rPr>
                <w:sz w:val="22"/>
                <w:szCs w:val="22"/>
                <w:rtl w:val="0"/>
              </w:rPr>
              <w:t xml:space="preserve">Dear Student</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80" w:before="240" w:line="240" w:lineRule="auto"/>
              <w:ind w:left="56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Congratulations on getting to this part of your academic journey and a warm welcome to the BABM Accounting degree programme at the University of Westminster.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280" w:before="240" w:line="240" w:lineRule="auto"/>
              <w:ind w:left="56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your Course Leader, I am looking forward to meeting you in September. The School of Finance and Accounting is an exciting and inspiring environment to study this subject. BA Business Management (BABM) Accounting is a stimulating and challenging degree. It will give you the opportunity to study the conceptual and applied aspects of the subject area and the financial management environment in which Corporate Services professionals operate.</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80" w:before="240" w:line="240" w:lineRule="auto"/>
              <w:ind w:left="56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your course has been designed to embed the CIMA Candidate Body of Knowledge, including the Code of Ethics and Standards of Professional Conduct into the curriculum. Your School has been recognised as a provider of specialist education in accounting (ACCA and CIMA), and in management study. This recognition is a signal to our students and employers that our learning experience is closely tied to the practice of accounting and management that is helpful for students who wish to prepare for careers in management within the financial services or the accounting functions of leading companies. </w:t>
            </w:r>
          </w:p>
          <w:p w:rsidR="00000000" w:rsidDel="00000000" w:rsidP="00000000" w:rsidRDefault="00000000" w:rsidRPr="00000000" w14:paraId="0000001A">
            <w:pPr>
              <w:spacing w:before="240" w:line="261.99999999999994" w:lineRule="auto"/>
              <w:ind w:left="567" w:right="396"/>
              <w:rPr>
                <w:color w:val="000000"/>
                <w:sz w:val="22"/>
                <w:szCs w:val="22"/>
              </w:rPr>
            </w:pPr>
            <w:r w:rsidDel="00000000" w:rsidR="00000000" w:rsidRPr="00000000">
              <w:rPr>
                <w:color w:val="000000"/>
                <w:sz w:val="22"/>
                <w:szCs w:val="22"/>
                <w:rtl w:val="0"/>
              </w:rPr>
              <w:t xml:space="preserve">Your experience here will help you develop a strong insight into many aspects of business life, enabling you to enhance your knowledge and skills. To help you settle into Westminster Business School we have arranged an orientation programme with a number of events that I hope you will find informative, educational and entertaining, plus giving you an opportunity to meet other students on your course, meet the teaching staff, help you find your way around the campus and answer your questions. </w:t>
            </w:r>
          </w:p>
          <w:p w:rsidR="00000000" w:rsidDel="00000000" w:rsidP="00000000" w:rsidRDefault="00000000" w:rsidRPr="00000000" w14:paraId="0000001B">
            <w:pPr>
              <w:spacing w:before="240" w:line="261.99999999999994" w:lineRule="auto"/>
              <w:ind w:left="567" w:right="396"/>
              <w:rPr>
                <w:color w:val="000000"/>
                <w:sz w:val="22"/>
                <w:szCs w:val="22"/>
              </w:rPr>
            </w:pPr>
            <w:r w:rsidDel="00000000" w:rsidR="00000000" w:rsidRPr="00000000">
              <w:rPr>
                <w:sz w:val="22"/>
                <w:szCs w:val="22"/>
                <w:rtl w:val="0"/>
              </w:rPr>
              <w:t xml:space="preserve">We very much look forward to seeing you on </w:t>
            </w:r>
            <w:r w:rsidDel="00000000" w:rsidR="00000000" w:rsidRPr="00000000">
              <w:rPr>
                <w:b w:val="1"/>
                <w:sz w:val="22"/>
                <w:szCs w:val="22"/>
                <w:rtl w:val="0"/>
              </w:rPr>
              <w:t xml:space="preserve">Monday 16th September 2019.</w:t>
            </w:r>
            <w:r w:rsidDel="00000000" w:rsidR="00000000" w:rsidRPr="00000000">
              <w:rPr>
                <w:rtl w:val="0"/>
              </w:rPr>
            </w:r>
          </w:p>
          <w:p w:rsidR="00000000" w:rsidDel="00000000" w:rsidP="00000000" w:rsidRDefault="00000000" w:rsidRPr="00000000" w14:paraId="0000001C">
            <w:pPr>
              <w:spacing w:before="240" w:line="242" w:lineRule="auto"/>
              <w:ind w:left="567" w:right="5405"/>
              <w:rPr>
                <w:b w:val="1"/>
                <w:sz w:val="22"/>
                <w:szCs w:val="22"/>
              </w:rPr>
            </w:pPr>
            <w:bookmarkStart w:colFirst="0" w:colLast="0" w:name="_heading=h.gjdgxs" w:id="0"/>
            <w:bookmarkEnd w:id="0"/>
            <w:r w:rsidDel="00000000" w:rsidR="00000000" w:rsidRPr="00000000">
              <w:rPr>
                <w:b w:val="1"/>
                <w:sz w:val="22"/>
                <w:szCs w:val="22"/>
                <w:rtl w:val="0"/>
              </w:rPr>
              <w:t xml:space="preserve">Dr Natalia Krasnikova </w:t>
              <w:br w:type="textWrapping"/>
              <w:t xml:space="preserve">Course Leader</w:t>
            </w:r>
          </w:p>
        </w:tc>
      </w:tr>
      <w:tr>
        <w:trPr>
          <w:trHeight w:val="220" w:hRule="atLeast"/>
        </w:trPr>
        <w:tc>
          <w:tcPr>
            <w:tcBorders>
              <w:left w:color="147abd" w:space="0" w:sz="18" w:val="single"/>
              <w:bottom w:color="147abd" w:space="0" w:sz="8" w:val="single"/>
              <w:right w:color="147abd" w:space="0" w:sz="18" w:val="single"/>
            </w:tcBorders>
            <w:tcMar>
              <w:bottom w:w="144.0" w:type="dxa"/>
            </w:tcMar>
            <w:vAlign w:val="center"/>
          </w:tcPr>
          <w:p w:rsidR="00000000" w:rsidDel="00000000" w:rsidP="00000000" w:rsidRDefault="00000000" w:rsidRPr="00000000" w14:paraId="0000001D">
            <w:pPr>
              <w:rPr>
                <w:sz w:val="22"/>
                <w:szCs w:val="22"/>
              </w:rPr>
            </w:pPr>
            <w:r w:rsidDel="00000000" w:rsidR="00000000" w:rsidRPr="00000000">
              <w:rPr>
                <w:rtl w:val="0"/>
              </w:rPr>
            </w:r>
          </w:p>
        </w:tc>
      </w:tr>
      <w:tr>
        <w:trPr>
          <w:trHeight w:val="3440" w:hRule="atLeast"/>
        </w:trPr>
        <w:tc>
          <w:tcPr>
            <w:tcBorders>
              <w:top w:color="147abd" w:space="0" w:sz="8" w:val="single"/>
              <w:left w:color="147abd" w:space="0" w:sz="18" w:val="single"/>
              <w:bottom w:color="147abd" w:space="0" w:sz="8" w:val="single"/>
              <w:right w:color="147abd" w:space="0" w:sz="18" w:val="single"/>
            </w:tcBorders>
            <w:tcMar>
              <w:top w:w="72.0" w:type="dxa"/>
              <w:bottom w:w="72.0" w:type="dxa"/>
            </w:tcMa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bl>
            <w:tblPr>
              <w:tblStyle w:val="Table2"/>
              <w:tblW w:w="100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2"/>
              <w:gridCol w:w="3362"/>
              <w:gridCol w:w="3362"/>
              <w:tblGridChange w:id="0">
                <w:tblGrid>
                  <w:gridCol w:w="3362"/>
                  <w:gridCol w:w="3362"/>
                  <w:gridCol w:w="3362"/>
                </w:tblGrid>
              </w:tblGridChange>
            </w:tblGrid>
            <w:tr>
              <w:tc>
                <w:tcPr>
                  <w:gridSpan w:val="3"/>
                  <w:shd w:fill="92ccf3" w:val="clea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Monday 16</w:t>
                  </w:r>
                  <w:r w:rsidDel="00000000" w:rsidR="00000000" w:rsidRPr="00000000">
                    <w:rPr>
                      <w:rFonts w:ascii="Arial" w:cs="Arial" w:eastAsia="Arial" w:hAnsi="Arial"/>
                      <w:b w:val="1"/>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September 2019</w:t>
                  </w:r>
                </w:p>
              </w:tc>
            </w:tr>
            <w:tr>
              <w:tc>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Time</w:t>
                  </w:r>
                </w:p>
              </w:tc>
              <w:tc>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Event</w:t>
                  </w:r>
                </w:p>
              </w:tc>
              <w:tc>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Location</w:t>
                  </w:r>
                </w:p>
              </w:tc>
            </w:tr>
            <w:tr>
              <w:tc>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14:00 – 14:30</w:t>
                  </w:r>
                </w:p>
              </w:tc>
              <w:tc>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Welcome to the School of Finance and Accounting</w:t>
                  </w:r>
                </w:p>
              </w:tc>
              <w:tc>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Hogg Lecture Theatre</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Marylebone Campus</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sz w:val="22"/>
                      <w:szCs w:val="22"/>
                    </w:rPr>
                  </w:pPr>
                  <w:r w:rsidDel="00000000" w:rsidR="00000000" w:rsidRPr="00000000">
                    <w:rPr>
                      <w:sz w:val="22"/>
                      <w:szCs w:val="22"/>
                      <w:rtl w:val="0"/>
                    </w:rPr>
                    <w:t xml:space="preserve">35 Marylebone Rd, Marylebone, London NW1 5LS</w:t>
                  </w:r>
                  <w:r w:rsidDel="00000000" w:rsidR="00000000" w:rsidRPr="00000000">
                    <w:rPr>
                      <w:rtl w:val="0"/>
                    </w:rPr>
                  </w:r>
                </w:p>
              </w:tc>
            </w:tr>
            <w:tr>
              <w:tc>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15:00 – 17:00</w:t>
                  </w:r>
                </w:p>
              </w:tc>
              <w:tc>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Social Event</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Meet staff and students</w:t>
                  </w:r>
                </w:p>
              </w:tc>
              <w:tc>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MG14</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Marylebone Campus</w:t>
                  </w:r>
                  <w:r w:rsidDel="00000000" w:rsidR="00000000" w:rsidRPr="00000000">
                    <w:rPr>
                      <w:rtl w:val="0"/>
                    </w:rPr>
                  </w:r>
                </w:p>
              </w:tc>
            </w:tr>
          </w:tb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bl>
            <w:tblPr>
              <w:tblStyle w:val="Table3"/>
              <w:tblW w:w="100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2"/>
              <w:gridCol w:w="3362"/>
              <w:gridCol w:w="3362"/>
              <w:tblGridChange w:id="0">
                <w:tblGrid>
                  <w:gridCol w:w="3362"/>
                  <w:gridCol w:w="3362"/>
                  <w:gridCol w:w="3362"/>
                </w:tblGrid>
              </w:tblGridChange>
            </w:tblGrid>
            <w:tr>
              <w:tc>
                <w:tcPr>
                  <w:gridSpan w:val="3"/>
                  <w:shd w:fill="92ccf3" w:val="clea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Tuesday 17</w:t>
                  </w:r>
                  <w:r w:rsidDel="00000000" w:rsidR="00000000" w:rsidRPr="00000000">
                    <w:rPr>
                      <w:rFonts w:ascii="Arial" w:cs="Arial" w:eastAsia="Arial" w:hAnsi="Arial"/>
                      <w:b w:val="1"/>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September 2019</w:t>
                  </w:r>
                </w:p>
              </w:tc>
            </w:tr>
            <w:tr>
              <w:tc>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Time</w:t>
                  </w:r>
                </w:p>
              </w:tc>
              <w:tc>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Event</w:t>
                  </w:r>
                </w:p>
              </w:tc>
              <w:tc>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Location</w:t>
                  </w:r>
                </w:p>
              </w:tc>
            </w:tr>
            <w:tr>
              <w:tc>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11:00 – 12:00</w:t>
                  </w:r>
                </w:p>
              </w:tc>
              <w:tc>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Meet your Course Leader</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LA103</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Marylebone Campus</w:t>
                  </w:r>
                  <w:r w:rsidDel="00000000" w:rsidR="00000000" w:rsidRPr="00000000">
                    <w:rPr>
                      <w:rtl w:val="0"/>
                    </w:rPr>
                  </w:r>
                </w:p>
              </w:tc>
            </w:tr>
            <w:tr>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12:00 – 13:30</w:t>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Group Activity- Case study</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opportunity to discuss a case study, meet your fellow students and the course team.</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LA103</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Marylebone Campus</w:t>
                  </w:r>
                  <w:r w:rsidDel="00000000" w:rsidR="00000000" w:rsidRPr="00000000">
                    <w:rPr>
                      <w:rtl w:val="0"/>
                    </w:rPr>
                  </w:r>
                </w:p>
              </w:tc>
            </w:tr>
            <w:tr>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13.30 - 15.00</w:t>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Presentations by CIMA</w:t>
                  </w:r>
                  <w:r w:rsidDel="00000000" w:rsidR="00000000" w:rsidRPr="00000000">
                    <w:rPr>
                      <w:rtl w:val="0"/>
                    </w:rPr>
                  </w:r>
                </w:p>
              </w:tc>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Cayley Lecture Theatre</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Marylebone Campus</w:t>
                  </w:r>
                  <w:r w:rsidDel="00000000" w:rsidR="00000000" w:rsidRPr="00000000">
                    <w:rPr>
                      <w:rtl w:val="0"/>
                    </w:rPr>
                  </w:r>
                </w:p>
              </w:tc>
            </w:tr>
            <w:tr>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15:00 – 16:00</w:t>
                  </w:r>
                </w:p>
              </w:tc>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Meeting Friends of Arriving New Students (FANS)</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 session where you will take part in a number of activities developed and organised by the Student Union and the University to help welcome you to the University.</w:t>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M323</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Marylebone Campus</w:t>
                  </w:r>
                </w:p>
              </w:tc>
            </w:tr>
          </w:tb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bl>
            <w:tblPr>
              <w:tblStyle w:val="Table4"/>
              <w:tblW w:w="100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2"/>
              <w:gridCol w:w="3362"/>
              <w:gridCol w:w="3362"/>
              <w:tblGridChange w:id="0">
                <w:tblGrid>
                  <w:gridCol w:w="3362"/>
                  <w:gridCol w:w="3362"/>
                  <w:gridCol w:w="3362"/>
                </w:tblGrid>
              </w:tblGridChange>
            </w:tblGrid>
            <w:tr>
              <w:tc>
                <w:tcPr>
                  <w:gridSpan w:val="3"/>
                  <w:shd w:fill="92ccf3" w:val="clea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Thursday 19</w:t>
                  </w:r>
                  <w:r w:rsidDel="00000000" w:rsidR="00000000" w:rsidRPr="00000000">
                    <w:rPr>
                      <w:rFonts w:ascii="Arial" w:cs="Arial" w:eastAsia="Arial" w:hAnsi="Arial"/>
                      <w:b w:val="1"/>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September 2019</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10:00 – 16:00: Arrivals Fair, Ambika P3 Marylebone Campus</w:t>
                  </w:r>
                </w:p>
              </w:tc>
            </w:tr>
            <w:tr>
              <w:tc>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Time</w:t>
                  </w:r>
                </w:p>
              </w:tc>
              <w:tc>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Event</w:t>
                  </w:r>
                </w:p>
              </w:tc>
              <w:tc>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Location</w:t>
                  </w:r>
                </w:p>
              </w:tc>
            </w:tr>
            <w:tr>
              <w:tc>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14.30 – 16.00</w:t>
                  </w:r>
                </w:p>
              </w:tc>
              <w:tc>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Enrolment</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Marylebone Campus</w:t>
                  </w:r>
                </w:p>
              </w:tc>
            </w:tr>
          </w:tb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bl>
            <w:tblPr>
              <w:tblStyle w:val="Table5"/>
              <w:tblW w:w="100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2"/>
              <w:gridCol w:w="3362"/>
              <w:gridCol w:w="3362"/>
              <w:tblGridChange w:id="0">
                <w:tblGrid>
                  <w:gridCol w:w="3362"/>
                  <w:gridCol w:w="3362"/>
                  <w:gridCol w:w="3362"/>
                </w:tblGrid>
              </w:tblGridChange>
            </w:tblGrid>
            <w:tr>
              <w:tc>
                <w:tcPr>
                  <w:gridSpan w:val="3"/>
                  <w:shd w:fill="92ccf3" w:val="clear"/>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Friday, 20</w:t>
                  </w:r>
                  <w:r w:rsidDel="00000000" w:rsidR="00000000" w:rsidRPr="00000000">
                    <w:rPr>
                      <w:rFonts w:ascii="Arial" w:cs="Arial" w:eastAsia="Arial" w:hAnsi="Arial"/>
                      <w:b w:val="1"/>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September 2019</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10:00 – 16:00: Arrivals Fair, Ambika P3 Marylebone Campus</w:t>
                  </w:r>
                </w:p>
              </w:tc>
            </w:tr>
            <w:tr>
              <w:tc>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Time</w:t>
                  </w:r>
                </w:p>
              </w:tc>
              <w:tc>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Event</w:t>
                  </w:r>
                </w:p>
              </w:tc>
              <w:tc>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Location</w:t>
                  </w:r>
                </w:p>
              </w:tc>
            </w:tr>
            <w:tr>
              <w:tc>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10:00 – 11:00</w:t>
                  </w:r>
                </w:p>
              </w:tc>
              <w:tc>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Blackboard and SRS Taster session. Meeting also with your Professional Personal Development Tutor.</w:t>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B16</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Marylebone Campus</w:t>
                  </w:r>
                </w:p>
              </w:tc>
            </w:tr>
          </w:tbl>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trHeight w:val="220" w:hRule="atLeast"/>
        </w:trPr>
        <w:tc>
          <w:tcPr>
            <w:tcBorders>
              <w:left w:color="147abd" w:space="0" w:sz="18" w:val="single"/>
              <w:right w:color="147abd" w:space="0" w:sz="18" w:val="single"/>
            </w:tcBorders>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1"/>
                <w:strike w:val="0"/>
                <w:color w:val="353535"/>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C">
      <w:pPr>
        <w:rPr>
          <w:sz w:val="22"/>
          <w:szCs w:val="22"/>
        </w:rPr>
      </w:pPr>
      <w:r w:rsidDel="00000000" w:rsidR="00000000" w:rsidRPr="00000000">
        <w:rPr>
          <w:rtl w:val="0"/>
        </w:rPr>
      </w:r>
    </w:p>
    <w:sectPr>
      <w:pgSz w:h="15840" w:w="12240"/>
      <w:pgMar w:bottom="936" w:top="936" w:left="936" w:right="936" w:header="576"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Black"/>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rFonts w:ascii="Arial" w:cs="Arial" w:eastAsia="Arial" w:hAnsi="Arial"/>
      <w:b w:val="1"/>
      <w:smallCaps w:val="1"/>
      <w:color w:val="000000"/>
      <w:sz w:val="20"/>
      <w:szCs w:val="20"/>
    </w:rPr>
  </w:style>
  <w:style w:type="paragraph" w:styleId="Heading2">
    <w:name w:val="heading 2"/>
    <w:basedOn w:val="Normal"/>
    <w:next w:val="Normal"/>
    <w:pPr/>
    <w:rPr>
      <w:b w:val="1"/>
      <w:smallCaps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Arial Black" w:cs="Arial Black" w:eastAsia="Arial Black" w:hAnsi="Arial Black"/>
      <w:color w:val="147abd"/>
      <w:sz w:val="40"/>
      <w:szCs w:val="40"/>
    </w:rPr>
  </w:style>
  <w:style w:type="paragraph" w:styleId="Normal" w:default="1">
    <w:name w:val="Normal"/>
    <w:qFormat w:val="1"/>
    <w:rsid w:val="00933BAD"/>
  </w:style>
  <w:style w:type="paragraph" w:styleId="Heading1">
    <w:name w:val="heading 1"/>
    <w:basedOn w:val="Title"/>
    <w:next w:val="Normal"/>
    <w:link w:val="Heading1Char"/>
    <w:uiPriority w:val="2"/>
    <w:qFormat w:val="1"/>
    <w:rsid w:val="00A860BB"/>
    <w:pPr>
      <w:outlineLvl w:val="0"/>
    </w:pPr>
    <w:rPr>
      <w:rFonts w:eastAsia="Franklin Gothic Demi" w:asciiTheme="minorHAnsi" w:hAnsiTheme="minorHAnsi"/>
      <w:b w:val="1"/>
      <w:caps w:val="1"/>
      <w:color w:val="auto"/>
      <w:sz w:val="20"/>
    </w:rPr>
  </w:style>
  <w:style w:type="paragraph" w:styleId="Heading2">
    <w:name w:val="heading 2"/>
    <w:basedOn w:val="Normal"/>
    <w:next w:val="Normal"/>
    <w:link w:val="Heading2Char"/>
    <w:uiPriority w:val="2"/>
    <w:qFormat w:val="1"/>
    <w:rsid w:val="00A860BB"/>
    <w:pPr>
      <w:outlineLvl w:val="1"/>
    </w:pPr>
    <w:rPr>
      <w:b w:val="1"/>
      <w:cap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3C6F5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le">
    <w:name w:val="Title"/>
    <w:basedOn w:val="Normal"/>
    <w:link w:val="TitleChar"/>
    <w:uiPriority w:val="1"/>
    <w:unhideWhenUsed w:val="1"/>
    <w:rsid w:val="00A860BB"/>
    <w:pPr>
      <w:contextualSpacing w:val="1"/>
      <w:jc w:val="center"/>
    </w:pPr>
    <w:rPr>
      <w:rFonts w:asciiTheme="majorHAnsi" w:cstheme="majorBidi" w:eastAsiaTheme="majorEastAsia" w:hAnsiTheme="majorHAnsi"/>
      <w:color w:val="147abd" w:themeColor="accent1"/>
      <w:kern w:val="28"/>
      <w:sz w:val="40"/>
      <w:szCs w:val="56"/>
    </w:rPr>
  </w:style>
  <w:style w:type="character" w:styleId="TitleChar" w:customStyle="1">
    <w:name w:val="Title Char"/>
    <w:basedOn w:val="DefaultParagraphFont"/>
    <w:link w:val="Title"/>
    <w:uiPriority w:val="1"/>
    <w:rsid w:val="00825295"/>
    <w:rPr>
      <w:rFonts w:asciiTheme="majorHAnsi" w:cstheme="majorBidi" w:eastAsiaTheme="majorEastAsia" w:hAnsiTheme="majorHAnsi"/>
      <w:color w:val="147abd" w:themeColor="accent1"/>
      <w:kern w:val="28"/>
      <w:sz w:val="40"/>
      <w:szCs w:val="56"/>
    </w:rPr>
  </w:style>
  <w:style w:type="character" w:styleId="Strong">
    <w:name w:val="Strong"/>
    <w:basedOn w:val="DefaultParagraphFont"/>
    <w:uiPriority w:val="22"/>
    <w:unhideWhenUsed w:val="1"/>
    <w:qFormat w:val="1"/>
    <w:rsid w:val="00F7528E"/>
    <w:rPr>
      <w:rFonts w:asciiTheme="minorHAnsi" w:hAnsiTheme="minorHAnsi"/>
      <w:b w:val="1"/>
      <w:bCs w:val="1"/>
      <w:color w:val="000000" w:themeColor="text1"/>
    </w:rPr>
  </w:style>
  <w:style w:type="paragraph" w:styleId="NoSpacing">
    <w:name w:val="No Spacing"/>
    <w:uiPriority w:val="1"/>
    <w:semiHidden w:val="1"/>
    <w:qFormat w:val="1"/>
    <w:rsid w:val="00DC5D31"/>
    <w:rPr>
      <w:color w:val="000000" w:themeColor="text1"/>
      <w:sz w:val="21"/>
    </w:rPr>
  </w:style>
  <w:style w:type="paragraph" w:styleId="Header">
    <w:name w:val="header"/>
    <w:basedOn w:val="Normal"/>
    <w:link w:val="HeaderChar"/>
    <w:uiPriority w:val="99"/>
    <w:rsid w:val="00DC5D31"/>
    <w:pPr>
      <w:tabs>
        <w:tab w:val="center" w:pos="4680"/>
        <w:tab w:val="right" w:pos="9360"/>
      </w:tabs>
    </w:pPr>
  </w:style>
  <w:style w:type="character" w:styleId="HeaderChar" w:customStyle="1">
    <w:name w:val="Header Char"/>
    <w:basedOn w:val="DefaultParagraphFont"/>
    <w:link w:val="Header"/>
    <w:uiPriority w:val="99"/>
    <w:rsid w:val="00825295"/>
  </w:style>
  <w:style w:type="paragraph" w:styleId="Footer">
    <w:name w:val="footer"/>
    <w:basedOn w:val="Normal"/>
    <w:link w:val="FooterChar"/>
    <w:uiPriority w:val="99"/>
    <w:rsid w:val="00DC5D31"/>
    <w:pPr>
      <w:tabs>
        <w:tab w:val="center" w:pos="4680"/>
        <w:tab w:val="right" w:pos="9360"/>
      </w:tabs>
    </w:pPr>
  </w:style>
  <w:style w:type="character" w:styleId="FooterChar" w:customStyle="1">
    <w:name w:val="Footer Char"/>
    <w:basedOn w:val="DefaultParagraphFont"/>
    <w:link w:val="Footer"/>
    <w:uiPriority w:val="99"/>
    <w:rsid w:val="00825295"/>
  </w:style>
  <w:style w:type="character" w:styleId="Light" w:customStyle="1">
    <w:name w:val="Light"/>
    <w:basedOn w:val="DefaultParagraphFont"/>
    <w:uiPriority w:val="23"/>
    <w:qFormat w:val="1"/>
    <w:rsid w:val="00CF24A6"/>
    <w:rPr>
      <w:color w:val="353535" w:themeColor="text2"/>
      <w:sz w:val="18"/>
    </w:rPr>
  </w:style>
  <w:style w:type="paragraph" w:styleId="Underline" w:customStyle="1">
    <w:name w:val="Underline"/>
    <w:basedOn w:val="Normal"/>
    <w:uiPriority w:val="3"/>
    <w:qFormat w:val="1"/>
    <w:rsid w:val="00C644E7"/>
    <w:pPr>
      <w:pBdr>
        <w:bottom w:color="e8e8e8" w:space="2" w:sz="8" w:themeColor="background2" w:val="single"/>
      </w:pBdr>
    </w:pPr>
  </w:style>
  <w:style w:type="character" w:styleId="PlaceholderText">
    <w:name w:val="Placeholder Text"/>
    <w:basedOn w:val="DefaultParagraphFont"/>
    <w:uiPriority w:val="99"/>
    <w:semiHidden w:val="1"/>
    <w:rsid w:val="007A2787"/>
    <w:rPr>
      <w:color w:val="808080"/>
    </w:rPr>
  </w:style>
  <w:style w:type="character" w:styleId="Heading1Char" w:customStyle="1">
    <w:name w:val="Heading 1 Char"/>
    <w:basedOn w:val="DefaultParagraphFont"/>
    <w:link w:val="Heading1"/>
    <w:uiPriority w:val="2"/>
    <w:rsid w:val="00825295"/>
    <w:rPr>
      <w:rFonts w:eastAsia="Franklin Gothic Demi" w:cstheme="majorBidi"/>
      <w:b w:val="1"/>
      <w:caps w:val="1"/>
      <w:kern w:val="28"/>
      <w:szCs w:val="56"/>
    </w:rPr>
  </w:style>
  <w:style w:type="character" w:styleId="Heading2Char" w:customStyle="1">
    <w:name w:val="Heading 2 Char"/>
    <w:basedOn w:val="DefaultParagraphFont"/>
    <w:link w:val="Heading2"/>
    <w:uiPriority w:val="2"/>
    <w:rsid w:val="00825295"/>
    <w:rPr>
      <w:b w:val="1"/>
      <w:caps w:val="1"/>
    </w:rPr>
  </w:style>
  <w:style w:type="paragraph" w:styleId="Normal-Centered" w:customStyle="1">
    <w:name w:val="Normal - Centered"/>
    <w:basedOn w:val="Normal"/>
    <w:qFormat w:val="1"/>
    <w:rsid w:val="00C644E7"/>
    <w:pPr>
      <w:spacing w:after="120"/>
      <w:jc w:val="center"/>
    </w:pPr>
    <w:rPr>
      <w:sz w:val="18"/>
    </w:rPr>
  </w:style>
  <w:style w:type="paragraph" w:styleId="Normal-Light" w:customStyle="1">
    <w:name w:val="Normal - Light"/>
    <w:basedOn w:val="Normal"/>
    <w:qFormat w:val="1"/>
    <w:rsid w:val="005120B5"/>
    <w:pPr>
      <w:jc w:val="center"/>
    </w:pPr>
    <w:rPr>
      <w:i w:val="1"/>
      <w:caps w:val="1"/>
      <w:color w:val="353535" w:themeColor="text2"/>
      <w:sz w:val="14"/>
    </w:rPr>
  </w:style>
  <w:style w:type="character" w:styleId="Hyperlink">
    <w:name w:val="Hyperlink"/>
    <w:basedOn w:val="DefaultParagraphFont"/>
    <w:uiPriority w:val="99"/>
    <w:unhideWhenUsed w:val="1"/>
    <w:rsid w:val="00571FDB"/>
    <w:rPr>
      <w:color w:val="0000ff" w:themeColor="hyperlink"/>
      <w:u w:val="single"/>
    </w:rPr>
  </w:style>
  <w:style w:type="paragraph" w:styleId="NormalWeb">
    <w:name w:val="Normal (Web)"/>
    <w:basedOn w:val="Normal"/>
    <w:uiPriority w:val="99"/>
    <w:semiHidden w:val="1"/>
    <w:unhideWhenUsed w:val="1"/>
    <w:rsid w:val="004B3AF1"/>
    <w:pPr>
      <w:spacing w:after="100" w:afterAutospacing="1" w:before="100" w:beforeAutospacing="1"/>
    </w:pPr>
    <w:rPr>
      <w:rFonts w:ascii="Times" w:cs="Times New Roman" w:hAnsi="Times"/>
      <w:lang w:val="en-GB"/>
    </w:rPr>
  </w:style>
  <w:style w:type="paragraph" w:styleId="BalloonText">
    <w:name w:val="Balloon Text"/>
    <w:basedOn w:val="Normal"/>
    <w:link w:val="BalloonTextChar"/>
    <w:uiPriority w:val="99"/>
    <w:semiHidden w:val="1"/>
    <w:unhideWhenUsed w:val="1"/>
    <w:rsid w:val="00376E0F"/>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76E0F"/>
    <w:rPr>
      <w:rFonts w:ascii="Segoe UI" w:cs="Segoe UI" w:hAnsi="Segoe UI"/>
      <w:sz w:val="18"/>
      <w:szCs w:val="18"/>
    </w:rPr>
  </w:style>
  <w:style w:type="paragraph" w:styleId="ListParagraph">
    <w:name w:val="List Paragraph"/>
    <w:basedOn w:val="Normal"/>
    <w:uiPriority w:val="34"/>
    <w:qFormat w:val="1"/>
    <w:rsid w:val="00487D4E"/>
    <w:pPr>
      <w:ind w:left="720"/>
      <w:contextualSpacing w:val="1"/>
    </w:pPr>
    <w:rPr>
      <w:rFonts w:ascii="Times New Roman" w:cs="Times New Roman" w:eastAsia="Times New Roman" w:hAnsi="Times New Roman"/>
      <w:sz w:val="24"/>
      <w:szCs w:val="24"/>
      <w:lang w:val="en-GB"/>
    </w:rPr>
  </w:style>
  <w:style w:type="character" w:styleId="UnresolvedMention">
    <w:name w:val="Unresolved Mention"/>
    <w:basedOn w:val="DefaultParagraphFont"/>
    <w:uiPriority w:val="99"/>
    <w:semiHidden w:val="1"/>
    <w:unhideWhenUsed w:val="1"/>
    <w:rsid w:val="00393211"/>
    <w:rPr>
      <w:color w:val="605e5c"/>
      <w:shd w:color="auto" w:fill="e1dfdd" w:val="clear"/>
    </w:rPr>
  </w:style>
  <w:style w:type="character" w:styleId="FollowedHyperlink">
    <w:name w:val="FollowedHyperlink"/>
    <w:basedOn w:val="DefaultParagraphFont"/>
    <w:uiPriority w:val="99"/>
    <w:semiHidden w:val="1"/>
    <w:unhideWhenUsed w:val="1"/>
    <w:rsid w:val="00F0701E"/>
    <w:rPr>
      <w:color w:val="ff00ff"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43.0" w:type="dxa"/>
        <w:left w:w="113.0" w:type="dxa"/>
        <w:bottom w:w="43.0" w:type="dxa"/>
        <w:right w:w="113.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thaparh@westminster.ac.uk" TargetMode="External"/></Relationship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iDiKZEivTFpn4F6+bkxvqF/Q2g==">AMUW2mWZaETAzy34IdRuocNLKs2QgGXAQWx5kclxTTaRFiF6OZ9MtNDdA+aA1olqqKrw6+sYIgysbPvZp5Y8gP47qt5n9f45UjPpfHVLeveFtzTqTjQ1XE/hTusACbwqjhNJVBQhYCwL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2019-07-03T14:50:00Z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gaylemadeira@GAYLEMADEIRDE85</vt:lpwstr>
  </property>
  <property fmtid="{D5CDD505-2E9C-101B-9397-08002B2CF9AE}" pid="6" name="MSIP_Label_f42aa342-8706-4288-bd11-ebb85995028c_SetDate">
    <vt:lpwstr>2018-07-29T22:45:10.5314910Z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