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CB6656" w:rsidRPr="00A860BB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:rsidR="00192E4E" w:rsidRDefault="00192E4E" w:rsidP="00DA0E2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Architecture</w:t>
            </w:r>
          </w:p>
          <w:p w:rsidR="00AE7331" w:rsidRPr="0038572F" w:rsidRDefault="00DA0E24" w:rsidP="00192E4E">
            <w:pPr>
              <w:pStyle w:val="Title"/>
              <w:rPr>
                <w:sz w:val="24"/>
                <w:szCs w:val="24"/>
              </w:rPr>
            </w:pPr>
            <w:r w:rsidRPr="0038572F">
              <w:rPr>
                <w:sz w:val="24"/>
                <w:szCs w:val="24"/>
              </w:rPr>
              <w:t>ORIENTATION</w:t>
            </w:r>
            <w:r w:rsidR="0001120B" w:rsidRPr="0038572F">
              <w:rPr>
                <w:sz w:val="24"/>
                <w:szCs w:val="24"/>
              </w:rPr>
              <w:t xml:space="preserve"> </w:t>
            </w:r>
            <w:r w:rsidR="00192E4E">
              <w:rPr>
                <w:sz w:val="24"/>
                <w:szCs w:val="24"/>
              </w:rPr>
              <w:t xml:space="preserve">TIMETABLE </w:t>
            </w:r>
          </w:p>
        </w:tc>
      </w:tr>
      <w:tr w:rsidR="00483ED9" w:rsidRPr="00A860BB" w:rsidTr="00C644E7">
        <w:trPr>
          <w:trHeight w:val="56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483ED9" w:rsidRPr="00192E4E" w:rsidRDefault="00DA0E24" w:rsidP="00A860BB"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r w:rsidRPr="00192E4E">
              <w:rPr>
                <w:rFonts w:ascii="Calibri" w:hAnsi="Calibri"/>
                <w:sz w:val="24"/>
                <w:szCs w:val="24"/>
              </w:rPr>
              <w:t>COURSE LEADER</w:t>
            </w:r>
            <w:r w:rsidR="00192E4E" w:rsidRPr="00192E4E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DA0E24" w:rsidRDefault="00DA0E24" w:rsidP="00DA0E2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92E4E">
              <w:rPr>
                <w:rFonts w:ascii="Calibri" w:hAnsi="Calibri"/>
                <w:b/>
                <w:sz w:val="24"/>
                <w:szCs w:val="24"/>
              </w:rPr>
              <w:t>WELCOME</w:t>
            </w:r>
          </w:p>
          <w:p w:rsidR="00192E4E" w:rsidRDefault="00192E4E" w:rsidP="00DA0E2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Welcome to the new academic year at the University of Westminster and join us for another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successful year at our Architecture MA course. As ever, we will be offering a wide ranging and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flexible programme of study with opportunities to pursue your individual interests and gain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valuable knowledge, skills and experience. 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We look forward to meeting you in September for a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series of orientation events at which we will introduce the course and the facilities offered by the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School. In the first weeks of term, we will also provide you with a more detailed description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 of the options available and you will have the opportunity to select the route that best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suits your interests and aspirations.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This will begin with an initial meeting on 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  <w:t>Thursday 19 September 2019,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 at which time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you will be introduced to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various aspects of the programme and the wider facilities within the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School of Architecture and Cities (see Induction Programme enclosed). We will also provide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detailed information about teaching and timetable, as well as initial guidance on using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the library, computers and other facilities. This will also be an opportunity to meet the staff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who will be guiding you through your </w:t>
            </w:r>
            <w:r>
              <w:rPr>
                <w:rStyle w:val="contextualspellingandgrammarerror"/>
                <w:rFonts w:ascii="Arial" w:hAnsi="Arial" w:cs="Arial"/>
                <w:sz w:val="22"/>
                <w:szCs w:val="22"/>
              </w:rPr>
              <w:t>studies.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The induction includes information vital to your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studies and enrolment, so it is very important that you attend. To round off the day, there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will be drinks and snacks provided: this is a first chance for you to acquaint yourselves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with our postgraduate environment and to meet staff and students from other MA courses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within the School.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xtualspellingandgrammarerror"/>
                <w:rFonts w:ascii="Arial" w:hAnsi="Arial" w:cs="Arial"/>
                <w:sz w:val="22"/>
                <w:szCs w:val="22"/>
              </w:rPr>
              <w:t>All  introductory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 events  and course activities will  take  place  at  our  Marylebone  site, 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xtualspellingandgrammarerror"/>
                <w:rFonts w:ascii="Arial" w:hAnsi="Arial" w:cs="Arial"/>
                <w:sz w:val="22"/>
                <w:szCs w:val="22"/>
              </w:rPr>
              <w:t>35  Marylebone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 Road, opposite Madame Tussaud’s and adjacent to Baker Street tube station.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For further details and directions, please see the University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website:  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E1E3E6"/>
              </w:rPr>
              <w:t>http://www.westminster.ac.uk/about-us/visit-us/directions/marylebone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For the benefit of international students, the University of Westminster offers an optional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two-day Welcome Programme to incoming postgraduates. This free event will be held the week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before your course induction. Those who are interested to attend need to book a place online.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Details of programme, venue, and booking form are available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at:</w:t>
            </w:r>
            <w:hyperlink r:id="rId11" w:tgtFrame="_blank" w:history="1">
              <w:r>
                <w:rPr>
                  <w:rStyle w:val="normaltextrun"/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https://www.westminster.ac.uk/international/visas-and-advice/when-you-arrive/international-student-welcome-programme</w:t>
              </w:r>
            </w:hyperlink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On behalf of myself and my fellow course team I wish you an enjoyable summer and look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forward to seeing you all in September. If you have any questions in the meantime, feel free to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contact us.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Yours sincerely,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Dr Nasser </w:t>
            </w:r>
            <w:r>
              <w:rPr>
                <w:rStyle w:val="spellingerror"/>
                <w:rFonts w:ascii="Arial" w:hAnsi="Arial" w:cs="Arial"/>
                <w:sz w:val="22"/>
                <w:szCs w:val="22"/>
              </w:rPr>
              <w:t>Golzari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(n.golzari@westminster.ac.uk)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ind w:right="-3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Course Leader, MA Architecture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MA Architecture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Arial" w:hAnsi="Arial" w:cs="Arial"/>
                <w:lang w:val="en-US"/>
              </w:rPr>
              <w:t> </w:t>
            </w:r>
          </w:p>
          <w:p w:rsidR="00DA0E24" w:rsidRPr="0038572F" w:rsidRDefault="00192E4E" w:rsidP="00192E4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>
              <w:rPr>
                <w:rStyle w:val="eop"/>
                <w:rFonts w:ascii="Arial" w:hAnsi="Arial" w:cs="Arial"/>
                <w:lang w:val="en-US"/>
              </w:rPr>
              <w:t> </w:t>
            </w:r>
            <w:bookmarkStart w:id="0" w:name="_GoBack"/>
            <w:bookmarkEnd w:id="0"/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483ED9" w:rsidRPr="0038572F" w:rsidRDefault="00483ED9" w:rsidP="00A860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:rsidR="00483ED9" w:rsidRPr="0038572F" w:rsidRDefault="00483ED9" w:rsidP="00C64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A860BB" w:rsidTr="0001120B">
        <w:trPr>
          <w:trHeight w:val="3452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:rsidTr="007F4271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:rsidR="0001120B" w:rsidRPr="0038572F" w:rsidRDefault="00192E4E" w:rsidP="00192E4E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Thursday 19</w:t>
                  </w:r>
                  <w:r w:rsidRPr="00192E4E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September </w:t>
                  </w:r>
                </w:p>
              </w:tc>
            </w:tr>
            <w:tr w:rsidR="0001120B" w:rsidRPr="0038572F" w:rsidTr="0001120B">
              <w:tc>
                <w:tcPr>
                  <w:tcW w:w="3362" w:type="dxa"/>
                </w:tcPr>
                <w:p w:rsidR="0001120B" w:rsidRPr="0038572F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="0001120B" w:rsidRPr="0038572F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="0001120B" w:rsidRPr="0038572F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:rsidTr="0001120B">
              <w:tc>
                <w:tcPr>
                  <w:tcW w:w="3362" w:type="dxa"/>
                </w:tcPr>
                <w:p w:rsidR="0001120B" w:rsidRPr="0038572F" w:rsidRDefault="00192E4E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10:45</w:t>
                  </w:r>
                </w:p>
              </w:tc>
              <w:tc>
                <w:tcPr>
                  <w:tcW w:w="3362" w:type="dxa"/>
                </w:tcPr>
                <w:p w:rsidR="0001120B" w:rsidRDefault="00192E4E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Joint welcome for all Masters students</w:t>
                  </w:r>
                </w:p>
                <w:p w:rsidR="00192E4E" w:rsidRPr="0038572F" w:rsidRDefault="00192E4E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General Introduction to the School’s facilities and resources</w:t>
                  </w:r>
                </w:p>
              </w:tc>
              <w:tc>
                <w:tcPr>
                  <w:tcW w:w="3362" w:type="dxa"/>
                </w:tcPr>
                <w:p w:rsidR="0001120B" w:rsidRPr="0038572F" w:rsidRDefault="00192E4E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M416</w:t>
                  </w:r>
                </w:p>
              </w:tc>
            </w:tr>
            <w:tr w:rsidR="0001120B" w:rsidRPr="0038572F" w:rsidTr="0001120B">
              <w:tc>
                <w:tcPr>
                  <w:tcW w:w="3362" w:type="dxa"/>
                </w:tcPr>
                <w:p w:rsidR="0001120B" w:rsidRPr="0038572F" w:rsidRDefault="00192E4E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11:45</w:t>
                  </w:r>
                </w:p>
              </w:tc>
              <w:tc>
                <w:tcPr>
                  <w:tcW w:w="3362" w:type="dxa"/>
                </w:tcPr>
                <w:p w:rsidR="0001120B" w:rsidRPr="0038572F" w:rsidRDefault="00192E4E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Building and Facilities Tour</w:t>
                  </w:r>
                </w:p>
              </w:tc>
              <w:tc>
                <w:tcPr>
                  <w:tcW w:w="3362" w:type="dxa"/>
                </w:tcPr>
                <w:p w:rsidR="0001120B" w:rsidRPr="0038572F" w:rsidRDefault="00192E4E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Marylebone Campus</w:t>
                  </w:r>
                </w:p>
              </w:tc>
            </w:tr>
            <w:tr w:rsidR="0001120B" w:rsidRPr="0038572F" w:rsidTr="0001120B">
              <w:tc>
                <w:tcPr>
                  <w:tcW w:w="3362" w:type="dxa"/>
                </w:tcPr>
                <w:p w:rsidR="0001120B" w:rsidRPr="0038572F" w:rsidRDefault="00192E4E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3362" w:type="dxa"/>
                </w:tcPr>
                <w:p w:rsidR="0001120B" w:rsidRPr="0038572F" w:rsidRDefault="00192E4E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Lunch Break</w:t>
                  </w:r>
                </w:p>
              </w:tc>
              <w:tc>
                <w:tcPr>
                  <w:tcW w:w="3362" w:type="dxa"/>
                </w:tcPr>
                <w:p w:rsidR="0001120B" w:rsidRPr="0038572F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3205C6" w:rsidRPr="0038572F" w:rsidTr="0001120B">
              <w:tc>
                <w:tcPr>
                  <w:tcW w:w="3362" w:type="dxa"/>
                </w:tcPr>
                <w:p w:rsidR="003205C6" w:rsidRPr="0038572F" w:rsidRDefault="00192E4E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3362" w:type="dxa"/>
                </w:tcPr>
                <w:p w:rsidR="003205C6" w:rsidRDefault="00192E4E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Course Introduction</w:t>
                  </w:r>
                </w:p>
                <w:p w:rsidR="00192E4E" w:rsidRPr="0038572F" w:rsidRDefault="00192E4E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Module descriptors, course structure, tutoring, feedback, meet the tutors and questions  and answers</w:t>
                  </w:r>
                </w:p>
              </w:tc>
              <w:tc>
                <w:tcPr>
                  <w:tcW w:w="3362" w:type="dxa"/>
                </w:tcPr>
                <w:p w:rsidR="003205C6" w:rsidRPr="0038572F" w:rsidRDefault="00192E4E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M305</w:t>
                  </w:r>
                </w:p>
              </w:tc>
            </w:tr>
            <w:tr w:rsidR="00192E4E" w:rsidRPr="0038572F" w:rsidTr="0001120B">
              <w:tc>
                <w:tcPr>
                  <w:tcW w:w="3362" w:type="dxa"/>
                </w:tcPr>
                <w:p w:rsidR="00192E4E" w:rsidRDefault="00192E4E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16:30</w:t>
                  </w:r>
                </w:p>
              </w:tc>
              <w:tc>
                <w:tcPr>
                  <w:tcW w:w="3362" w:type="dxa"/>
                </w:tcPr>
                <w:p w:rsidR="00192E4E" w:rsidRDefault="00192E4E" w:rsidP="00192E4E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Enrolment</w:t>
                  </w:r>
                </w:p>
              </w:tc>
              <w:tc>
                <w:tcPr>
                  <w:tcW w:w="3362" w:type="dxa"/>
                </w:tcPr>
                <w:p w:rsidR="00192E4E" w:rsidRDefault="00192E4E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Marylebone Campus</w:t>
                  </w:r>
                </w:p>
              </w:tc>
            </w:tr>
            <w:tr w:rsidR="00192E4E" w:rsidRPr="0038572F" w:rsidTr="0001120B">
              <w:tc>
                <w:tcPr>
                  <w:tcW w:w="3362" w:type="dxa"/>
                </w:tcPr>
                <w:p w:rsidR="00192E4E" w:rsidRDefault="00192E4E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17:30</w:t>
                  </w:r>
                </w:p>
              </w:tc>
              <w:tc>
                <w:tcPr>
                  <w:tcW w:w="3362" w:type="dxa"/>
                </w:tcPr>
                <w:p w:rsidR="00192E4E" w:rsidRDefault="00192E4E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Welcome drinks and PG Exhibition</w:t>
                  </w:r>
                </w:p>
              </w:tc>
              <w:tc>
                <w:tcPr>
                  <w:tcW w:w="3362" w:type="dxa"/>
                </w:tcPr>
                <w:p w:rsidR="00192E4E" w:rsidRDefault="00192E4E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M412</w:t>
                  </w:r>
                </w:p>
              </w:tc>
            </w:tr>
          </w:tbl>
          <w:p w:rsidR="00DA0E24" w:rsidRPr="0038572F" w:rsidRDefault="00DA0E24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:rsidTr="001430D7">
        <w:trPr>
          <w:trHeight w:val="1677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:rsidR="00483ED9" w:rsidRDefault="00DA0E24" w:rsidP="0038572F">
            <w:pPr>
              <w:rPr>
                <w:rFonts w:ascii="Calibri" w:hAnsi="Calibri"/>
                <w:b/>
                <w:sz w:val="24"/>
                <w:szCs w:val="24"/>
              </w:rPr>
            </w:pPr>
            <w:r w:rsidRPr="00192E4E">
              <w:rPr>
                <w:rFonts w:ascii="Calibri" w:hAnsi="Calibri"/>
                <w:b/>
                <w:sz w:val="24"/>
                <w:szCs w:val="24"/>
              </w:rPr>
              <w:t>READING LIST</w:t>
            </w:r>
          </w:p>
          <w:p w:rsidR="00192E4E" w:rsidRDefault="00192E4E" w:rsidP="0038572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92E4E" w:rsidRPr="00192E4E" w:rsidRDefault="00192E4E" w:rsidP="00192E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92E4E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‘Continuous Monument’ series, Superstudio, The Constructor’, El </w:t>
            </w:r>
            <w:r w:rsidRPr="00192E4E">
              <w:rPr>
                <w:rStyle w:val="spellingerror"/>
                <w:rFonts w:ascii="Arial" w:hAnsi="Arial" w:cs="Arial"/>
                <w:sz w:val="22"/>
                <w:szCs w:val="22"/>
                <w:lang w:val="en-US"/>
              </w:rPr>
              <w:t>Lissitsky</w:t>
            </w:r>
            <w:r w:rsidRPr="00192E4E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, The Man with the Movie Camera’ Georgy and Vladimir Stenberg,</w:t>
            </w:r>
            <w:r w:rsidRPr="00192E4E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92E4E">
              <w:rPr>
                <w:rStyle w:val="contextualspellingandgrammarerror"/>
                <w:rFonts w:ascii="Arial" w:hAnsi="Arial" w:cs="Arial"/>
                <w:sz w:val="22"/>
                <w:szCs w:val="22"/>
                <w:lang w:val="en-US"/>
              </w:rPr>
              <w:t>Awan,N.</w:t>
            </w:r>
            <w:r w:rsidRPr="00192E4E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,Schneider,T.&amp;</w:t>
            </w:r>
            <w:r w:rsidRPr="00192E4E">
              <w:rPr>
                <w:rStyle w:val="spellingerror"/>
                <w:rFonts w:ascii="Arial" w:hAnsi="Arial" w:cs="Arial"/>
                <w:sz w:val="22"/>
                <w:szCs w:val="22"/>
                <w:lang w:val="en-US"/>
              </w:rPr>
              <w:t>Till,J</w:t>
            </w:r>
            <w:r w:rsidRPr="00192E4E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.(2001)</w:t>
            </w:r>
            <w:r w:rsidRPr="00192E4E">
              <w:rPr>
                <w:rStyle w:val="spellingerror"/>
                <w:rFonts w:ascii="Arial" w:hAnsi="Arial" w:cs="Arial"/>
                <w:sz w:val="22"/>
                <w:szCs w:val="22"/>
                <w:lang w:val="en-US"/>
              </w:rPr>
              <w:t>SpatialAgency:OtherWaysofDoingAr</w:t>
            </w:r>
            <w:r w:rsidRPr="00192E4E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- </w:t>
            </w:r>
            <w:r w:rsidRPr="00192E4E">
              <w:rPr>
                <w:rStyle w:val="spellingerror"/>
                <w:rFonts w:ascii="Arial" w:hAnsi="Arial" w:cs="Arial"/>
                <w:sz w:val="22"/>
                <w:szCs w:val="22"/>
                <w:lang w:val="en-US"/>
              </w:rPr>
              <w:t>chitecture</w:t>
            </w:r>
            <w:r w:rsidRPr="00192E4E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.  London: Routledge.</w:t>
            </w:r>
            <w:r w:rsidRPr="00192E4E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Pr="00192E4E" w:rsidRDefault="00192E4E" w:rsidP="00192E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  <w:p w:rsidR="00192E4E" w:rsidRPr="00192E4E" w:rsidRDefault="00192E4E" w:rsidP="00192E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92E4E">
              <w:rPr>
                <w:rStyle w:val="contextualspellingandgrammarerror"/>
                <w:rFonts w:ascii="Arial" w:hAnsi="Arial" w:cs="Arial"/>
                <w:sz w:val="22"/>
                <w:szCs w:val="22"/>
                <w:lang w:val="en-US"/>
              </w:rPr>
              <w:t>Cupers,K</w:t>
            </w:r>
            <w:r w:rsidRPr="00192E4E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.Meissen,M.&amp;</w:t>
            </w:r>
            <w:r w:rsidRPr="00192E4E">
              <w:rPr>
                <w:rStyle w:val="spellingerror"/>
                <w:rFonts w:ascii="Arial" w:hAnsi="Arial" w:cs="Arial"/>
                <w:sz w:val="22"/>
                <w:szCs w:val="22"/>
                <w:lang w:val="en-US"/>
              </w:rPr>
              <w:t>James,W</w:t>
            </w:r>
            <w:r w:rsidRPr="00192E4E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.(2002)</w:t>
            </w:r>
            <w:r w:rsidRPr="00192E4E">
              <w:rPr>
                <w:rStyle w:val="spellingerror"/>
                <w:rFonts w:ascii="Arial" w:hAnsi="Arial" w:cs="Arial"/>
                <w:sz w:val="22"/>
                <w:szCs w:val="22"/>
                <w:lang w:val="en-US"/>
              </w:rPr>
              <w:t>SpacesofUncertainty</w:t>
            </w:r>
            <w:r w:rsidRPr="00192E4E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. Wuppertal: </w:t>
            </w:r>
            <w:r w:rsidRPr="00192E4E">
              <w:rPr>
                <w:rStyle w:val="spellingerror"/>
                <w:rFonts w:ascii="Arial" w:hAnsi="Arial" w:cs="Arial"/>
                <w:sz w:val="22"/>
                <w:szCs w:val="22"/>
                <w:lang w:val="en-US"/>
              </w:rPr>
              <w:t>MullerundBusmann</w:t>
            </w:r>
            <w:r w:rsidRPr="00192E4E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192E4E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Pr="00192E4E" w:rsidRDefault="00192E4E" w:rsidP="00192E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92E4E">
              <w:rPr>
                <w:rStyle w:val="spellingerror"/>
                <w:rFonts w:ascii="Arial" w:hAnsi="Arial" w:cs="Arial"/>
                <w:sz w:val="22"/>
                <w:szCs w:val="22"/>
                <w:lang w:val="en-US"/>
              </w:rPr>
              <w:t>Calvino,I</w:t>
            </w:r>
            <w:r w:rsidRPr="00192E4E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.(1972)</w:t>
            </w:r>
            <w:r w:rsidRPr="00192E4E">
              <w:rPr>
                <w:rStyle w:val="spellingerror"/>
                <w:rFonts w:ascii="Arial" w:hAnsi="Arial" w:cs="Arial"/>
                <w:sz w:val="22"/>
                <w:szCs w:val="22"/>
                <w:lang w:val="en-US"/>
              </w:rPr>
              <w:t>InvisibleCities.Italy:GiulioEinaudiEditore</w:t>
            </w:r>
            <w:r w:rsidRPr="00192E4E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Default="00192E4E" w:rsidP="00192E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92E4E">
              <w:rPr>
                <w:rStyle w:val="spellingerror"/>
                <w:rFonts w:ascii="Arial" w:hAnsi="Arial" w:cs="Arial"/>
                <w:sz w:val="22"/>
                <w:szCs w:val="22"/>
                <w:lang w:val="en-US"/>
              </w:rPr>
              <w:t>Sorkin,M</w:t>
            </w:r>
            <w:r w:rsidRPr="00192E4E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.(2011)Allover </w:t>
            </w:r>
            <w:r w:rsidRPr="00192E4E">
              <w:rPr>
                <w:rStyle w:val="spellingerror"/>
                <w:rFonts w:ascii="Arial" w:hAnsi="Arial" w:cs="Arial"/>
                <w:sz w:val="22"/>
                <w:szCs w:val="22"/>
                <w:lang w:val="en-US"/>
              </w:rPr>
              <w:t>theMap.New</w:t>
            </w:r>
            <w:r w:rsidRPr="00192E4E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  York: </w:t>
            </w:r>
            <w:r w:rsidRPr="00192E4E">
              <w:rPr>
                <w:rStyle w:val="spellingerror"/>
                <w:rFonts w:ascii="Arial" w:hAnsi="Arial" w:cs="Arial"/>
                <w:sz w:val="22"/>
                <w:szCs w:val="22"/>
                <w:lang w:val="en-US"/>
              </w:rPr>
              <w:t>VersoBooks</w:t>
            </w:r>
            <w:r w:rsidRPr="00192E4E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Pr="00192E4E" w:rsidRDefault="00192E4E" w:rsidP="00192E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  <w:p w:rsidR="00192E4E" w:rsidRPr="00192E4E" w:rsidRDefault="00192E4E" w:rsidP="00192E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92E4E">
              <w:rPr>
                <w:rStyle w:val="spellingerror"/>
                <w:rFonts w:ascii="Arial" w:hAnsi="Arial" w:cs="Arial"/>
                <w:sz w:val="22"/>
                <w:szCs w:val="22"/>
                <w:lang w:val="en-US"/>
              </w:rPr>
              <w:t>PintoJ.A.‘Speaking</w:t>
            </w:r>
            <w:r w:rsidRPr="00192E4E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 Ruins’ Piranesi, Architects </w:t>
            </w:r>
            <w:r w:rsidRPr="00192E4E">
              <w:rPr>
                <w:rStyle w:val="spellingerror"/>
                <w:rFonts w:ascii="Arial" w:hAnsi="Arial" w:cs="Arial"/>
                <w:sz w:val="22"/>
                <w:szCs w:val="22"/>
                <w:lang w:val="en-US"/>
              </w:rPr>
              <w:t>andAntiquity</w:t>
            </w:r>
            <w:r w:rsidRPr="00192E4E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192E4E">
              <w:rPr>
                <w:rStyle w:val="spellingerror"/>
                <w:rFonts w:ascii="Arial" w:hAnsi="Arial" w:cs="Arial"/>
                <w:sz w:val="22"/>
                <w:szCs w:val="22"/>
                <w:lang w:val="en-US"/>
              </w:rPr>
              <w:t>inEighteenth</w:t>
            </w:r>
            <w:r w:rsidRPr="00192E4E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-Century</w:t>
            </w:r>
            <w:r w:rsidRPr="00192E4E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Pr="00192E4E" w:rsidRDefault="00192E4E" w:rsidP="00192E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92E4E">
              <w:rPr>
                <w:rStyle w:val="spellingerror"/>
                <w:rFonts w:ascii="Arial" w:hAnsi="Arial" w:cs="Arial"/>
                <w:sz w:val="22"/>
                <w:szCs w:val="22"/>
                <w:lang w:val="en-US"/>
              </w:rPr>
              <w:t>Petrescu,D</w:t>
            </w:r>
            <w:r w:rsidRPr="00192E4E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. &amp; </w:t>
            </w:r>
            <w:r w:rsidRPr="00192E4E">
              <w:rPr>
                <w:rStyle w:val="spellingerror"/>
                <w:rFonts w:ascii="Arial" w:hAnsi="Arial" w:cs="Arial"/>
                <w:sz w:val="22"/>
                <w:szCs w:val="22"/>
                <w:lang w:val="en-US"/>
              </w:rPr>
              <w:t>Trogal,K</w:t>
            </w:r>
            <w:r w:rsidRPr="00192E4E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. The social (re)production of Architecture in </w:t>
            </w:r>
            <w:r w:rsidRPr="00192E4E">
              <w:rPr>
                <w:rStyle w:val="contextualspellingandgrammarerror"/>
                <w:rFonts w:ascii="Arial" w:hAnsi="Arial" w:cs="Arial"/>
                <w:sz w:val="22"/>
                <w:szCs w:val="22"/>
                <w:lang w:val="en-US"/>
              </w:rPr>
              <w:t>‘ crisis</w:t>
            </w:r>
            <w:r w:rsidRPr="00192E4E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-riddled times’, London  2017 </w:t>
            </w:r>
            <w:r w:rsidRPr="00192E4E">
              <w:rPr>
                <w:rStyle w:val="spellingerror"/>
                <w:rFonts w:ascii="Arial" w:hAnsi="Arial" w:cs="Arial"/>
                <w:sz w:val="22"/>
                <w:szCs w:val="22"/>
                <w:lang w:val="en-US"/>
              </w:rPr>
              <w:t>Routlege</w:t>
            </w:r>
            <w:r w:rsidRPr="00192E4E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192E4E" w:rsidRPr="00192E4E" w:rsidRDefault="00192E4E" w:rsidP="0038572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:rsidR="00483ED9" w:rsidRDefault="0038572F" w:rsidP="005120B5">
            <w:pPr>
              <w:pStyle w:val="Heading2"/>
              <w:rPr>
                <w:rFonts w:ascii="Calibri" w:hAnsi="Calibri"/>
                <w:caps w:val="0"/>
                <w:sz w:val="24"/>
                <w:szCs w:val="24"/>
              </w:rPr>
            </w:pPr>
            <w:r w:rsidRPr="00192E4E">
              <w:rPr>
                <w:rFonts w:ascii="Calibri" w:hAnsi="Calibri"/>
                <w:caps w:val="0"/>
                <w:sz w:val="24"/>
                <w:szCs w:val="24"/>
              </w:rPr>
              <w:t>ADDITIONAL INFORMATION</w:t>
            </w:r>
          </w:p>
          <w:p w:rsidR="00192E4E" w:rsidRDefault="00192E4E" w:rsidP="00192E4E"/>
          <w:p w:rsidR="00192E4E" w:rsidRPr="00192E4E" w:rsidRDefault="00192E4E" w:rsidP="00192E4E">
            <w:pPr>
              <w:rPr>
                <w:sz w:val="22"/>
                <w:szCs w:val="22"/>
              </w:rPr>
            </w:pPr>
            <w:r w:rsidRPr="00192E4E">
              <w:rPr>
                <w:sz w:val="22"/>
                <w:szCs w:val="22"/>
              </w:rPr>
              <w:t xml:space="preserve">Elements of the programme may be subject to change. </w:t>
            </w: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483ED9" w:rsidRPr="0038572F" w:rsidRDefault="00483ED9" w:rsidP="0038572F">
            <w:pPr>
              <w:rPr>
                <w:b/>
              </w:rPr>
            </w:pPr>
          </w:p>
        </w:tc>
      </w:tr>
    </w:tbl>
    <w:p w:rsidR="004B123B" w:rsidRPr="00A860BB" w:rsidRDefault="004B123B" w:rsidP="00C644E7"/>
    <w:sectPr w:rsidR="004B123B" w:rsidRPr="00A860BB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73" w:rsidRDefault="00721B73" w:rsidP="00DC5D31">
      <w:r>
        <w:separator/>
      </w:r>
    </w:p>
  </w:endnote>
  <w:endnote w:type="continuationSeparator" w:id="0">
    <w:p w:rsidR="00721B73" w:rsidRDefault="00721B73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73" w:rsidRDefault="00721B73" w:rsidP="00DC5D31">
      <w:r>
        <w:separator/>
      </w:r>
    </w:p>
  </w:footnote>
  <w:footnote w:type="continuationSeparator" w:id="0">
    <w:p w:rsidR="00721B73" w:rsidRDefault="00721B73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24"/>
    <w:rsid w:val="0001120B"/>
    <w:rsid w:val="00032177"/>
    <w:rsid w:val="000B3E71"/>
    <w:rsid w:val="000F23C5"/>
    <w:rsid w:val="000F44BA"/>
    <w:rsid w:val="00115B37"/>
    <w:rsid w:val="001430D7"/>
    <w:rsid w:val="00192E4E"/>
    <w:rsid w:val="00204FAB"/>
    <w:rsid w:val="0023298F"/>
    <w:rsid w:val="0023675D"/>
    <w:rsid w:val="00245AA2"/>
    <w:rsid w:val="002D03A2"/>
    <w:rsid w:val="003205C6"/>
    <w:rsid w:val="00333781"/>
    <w:rsid w:val="00354439"/>
    <w:rsid w:val="003571DB"/>
    <w:rsid w:val="0038572F"/>
    <w:rsid w:val="003B7552"/>
    <w:rsid w:val="003C602C"/>
    <w:rsid w:val="003C6F53"/>
    <w:rsid w:val="00415899"/>
    <w:rsid w:val="00425288"/>
    <w:rsid w:val="004839FF"/>
    <w:rsid w:val="00483ED9"/>
    <w:rsid w:val="004A312A"/>
    <w:rsid w:val="004B123B"/>
    <w:rsid w:val="004F6C14"/>
    <w:rsid w:val="005120B5"/>
    <w:rsid w:val="00515C2B"/>
    <w:rsid w:val="00527480"/>
    <w:rsid w:val="00551E08"/>
    <w:rsid w:val="005618A8"/>
    <w:rsid w:val="005640E4"/>
    <w:rsid w:val="00574899"/>
    <w:rsid w:val="005755E1"/>
    <w:rsid w:val="00671C4C"/>
    <w:rsid w:val="006837C7"/>
    <w:rsid w:val="006A7299"/>
    <w:rsid w:val="006B4992"/>
    <w:rsid w:val="006D077E"/>
    <w:rsid w:val="006E3C43"/>
    <w:rsid w:val="006F220A"/>
    <w:rsid w:val="006F681D"/>
    <w:rsid w:val="00713D96"/>
    <w:rsid w:val="00716614"/>
    <w:rsid w:val="00721B73"/>
    <w:rsid w:val="00721E9B"/>
    <w:rsid w:val="00761D56"/>
    <w:rsid w:val="00774456"/>
    <w:rsid w:val="0079681F"/>
    <w:rsid w:val="007A2787"/>
    <w:rsid w:val="00803B6B"/>
    <w:rsid w:val="008121DA"/>
    <w:rsid w:val="008245A5"/>
    <w:rsid w:val="00825295"/>
    <w:rsid w:val="008351AF"/>
    <w:rsid w:val="008424EB"/>
    <w:rsid w:val="008E4B7A"/>
    <w:rsid w:val="00925CF7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46882"/>
    <w:rsid w:val="00A55C79"/>
    <w:rsid w:val="00A64A0F"/>
    <w:rsid w:val="00A860BB"/>
    <w:rsid w:val="00AD5B55"/>
    <w:rsid w:val="00AE7331"/>
    <w:rsid w:val="00AF1D2F"/>
    <w:rsid w:val="00B14394"/>
    <w:rsid w:val="00B17BC2"/>
    <w:rsid w:val="00B26E49"/>
    <w:rsid w:val="00B51027"/>
    <w:rsid w:val="00BA681C"/>
    <w:rsid w:val="00BB33CE"/>
    <w:rsid w:val="00C45381"/>
    <w:rsid w:val="00C644E7"/>
    <w:rsid w:val="00C6523B"/>
    <w:rsid w:val="00CB6656"/>
    <w:rsid w:val="00CB6E55"/>
    <w:rsid w:val="00CC0A67"/>
    <w:rsid w:val="00CD617B"/>
    <w:rsid w:val="00CF24A6"/>
    <w:rsid w:val="00D45421"/>
    <w:rsid w:val="00DA0E24"/>
    <w:rsid w:val="00DC5D31"/>
    <w:rsid w:val="00E368C0"/>
    <w:rsid w:val="00E436E9"/>
    <w:rsid w:val="00E5035D"/>
    <w:rsid w:val="00E615E1"/>
    <w:rsid w:val="00E61CBD"/>
    <w:rsid w:val="00E97C00"/>
    <w:rsid w:val="00EA784E"/>
    <w:rsid w:val="00EB50F0"/>
    <w:rsid w:val="00ED5FDF"/>
    <w:rsid w:val="00F50B25"/>
    <w:rsid w:val="00F74868"/>
    <w:rsid w:val="00F7528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33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customStyle="1" w:styleId="paragraph">
    <w:name w:val="paragraph"/>
    <w:basedOn w:val="Normal"/>
    <w:rsid w:val="00192E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92E4E"/>
  </w:style>
  <w:style w:type="character" w:customStyle="1" w:styleId="eop">
    <w:name w:val="eop"/>
    <w:basedOn w:val="DefaultParagraphFont"/>
    <w:rsid w:val="00192E4E"/>
  </w:style>
  <w:style w:type="character" w:customStyle="1" w:styleId="contextualspellingandgrammarerror">
    <w:name w:val="contextualspellingandgrammarerror"/>
    <w:basedOn w:val="DefaultParagraphFont"/>
    <w:rsid w:val="00192E4E"/>
  </w:style>
  <w:style w:type="character" w:customStyle="1" w:styleId="spellingerror">
    <w:name w:val="spellingerror"/>
    <w:basedOn w:val="DefaultParagraphFont"/>
    <w:rsid w:val="0019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stminster.ac.uk/international/visas-and-advice/when-you-arrive/international-student-welcome-programm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67B54-BCF9-4625-910C-5224BC71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2019-07-05T11:07:00Z</dcterms:created>
  <dcterms:modified xsi:type="dcterms:W3CDTF">2019-07-05T11:07:00Z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