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24DBFC97" w:rsidP="39F5E64B" w:rsidRDefault="24DBFC97" w14:paraId="28B56ED1" w14:textId="2E0565BB">
      <w:pPr>
        <w:pStyle w:val="Normal"/>
        <w:jc w:val="center"/>
      </w:pPr>
    </w:p>
    <w:tbl>
      <w:tblPr>
        <w:tblStyle w:val="TableGrid"/>
        <w:tblW w:w="487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43" w:type="dxa"/>
          <w:left w:w="113" w:type="dxa"/>
          <w:bottom w:w="43" w:type="dxa"/>
          <w:right w:w="113" w:type="dxa"/>
        </w:tblCellMar>
        <w:tblLook w:val="04A0" w:firstRow="1" w:lastRow="0" w:firstColumn="1" w:lastColumn="0" w:noHBand="0" w:noVBand="1"/>
      </w:tblPr>
      <w:tblGrid>
        <w:gridCol w:w="10323"/>
      </w:tblGrid>
      <w:tr xmlns:wp14="http://schemas.microsoft.com/office/word/2010/wordml" w:rsidRPr="00A860BB" w:rsidR="00CB6656" w:rsidTr="4ED3D292" w14:paraId="75B835FE" wp14:textId="77777777">
        <w:trPr>
          <w:jc w:val="center"/>
        </w:trPr>
        <w:tc>
          <w:tcPr>
            <w:tcW w:w="10322" w:type="dxa"/>
            <w:tcBorders>
              <w:top w:val="single" w:color="147ABD" w:themeColor="accent1" w:sz="18" w:space="0"/>
              <w:left w:val="single" w:color="147ABD" w:themeColor="accent1" w:sz="18" w:space="0"/>
              <w:bottom w:val="single" w:color="147ABD" w:themeColor="accent1" w:sz="18" w:space="0"/>
              <w:right w:val="single" w:color="147ABD" w:themeColor="accent1" w:sz="18" w:space="0"/>
            </w:tcBorders>
            <w:shd w:val="clear" w:color="auto" w:fill="auto"/>
            <w:tcMar/>
          </w:tcPr>
          <w:p w:rsidRPr="0038572F" w:rsidR="00AE7331" w:rsidP="39F5E64B" w:rsidRDefault="00DA0E24" w14:paraId="10BFA575" wp14:textId="1384441E">
            <w:pPr>
              <w:pStyle w:val="Title"/>
              <w:jc w:val="center"/>
              <w:rPr>
                <w:sz w:val="24"/>
                <w:szCs w:val="24"/>
              </w:rPr>
            </w:pPr>
            <w:r w:rsidRPr="1E78903C" w:rsidR="1E78903C">
              <w:rPr>
                <w:sz w:val="24"/>
                <w:szCs w:val="24"/>
              </w:rPr>
              <w:t>BA Architecture</w:t>
            </w:r>
          </w:p>
          <w:p w:rsidRPr="0038572F" w:rsidR="00AE7331" w:rsidP="4665AE21" w:rsidRDefault="00DA0E24" w14:paraId="249091DE" wp14:textId="11B52071">
            <w:pPr>
              <w:jc w:val="center"/>
              <w:rPr>
                <w:rFonts w:ascii="Arial Black" w:hAnsi="Arial Black" w:eastAsia="Arial Black" w:cs="Arial Black"/>
                <w:b w:val="0"/>
                <w:bCs w:val="0"/>
                <w:i w:val="0"/>
                <w:iCs w:val="0"/>
                <w:noProof w:val="0"/>
                <w:color w:val="1479BC"/>
                <w:sz w:val="24"/>
                <w:szCs w:val="24"/>
                <w:lang w:val="en-US"/>
              </w:rPr>
            </w:pPr>
            <w:r w:rsidRPr="4665AE21" w:rsidR="4665AE21">
              <w:rPr>
                <w:rFonts w:ascii="Arial Black" w:hAnsi="Arial Black" w:eastAsia="Arial Black" w:cs="Arial Black"/>
                <w:b w:val="0"/>
                <w:bCs w:val="0"/>
                <w:i w:val="0"/>
                <w:iCs w:val="0"/>
                <w:noProof w:val="0"/>
                <w:color w:val="1479BC"/>
                <w:sz w:val="24"/>
                <w:szCs w:val="24"/>
                <w:lang w:val="en-US"/>
              </w:rPr>
              <w:t>ORIENTATION TIMETABLE</w:t>
            </w:r>
          </w:p>
        </w:tc>
      </w:tr>
      <w:tr xmlns:wp14="http://schemas.microsoft.com/office/word/2010/wordml" w:rsidRPr="00A860BB" w:rsidR="00483ED9" w:rsidTr="4ED3D292" w14:paraId="578610EC" wp14:textId="77777777">
        <w:trPr>
          <w:trHeight w:val="567"/>
          <w:jc w:val="center"/>
        </w:trPr>
        <w:tc>
          <w:tcPr>
            <w:tcW w:w="10322" w:type="dxa"/>
            <w:tcBorders>
              <w:left w:val="single" w:color="147ABD" w:themeColor="accent1" w:sz="18" w:space="0"/>
              <w:right w:val="single" w:color="147ABD" w:themeColor="accent1" w:sz="18" w:space="0"/>
            </w:tcBorders>
            <w:tcMar/>
            <w:vAlign w:val="center"/>
          </w:tcPr>
          <w:p w:rsidR="00853ABE" w:rsidP="00853ABE" w:rsidRDefault="00853ABE" w14:paraId="672A6659" wp14:textId="77777777">
            <w:pPr>
              <w:pStyle w:val="Default"/>
              <w:ind w:left="284"/>
              <w:rPr>
                <w:sz w:val="22"/>
                <w:szCs w:val="22"/>
              </w:rPr>
            </w:pPr>
          </w:p>
          <w:p w:rsidR="00853ABE" w:rsidP="0970E423" w:rsidRDefault="00853ABE" w14:paraId="0A37501D" wp14:textId="248C745C">
            <w:pPr>
              <w:pStyle w:val="Default"/>
              <w:ind w:left="284"/>
              <w:rPr>
                <w:sz w:val="22"/>
                <w:szCs w:val="22"/>
              </w:rPr>
            </w:pPr>
            <w:r w:rsidRPr="0970E423" w:rsidR="0970E423">
              <w:rPr>
                <w:sz w:val="22"/>
                <w:szCs w:val="22"/>
              </w:rPr>
              <w:t xml:space="preserve"> </w:t>
            </w:r>
          </w:p>
          <w:p w:rsidR="00130B26" w:rsidP="00853ABE" w:rsidRDefault="00130B26" w14:paraId="4BC2E9D5" wp14:textId="77777777">
            <w:pPr>
              <w:pStyle w:val="Default"/>
              <w:ind w:left="284"/>
              <w:rPr>
                <w:sz w:val="22"/>
                <w:szCs w:val="22"/>
              </w:rPr>
            </w:pPr>
            <w:r w:rsidRPr="00247D33">
              <w:rPr>
                <w:sz w:val="22"/>
                <w:szCs w:val="22"/>
              </w:rPr>
              <w:t xml:space="preserve">Dear Student, </w:t>
            </w:r>
          </w:p>
          <w:p w:rsidR="00130B26" w:rsidP="00853ABE" w:rsidRDefault="00130B26" w14:paraId="5DAB6C7B" wp14:textId="77777777">
            <w:pPr>
              <w:pStyle w:val="Default"/>
              <w:ind w:left="284"/>
              <w:rPr>
                <w:sz w:val="22"/>
                <w:szCs w:val="22"/>
              </w:rPr>
            </w:pPr>
          </w:p>
          <w:p w:rsidR="00130B26" w:rsidP="00853ABE" w:rsidRDefault="00130B26" w14:paraId="4B84272A" wp14:textId="77777777">
            <w:pPr>
              <w:pStyle w:val="Default"/>
              <w:ind w:left="284"/>
              <w:rPr>
                <w:sz w:val="22"/>
                <w:szCs w:val="22"/>
              </w:rPr>
            </w:pPr>
            <w:r>
              <w:rPr>
                <w:sz w:val="22"/>
                <w:szCs w:val="22"/>
              </w:rPr>
              <w:t xml:space="preserve">I am writing to welcome you to the University of Westminster, The School of Architecture and Cities, and to the BA Architecture course. </w:t>
            </w:r>
          </w:p>
          <w:p w:rsidR="00130B26" w:rsidP="00853ABE" w:rsidRDefault="00130B26" w14:paraId="02EB378F" wp14:textId="77777777">
            <w:pPr>
              <w:pStyle w:val="Default"/>
              <w:ind w:left="284"/>
              <w:rPr>
                <w:sz w:val="22"/>
                <w:szCs w:val="22"/>
              </w:rPr>
            </w:pPr>
          </w:p>
          <w:p w:rsidR="00130B26" w:rsidP="00853ABE" w:rsidRDefault="00130B26" w14:paraId="1595BE2F" wp14:textId="77777777">
            <w:pPr>
              <w:pStyle w:val="Default"/>
              <w:ind w:left="284"/>
              <w:rPr>
                <w:sz w:val="22"/>
                <w:szCs w:val="22"/>
              </w:rPr>
            </w:pPr>
            <w:r>
              <w:rPr>
                <w:sz w:val="22"/>
                <w:szCs w:val="22"/>
              </w:rPr>
              <w:t>Preparing for the start of the course:</w:t>
            </w:r>
            <w:r>
              <w:rPr>
                <w:sz w:val="22"/>
                <w:szCs w:val="22"/>
              </w:rPr>
              <w:br/>
            </w:r>
          </w:p>
          <w:p w:rsidR="00130B26" w:rsidP="00853ABE" w:rsidRDefault="00130B26" w14:paraId="1F46CE67" wp14:textId="77777777">
            <w:pPr>
              <w:pStyle w:val="Default"/>
              <w:numPr>
                <w:ilvl w:val="0"/>
                <w:numId w:val="18"/>
              </w:numPr>
              <w:rPr>
                <w:sz w:val="22"/>
                <w:szCs w:val="22"/>
              </w:rPr>
            </w:pPr>
            <w:r w:rsidRPr="005C3FB6">
              <w:rPr>
                <w:b/>
                <w:sz w:val="22"/>
                <w:szCs w:val="22"/>
              </w:rPr>
              <w:t>Attend Orientation Week</w:t>
            </w:r>
            <w:r>
              <w:rPr>
                <w:b/>
                <w:sz w:val="22"/>
                <w:szCs w:val="22"/>
              </w:rPr>
              <w:t xml:space="preserve"> 16-20 September 2019 (see attached timetable). </w:t>
            </w:r>
            <w:r>
              <w:rPr>
                <w:sz w:val="22"/>
                <w:szCs w:val="22"/>
              </w:rPr>
              <w:t xml:space="preserve"> </w:t>
            </w:r>
            <w:r w:rsidRPr="005C3FB6">
              <w:rPr>
                <w:sz w:val="22"/>
                <w:szCs w:val="22"/>
              </w:rPr>
              <w:t xml:space="preserve">During Orientation Week we will set the context for the course, introduce you to our teaching team and your fellow students, and explain to you the services available on campus. On the Monday after Enrolment, you will meet your ‘FAN’ (friend of arriving new student), a second or third year Architecture student who will take you on a tour and guide you through your first </w:t>
            </w:r>
            <w:r>
              <w:rPr>
                <w:sz w:val="22"/>
                <w:szCs w:val="22"/>
              </w:rPr>
              <w:t>couple of weeks at Westminster.</w:t>
            </w:r>
            <w:r w:rsidRPr="005C3FB6">
              <w:rPr>
                <w:sz w:val="22"/>
                <w:szCs w:val="22"/>
              </w:rPr>
              <w:t xml:space="preserve"> </w:t>
            </w:r>
            <w:r>
              <w:rPr>
                <w:sz w:val="22"/>
                <w:szCs w:val="22"/>
              </w:rPr>
              <w:t>All events are a t</w:t>
            </w:r>
            <w:r w:rsidRPr="005C3FB6">
              <w:rPr>
                <w:sz w:val="22"/>
                <w:szCs w:val="22"/>
              </w:rPr>
              <w:t xml:space="preserve">he Marylebone Campus, 35 Marylebone Road, London, NW1 5LS. </w:t>
            </w:r>
          </w:p>
          <w:p w:rsidRPr="005C3FB6" w:rsidR="00130B26" w:rsidP="00853ABE" w:rsidRDefault="00130B26" w14:paraId="6A05A809" wp14:textId="77777777">
            <w:pPr>
              <w:pStyle w:val="Default"/>
              <w:ind w:left="1004"/>
              <w:rPr>
                <w:sz w:val="22"/>
                <w:szCs w:val="22"/>
              </w:rPr>
            </w:pPr>
          </w:p>
          <w:p w:rsidR="00130B26" w:rsidP="00853ABE" w:rsidRDefault="00130B26" w14:paraId="4CB1B42A" wp14:textId="77777777">
            <w:pPr>
              <w:pStyle w:val="Default"/>
              <w:numPr>
                <w:ilvl w:val="0"/>
                <w:numId w:val="18"/>
              </w:numPr>
              <w:rPr>
                <w:sz w:val="22"/>
                <w:szCs w:val="22"/>
              </w:rPr>
            </w:pPr>
            <w:r>
              <w:rPr>
                <w:b/>
                <w:sz w:val="22"/>
                <w:szCs w:val="22"/>
              </w:rPr>
              <w:t xml:space="preserve">Purchase your essential drawing kit. </w:t>
            </w:r>
            <w:r w:rsidRPr="000A1E49">
              <w:rPr>
                <w:sz w:val="22"/>
                <w:szCs w:val="22"/>
              </w:rPr>
              <w:t>We ask all new students to come equipped for study, so we’ve put togeth</w:t>
            </w:r>
            <w:r w:rsidRPr="005C3FB6">
              <w:rPr>
                <w:sz w:val="22"/>
                <w:szCs w:val="22"/>
              </w:rPr>
              <w:t xml:space="preserve">er a list of essential equipment and drawing supplies and worked with an art supplier to come up with a special package deal. Follow this link to purchase your kit:  </w:t>
            </w:r>
            <w:hyperlink w:history="1" r:id="rId11">
              <w:r w:rsidRPr="005C3FB6">
                <w:rPr>
                  <w:rStyle w:val="Hyperlink"/>
                  <w:sz w:val="22"/>
                  <w:szCs w:val="22"/>
                </w:rPr>
                <w:t>https://www.artway.co.uk/westminster-architecture</w:t>
              </w:r>
            </w:hyperlink>
            <w:r w:rsidR="00853ABE">
              <w:rPr>
                <w:sz w:val="22"/>
                <w:szCs w:val="22"/>
              </w:rPr>
              <w:t xml:space="preserve">. </w:t>
            </w:r>
            <w:r w:rsidRPr="000A1E49">
              <w:rPr>
                <w:sz w:val="22"/>
                <w:szCs w:val="22"/>
              </w:rPr>
              <w:t>Artway will be delivering the packs to our studios on Tuesday 18</w:t>
            </w:r>
            <w:r w:rsidRPr="000A1E49">
              <w:rPr>
                <w:sz w:val="22"/>
                <w:szCs w:val="22"/>
                <w:vertAlign w:val="superscript"/>
              </w:rPr>
              <w:t>th</w:t>
            </w:r>
            <w:r>
              <w:rPr>
                <w:sz w:val="22"/>
                <w:szCs w:val="22"/>
              </w:rPr>
              <w:t xml:space="preserve"> September. </w:t>
            </w:r>
            <w:r w:rsidRPr="00B61BA3">
              <w:rPr>
                <w:b/>
                <w:sz w:val="22"/>
                <w:szCs w:val="22"/>
              </w:rPr>
              <w:t>You must reserve and pre-pay by their cut-off dates</w:t>
            </w:r>
            <w:r w:rsidRPr="000A1E49">
              <w:rPr>
                <w:sz w:val="22"/>
                <w:szCs w:val="22"/>
              </w:rPr>
              <w:t xml:space="preserve">. You may already have some of these items so we are happy for you to source the complete list yourself. Please note however that </w:t>
            </w:r>
            <w:r w:rsidRPr="00B61BA3">
              <w:rPr>
                <w:b/>
                <w:sz w:val="22"/>
                <w:szCs w:val="22"/>
              </w:rPr>
              <w:t>there are very few art supply shops in central London and these sell out of the basics near the start of the year</w:t>
            </w:r>
            <w:r w:rsidRPr="000A1E49">
              <w:rPr>
                <w:sz w:val="22"/>
                <w:szCs w:val="22"/>
              </w:rPr>
              <w:t xml:space="preserve">, so must therefore ensure you have the complete list before arriving. </w:t>
            </w:r>
          </w:p>
          <w:p w:rsidR="00130B26" w:rsidP="00853ABE" w:rsidRDefault="00130B26" w14:paraId="5A39BBE3" wp14:textId="77777777">
            <w:pPr>
              <w:pStyle w:val="Default"/>
              <w:rPr>
                <w:sz w:val="22"/>
                <w:szCs w:val="22"/>
              </w:rPr>
            </w:pPr>
          </w:p>
          <w:p w:rsidR="00130B26" w:rsidP="00853ABE" w:rsidRDefault="00130B26" w14:paraId="5F72668F" wp14:textId="77777777">
            <w:pPr>
              <w:pStyle w:val="Default"/>
              <w:numPr>
                <w:ilvl w:val="0"/>
                <w:numId w:val="18"/>
              </w:numPr>
              <w:rPr>
                <w:sz w:val="22"/>
                <w:szCs w:val="22"/>
              </w:rPr>
            </w:pPr>
            <w:r w:rsidRPr="00853ABE">
              <w:rPr>
                <w:b/>
                <w:sz w:val="22"/>
                <w:szCs w:val="22"/>
              </w:rPr>
              <w:t>Visit our summer exhibition OPEN2019</w:t>
            </w:r>
            <w:r>
              <w:rPr>
                <w:sz w:val="22"/>
                <w:szCs w:val="22"/>
              </w:rPr>
              <w:t xml:space="preserve"> open from 14 to 30 June. Details at Westminster.ac.uk/events and openstudiowestminster.org</w:t>
            </w:r>
          </w:p>
          <w:p w:rsidR="00130B26" w:rsidP="00853ABE" w:rsidRDefault="00130B26" w14:paraId="41C8F396" wp14:textId="77777777">
            <w:pPr>
              <w:pStyle w:val="Default"/>
              <w:rPr>
                <w:sz w:val="22"/>
                <w:szCs w:val="22"/>
              </w:rPr>
            </w:pPr>
          </w:p>
          <w:p w:rsidRPr="00F63CAA" w:rsidR="00130B26" w:rsidP="00853ABE" w:rsidRDefault="00130B26" w14:paraId="7AFC3D6E" wp14:textId="77777777">
            <w:pPr>
              <w:pStyle w:val="Default"/>
              <w:numPr>
                <w:ilvl w:val="0"/>
                <w:numId w:val="18"/>
              </w:numPr>
              <w:rPr>
                <w:b/>
                <w:sz w:val="22"/>
                <w:szCs w:val="22"/>
              </w:rPr>
            </w:pPr>
            <w:r>
              <w:rPr>
                <w:b/>
                <w:sz w:val="22"/>
                <w:szCs w:val="22"/>
              </w:rPr>
              <w:t>We recommend visiting</w:t>
            </w:r>
            <w:r w:rsidRPr="00D74186">
              <w:rPr>
                <w:b/>
                <w:sz w:val="22"/>
                <w:szCs w:val="22"/>
              </w:rPr>
              <w:t xml:space="preserve"> some exhibitions that are on in London this summer</w:t>
            </w:r>
            <w:r>
              <w:rPr>
                <w:sz w:val="22"/>
                <w:szCs w:val="22"/>
              </w:rPr>
              <w:t xml:space="preserve">. </w:t>
            </w:r>
            <w:r w:rsidRPr="00A7377D">
              <w:rPr>
                <w:sz w:val="22"/>
                <w:szCs w:val="22"/>
              </w:rPr>
              <w:t xml:space="preserve">If you live outside London, plan on arriving a week earlier so that you can have some time to go to exhibitions and galleries or even just to wander the city observing and sketching as a warm up to your first year of study. </w:t>
            </w:r>
            <w:r w:rsidR="001C59E5">
              <w:rPr>
                <w:sz w:val="22"/>
                <w:szCs w:val="22"/>
              </w:rPr>
              <w:t xml:space="preserve">The London Architecture Diary is a good site to discover what’s on: </w:t>
            </w:r>
            <w:hyperlink w:history="1" r:id="rId12">
              <w:r w:rsidRPr="00A205FD" w:rsidR="001C59E5">
                <w:rPr>
                  <w:rStyle w:val="Hyperlink"/>
                  <w:sz w:val="22"/>
                  <w:szCs w:val="22"/>
                </w:rPr>
                <w:t>www.architecturediary.org/london</w:t>
              </w:r>
            </w:hyperlink>
            <w:r w:rsidR="001C59E5">
              <w:rPr>
                <w:sz w:val="22"/>
                <w:szCs w:val="22"/>
              </w:rPr>
              <w:t>. Two great places to visit:</w:t>
            </w:r>
          </w:p>
          <w:p w:rsidR="00130B26" w:rsidP="00853ABE" w:rsidRDefault="00130B26" w14:paraId="72A3D3EC" wp14:textId="77777777">
            <w:pPr>
              <w:pStyle w:val="Default"/>
              <w:rPr>
                <w:b/>
                <w:sz w:val="22"/>
                <w:szCs w:val="22"/>
              </w:rPr>
            </w:pPr>
          </w:p>
          <w:p w:rsidRPr="001C59E5" w:rsidR="00130B26" w:rsidP="00853ABE" w:rsidRDefault="00130B26" w14:paraId="16C8DB19" wp14:textId="77777777">
            <w:pPr>
              <w:pStyle w:val="Default"/>
              <w:numPr>
                <w:ilvl w:val="1"/>
                <w:numId w:val="18"/>
              </w:numPr>
              <w:rPr>
                <w:b/>
                <w:sz w:val="22"/>
                <w:szCs w:val="22"/>
              </w:rPr>
            </w:pPr>
            <w:r w:rsidRPr="001C59E5">
              <w:rPr>
                <w:b/>
                <w:sz w:val="22"/>
                <w:szCs w:val="22"/>
              </w:rPr>
              <w:t xml:space="preserve">Sir John Soane's Museum </w:t>
            </w:r>
            <w:r w:rsidRPr="001C59E5">
              <w:rPr>
                <w:sz w:val="22"/>
                <w:szCs w:val="22"/>
              </w:rPr>
              <w:t xml:space="preserve">13 Lincoln's Inn Fields, London, WC2A 3BP </w:t>
            </w:r>
            <w:hyperlink w:history="1" r:id="rId13">
              <w:r w:rsidRPr="001C59E5">
                <w:rPr>
                  <w:rStyle w:val="Hyperlink"/>
                  <w:sz w:val="22"/>
                  <w:szCs w:val="22"/>
                </w:rPr>
                <w:t>www.soane.org</w:t>
              </w:r>
            </w:hyperlink>
          </w:p>
          <w:p w:rsidR="001C59E5" w:rsidP="001C59E5" w:rsidRDefault="00130B26" w14:paraId="40850C84" wp14:textId="77777777">
            <w:pPr>
              <w:pStyle w:val="Default"/>
              <w:numPr>
                <w:ilvl w:val="1"/>
                <w:numId w:val="18"/>
              </w:numPr>
              <w:rPr>
                <w:b/>
                <w:sz w:val="22"/>
                <w:szCs w:val="22"/>
              </w:rPr>
            </w:pPr>
            <w:r w:rsidRPr="001C59E5">
              <w:rPr>
                <w:b/>
                <w:sz w:val="22"/>
              </w:rPr>
              <w:t xml:space="preserve">Tate Modern &amp; Tate Britain  </w:t>
            </w:r>
            <w:r w:rsidR="001C59E5">
              <w:rPr>
                <w:b/>
                <w:sz w:val="22"/>
              </w:rPr>
              <w:t>(</w:t>
            </w:r>
            <w:r w:rsidRPr="001C59E5">
              <w:rPr>
                <w:sz w:val="22"/>
              </w:rPr>
              <w:t>Various exhibitions &amp; new extension designed by Herzog and De Meuron at Tate Modern</w:t>
            </w:r>
            <w:r w:rsidR="001C59E5">
              <w:rPr>
                <w:sz w:val="22"/>
              </w:rPr>
              <w:t>)</w:t>
            </w:r>
            <w:r w:rsidRPr="001C59E5">
              <w:rPr>
                <w:sz w:val="22"/>
              </w:rPr>
              <w:t xml:space="preserve"> </w:t>
            </w:r>
            <w:hyperlink w:history="1" r:id="rId14">
              <w:r w:rsidRPr="001C59E5">
                <w:rPr>
                  <w:sz w:val="22"/>
                </w:rPr>
                <w:t>www.tate.org.uk</w:t>
              </w:r>
            </w:hyperlink>
          </w:p>
          <w:p w:rsidRPr="001C59E5" w:rsidR="00130B26" w:rsidP="001C59E5" w:rsidRDefault="00130B26" w14:paraId="0D0B940D" wp14:textId="77777777">
            <w:pPr>
              <w:pStyle w:val="Default"/>
              <w:ind w:left="1724"/>
              <w:rPr>
                <w:b/>
                <w:sz w:val="22"/>
                <w:szCs w:val="22"/>
              </w:rPr>
            </w:pPr>
          </w:p>
          <w:p w:rsidRPr="00F63CAA" w:rsidR="00130B26" w:rsidP="00853ABE" w:rsidRDefault="00130B26" w14:paraId="0E27B00A" wp14:textId="77777777">
            <w:pPr>
              <w:pStyle w:val="Default"/>
              <w:ind w:left="1004"/>
              <w:rPr>
                <w:sz w:val="22"/>
                <w:szCs w:val="22"/>
              </w:rPr>
            </w:pPr>
          </w:p>
          <w:p w:rsidR="00130B26" w:rsidP="00853ABE" w:rsidRDefault="00130B26" w14:paraId="3AD3ABC3" wp14:textId="77777777">
            <w:pPr>
              <w:pStyle w:val="Default"/>
              <w:ind w:left="284"/>
              <w:rPr>
                <w:sz w:val="22"/>
                <w:szCs w:val="22"/>
              </w:rPr>
            </w:pPr>
            <w:r>
              <w:rPr>
                <w:sz w:val="22"/>
                <w:szCs w:val="22"/>
              </w:rPr>
              <w:t>Please feel free to contact me or Julian Williams (</w:t>
            </w:r>
            <w:r>
              <w:rPr>
                <w:color w:val="0000FF"/>
                <w:sz w:val="22"/>
                <w:szCs w:val="22"/>
              </w:rPr>
              <w:t>j.williams@westminster.ac.uk</w:t>
            </w:r>
            <w:r>
              <w:rPr>
                <w:sz w:val="22"/>
                <w:szCs w:val="22"/>
              </w:rPr>
              <w:t xml:space="preserve">) who is the Course Leader, via email if you have any further queries.  Have a good summer and see you in September. </w:t>
            </w:r>
          </w:p>
          <w:p w:rsidR="00130B26" w:rsidP="00853ABE" w:rsidRDefault="00130B26" w14:paraId="60061E4C" wp14:textId="77777777">
            <w:pPr>
              <w:pStyle w:val="Default"/>
              <w:ind w:left="284"/>
              <w:rPr>
                <w:sz w:val="22"/>
                <w:szCs w:val="22"/>
              </w:rPr>
            </w:pPr>
          </w:p>
          <w:p w:rsidRPr="00114CFD" w:rsidR="00130B26" w:rsidP="00853ABE" w:rsidRDefault="00130B26" w14:paraId="20876CF5" wp14:textId="77777777">
            <w:pPr>
              <w:pStyle w:val="Default"/>
              <w:ind w:left="284"/>
              <w:rPr>
                <w:sz w:val="22"/>
                <w:szCs w:val="22"/>
              </w:rPr>
            </w:pPr>
            <w:r>
              <w:rPr>
                <w:sz w:val="22"/>
                <w:szCs w:val="22"/>
              </w:rPr>
              <w:t xml:space="preserve">Kind regards, </w:t>
            </w:r>
          </w:p>
          <w:p w:rsidR="00130B26" w:rsidP="00853ABE" w:rsidRDefault="00130B26" w14:paraId="1F5142D1" wp14:textId="77777777">
            <w:pPr>
              <w:pStyle w:val="Default"/>
              <w:ind w:left="284"/>
              <w:rPr>
                <w:sz w:val="22"/>
                <w:szCs w:val="22"/>
              </w:rPr>
            </w:pPr>
            <w:r>
              <w:rPr>
                <w:b/>
                <w:bCs/>
                <w:sz w:val="22"/>
                <w:szCs w:val="22"/>
              </w:rPr>
              <w:t>Richa Mukhia</w:t>
            </w:r>
          </w:p>
          <w:p w:rsidR="00130B26" w:rsidP="00853ABE" w:rsidRDefault="00130B26" w14:paraId="00838C7E" wp14:textId="77777777">
            <w:pPr>
              <w:pStyle w:val="Default"/>
              <w:ind w:left="284"/>
              <w:rPr>
                <w:sz w:val="22"/>
                <w:szCs w:val="22"/>
              </w:rPr>
            </w:pPr>
            <w:r>
              <w:rPr>
                <w:sz w:val="22"/>
                <w:szCs w:val="22"/>
              </w:rPr>
              <w:t xml:space="preserve">Year Leader BA Architecture </w:t>
            </w:r>
          </w:p>
          <w:p w:rsidR="00130B26" w:rsidP="00853ABE" w:rsidRDefault="00652AC2" w14:paraId="40BC1FB9" wp14:textId="77777777">
            <w:pPr>
              <w:ind w:left="284"/>
              <w:rPr>
                <w:sz w:val="22"/>
                <w:szCs w:val="22"/>
              </w:rPr>
            </w:pPr>
            <w:hyperlink w:history="1" r:id="rId15">
              <w:r w:rsidRPr="00DD50FE" w:rsidR="00130B26">
                <w:rPr>
                  <w:rStyle w:val="Hyperlink"/>
                  <w:sz w:val="22"/>
                  <w:szCs w:val="22"/>
                </w:rPr>
                <w:t>r.mukhia@westminster.ac.uk</w:t>
              </w:r>
            </w:hyperlink>
          </w:p>
          <w:p w:rsidR="00130B26" w:rsidP="00853ABE" w:rsidRDefault="00130B26" w14:paraId="44EAFD9C" wp14:textId="77777777">
            <w:pPr>
              <w:ind w:left="284"/>
              <w:rPr>
                <w:sz w:val="22"/>
                <w:szCs w:val="22"/>
              </w:rPr>
            </w:pPr>
          </w:p>
          <w:p w:rsidR="00130B26" w:rsidP="00853ABE" w:rsidRDefault="00130B26" w14:paraId="4B94D5A5" wp14:textId="77777777">
            <w:pPr>
              <w:ind w:left="284"/>
              <w:rPr>
                <w:sz w:val="22"/>
                <w:szCs w:val="22"/>
              </w:rPr>
            </w:pPr>
          </w:p>
          <w:p w:rsidR="00130B26" w:rsidP="00853ABE" w:rsidRDefault="00130B26" w14:paraId="3DEEC669" wp14:textId="77777777">
            <w:pPr>
              <w:ind w:left="284"/>
              <w:rPr>
                <w:sz w:val="22"/>
                <w:szCs w:val="22"/>
              </w:rPr>
            </w:pPr>
          </w:p>
          <w:p w:rsidRPr="0038572F" w:rsidR="00DA0E24" w:rsidP="00853ABE" w:rsidRDefault="00DA0E24" w14:paraId="3656B9AB" wp14:textId="77777777">
            <w:pPr>
              <w:rPr>
                <w:rFonts w:ascii="Calibri" w:hAnsi="Calibri"/>
                <w:sz w:val="24"/>
                <w:szCs w:val="24"/>
              </w:rPr>
            </w:pPr>
          </w:p>
        </w:tc>
      </w:tr>
      <w:tr xmlns:wp14="http://schemas.microsoft.com/office/word/2010/wordml" w:rsidRPr="00A860BB" w:rsidR="00483ED9" w:rsidTr="4ED3D292" w14:paraId="45FB0818" wp14:textId="77777777">
        <w:trPr>
          <w:trHeight w:val="227"/>
          <w:jc w:val="center"/>
        </w:trPr>
        <w:tc>
          <w:tcPr>
            <w:tcW w:w="10322" w:type="dxa"/>
            <w:tcBorders>
              <w:left w:val="single" w:color="147ABD" w:themeColor="accent1" w:sz="18" w:space="0"/>
              <w:right w:val="single" w:color="147ABD" w:themeColor="accent1" w:sz="18" w:space="0"/>
            </w:tcBorders>
            <w:tcMar/>
            <w:vAlign w:val="center"/>
          </w:tcPr>
          <w:p w:rsidRPr="0038572F" w:rsidR="00483ED9" w:rsidP="00853ABE" w:rsidRDefault="00483ED9" w14:paraId="049F31CB" wp14:textId="77777777">
            <w:pPr>
              <w:rPr>
                <w:rFonts w:ascii="Calibri" w:hAnsi="Calibri"/>
                <w:sz w:val="24"/>
                <w:szCs w:val="24"/>
              </w:rPr>
            </w:pPr>
          </w:p>
        </w:tc>
      </w:tr>
      <w:tr xmlns:wp14="http://schemas.microsoft.com/office/word/2010/wordml" w:rsidRPr="00A860BB" w:rsidR="00483ED9" w:rsidTr="4ED3D292" w14:paraId="53128261" wp14:textId="77777777">
        <w:trPr>
          <w:trHeight w:val="227"/>
          <w:jc w:val="center"/>
        </w:trPr>
        <w:tc>
          <w:tcPr>
            <w:tcW w:w="10322" w:type="dxa"/>
            <w:tcBorders>
              <w:left w:val="single" w:color="147ABD" w:themeColor="accent1" w:sz="18" w:space="0"/>
              <w:bottom w:val="single" w:color="147ABD" w:themeColor="accent1" w:sz="8" w:space="0"/>
              <w:right w:val="single" w:color="147ABD" w:themeColor="accent1" w:sz="18" w:space="0"/>
            </w:tcBorders>
            <w:tcMar>
              <w:bottom w:w="144" w:type="dxa"/>
            </w:tcMar>
            <w:vAlign w:val="center"/>
          </w:tcPr>
          <w:p w:rsidRPr="0038572F" w:rsidR="00483ED9" w:rsidP="00853ABE" w:rsidRDefault="00483ED9" w14:paraId="62486C05" wp14:textId="77777777">
            <w:pPr>
              <w:rPr>
                <w:rFonts w:ascii="Calibri" w:hAnsi="Calibri"/>
                <w:sz w:val="24"/>
                <w:szCs w:val="24"/>
              </w:rPr>
            </w:pPr>
          </w:p>
        </w:tc>
      </w:tr>
      <w:tr xmlns:wp14="http://schemas.microsoft.com/office/word/2010/wordml" w:rsidRPr="00A860BB" w:rsidR="00DA0E24" w:rsidTr="4ED3D292" w14:paraId="58B9AC10" wp14:textId="77777777">
        <w:trPr>
          <w:trHeight w:val="3452"/>
          <w:jc w:val="center"/>
        </w:trPr>
        <w:tc>
          <w:tcPr>
            <w:tcW w:w="10322" w:type="dxa"/>
            <w:tcBorders>
              <w:top w:val="single" w:color="147ABD" w:themeColor="accent1" w:sz="8" w:space="0"/>
              <w:left w:val="single" w:color="147ABD" w:themeColor="accent1" w:sz="18" w:space="0"/>
              <w:bottom w:val="single" w:color="147ABD" w:themeColor="accent1" w:sz="8" w:space="0"/>
              <w:right w:val="single" w:color="147ABD" w:themeColor="accent1" w:sz="18" w:space="0"/>
            </w:tcBorders>
            <w:tcMar>
              <w:top w:w="72" w:type="dxa"/>
              <w:bottom w:w="72" w:type="dxa"/>
            </w:tcMar>
          </w:tcPr>
          <w:tbl>
            <w:tblPr>
              <w:tblStyle w:val="TableGrid"/>
              <w:tblW w:w="0" w:type="auto"/>
              <w:tblLayout w:type="fixed"/>
              <w:tblLook w:val="04A0" w:firstRow="1" w:lastRow="0" w:firstColumn="1" w:lastColumn="0" w:noHBand="0" w:noVBand="1"/>
            </w:tblPr>
            <w:tblGrid>
              <w:gridCol w:w="3362"/>
              <w:gridCol w:w="3362"/>
              <w:gridCol w:w="3362"/>
            </w:tblGrid>
            <w:tr w:rsidRPr="00544C29" w:rsidR="00544C29" w:rsidTr="4ED3D292" w14:paraId="65A813DA" wp14:textId="77777777">
              <w:tc>
                <w:tcPr>
                  <w:tcW w:w="10086" w:type="dxa"/>
                  <w:gridSpan w:val="3"/>
                  <w:shd w:val="clear" w:color="auto" w:fill="91CCF3" w:themeFill="accent1" w:themeFillTint="66"/>
                  <w:tcMar/>
                </w:tcPr>
                <w:p w:rsidRPr="00544C29" w:rsidR="0001120B" w:rsidP="00853ABE" w:rsidRDefault="000C4F5A" w14:paraId="6355DD19" wp14:textId="77777777">
                  <w:pPr>
                    <w:pStyle w:val="Normal-Centered"/>
                    <w:jc w:val="left"/>
                    <w:rPr>
                      <w:rStyle w:val="Strong"/>
                      <w:sz w:val="20"/>
                    </w:rPr>
                  </w:pPr>
                  <w:r w:rsidRPr="00544C29">
                    <w:rPr>
                      <w:rStyle w:val="Strong"/>
                      <w:rFonts w:ascii="Calibri" w:hAnsi="Calibri"/>
                      <w:sz w:val="24"/>
                      <w:szCs w:val="24"/>
                    </w:rPr>
                    <w:t>Monday 16 September</w:t>
                  </w:r>
                </w:p>
              </w:tc>
            </w:tr>
            <w:tr w:rsidRPr="00544C29" w:rsidR="00544C29" w:rsidTr="4ED3D292" w14:paraId="64C6B391" wp14:textId="77777777">
              <w:tc>
                <w:tcPr>
                  <w:tcW w:w="3362" w:type="dxa"/>
                  <w:tcMar/>
                </w:tcPr>
                <w:p w:rsidRPr="00544C29" w:rsidR="0001120B" w:rsidP="00853ABE" w:rsidRDefault="0001120B" w14:paraId="4A146726" wp14:textId="77777777">
                  <w:pPr>
                    <w:pStyle w:val="Normal-Centered"/>
                    <w:jc w:val="left"/>
                    <w:rPr>
                      <w:rStyle w:val="Strong"/>
                      <w:sz w:val="20"/>
                    </w:rPr>
                  </w:pPr>
                  <w:r w:rsidRPr="00544C29">
                    <w:rPr>
                      <w:rStyle w:val="Strong"/>
                      <w:rFonts w:ascii="Calibri" w:hAnsi="Calibri"/>
                      <w:sz w:val="24"/>
                      <w:szCs w:val="24"/>
                    </w:rPr>
                    <w:t>Time</w:t>
                  </w:r>
                </w:p>
              </w:tc>
              <w:tc>
                <w:tcPr>
                  <w:tcW w:w="3362" w:type="dxa"/>
                  <w:tcMar/>
                </w:tcPr>
                <w:p w:rsidRPr="00544C29" w:rsidR="0001120B" w:rsidP="00853ABE" w:rsidRDefault="0001120B" w14:paraId="20EC0D2D" wp14:textId="77777777">
                  <w:pPr>
                    <w:pStyle w:val="Normal-Centered"/>
                    <w:jc w:val="left"/>
                    <w:rPr>
                      <w:rStyle w:val="Strong"/>
                    </w:rPr>
                  </w:pPr>
                  <w:r w:rsidRPr="00544C29">
                    <w:rPr>
                      <w:rStyle w:val="Strong"/>
                      <w:rFonts w:ascii="Calibri" w:hAnsi="Calibri"/>
                      <w:sz w:val="24"/>
                      <w:szCs w:val="24"/>
                    </w:rPr>
                    <w:t>Event</w:t>
                  </w:r>
                </w:p>
              </w:tc>
              <w:tc>
                <w:tcPr>
                  <w:tcW w:w="3362" w:type="dxa"/>
                  <w:tcMar/>
                </w:tcPr>
                <w:p w:rsidRPr="00544C29" w:rsidR="0001120B" w:rsidP="00853ABE" w:rsidRDefault="0001120B" w14:paraId="1D2B207C" wp14:textId="77777777">
                  <w:pPr>
                    <w:pStyle w:val="Normal-Centered"/>
                    <w:jc w:val="left"/>
                    <w:rPr>
                      <w:rStyle w:val="Strong"/>
                    </w:rPr>
                  </w:pPr>
                  <w:r w:rsidRPr="00544C29">
                    <w:rPr>
                      <w:rStyle w:val="Strong"/>
                      <w:rFonts w:ascii="Calibri" w:hAnsi="Calibri"/>
                      <w:sz w:val="24"/>
                      <w:szCs w:val="24"/>
                    </w:rPr>
                    <w:t>Location</w:t>
                  </w:r>
                </w:p>
              </w:tc>
            </w:tr>
            <w:tr w:rsidRPr="00544C29" w:rsidR="00544C29" w:rsidTr="4ED3D292" w14:paraId="390B1334" wp14:textId="77777777">
              <w:tc>
                <w:tcPr>
                  <w:tcW w:w="3362" w:type="dxa"/>
                  <w:tcMar/>
                </w:tcPr>
                <w:p w:rsidRPr="00544C29" w:rsidR="0001120B" w:rsidP="7209278A" w:rsidRDefault="00D75C32" w14:paraId="0F6F751C" wp14:textId="07A17C4E">
                  <w:pPr>
                    <w:pStyle w:val="Normal-Centered"/>
                    <w:jc w:val="left"/>
                    <w:rPr>
                      <w:rStyle w:val="Strong"/>
                      <w:rFonts w:ascii="Calibri" w:hAnsi="Calibri"/>
                      <w:sz w:val="24"/>
                      <w:szCs w:val="24"/>
                    </w:rPr>
                  </w:pPr>
                  <w:r w:rsidRPr="7209278A" w:rsidR="7209278A">
                    <w:rPr>
                      <w:rStyle w:val="Strong"/>
                      <w:rFonts w:ascii="Calibri" w:hAnsi="Calibri"/>
                      <w:sz w:val="24"/>
                      <w:szCs w:val="24"/>
                    </w:rPr>
                    <w:t>1</w:t>
                  </w:r>
                  <w:r w:rsidRPr="7209278A" w:rsidR="7209278A">
                    <w:rPr>
                      <w:rStyle w:val="Strong"/>
                      <w:rFonts w:ascii="Calibri" w:hAnsi="Calibri"/>
                      <w:sz w:val="24"/>
                      <w:szCs w:val="24"/>
                    </w:rPr>
                    <w:t>1:00</w:t>
                  </w:r>
                </w:p>
              </w:tc>
              <w:tc>
                <w:tcPr>
                  <w:tcW w:w="3362" w:type="dxa"/>
                  <w:tcMar/>
                </w:tcPr>
                <w:p w:rsidRPr="00544C29" w:rsidR="0001120B" w:rsidP="4ED3D292" w:rsidRDefault="00D75C32" w14:paraId="20963221" wp14:textId="6075DB3C">
                  <w:pPr>
                    <w:pStyle w:val="Normal-Centered"/>
                    <w:jc w:val="left"/>
                    <w:rPr>
                      <w:rStyle w:val="Strong"/>
                    </w:rPr>
                  </w:pPr>
                  <w:r w:rsidRPr="4ED3D292" w:rsidR="4ED3D292">
                    <w:rPr>
                      <w:rStyle w:val="Strong"/>
                      <w:rFonts w:ascii="Calibri" w:hAnsi="Calibri"/>
                      <w:sz w:val="24"/>
                      <w:szCs w:val="24"/>
                    </w:rPr>
                    <w:t>Enrolment</w:t>
                  </w:r>
                </w:p>
              </w:tc>
              <w:tc>
                <w:tcPr>
                  <w:tcW w:w="3362" w:type="dxa"/>
                  <w:tcMar/>
                </w:tcPr>
                <w:p w:rsidRPr="00544C29" w:rsidR="0001120B" w:rsidP="00853ABE" w:rsidRDefault="00786D9B" w14:paraId="0086DC97" wp14:textId="77777777">
                  <w:pPr>
                    <w:pStyle w:val="Normal-Centered"/>
                    <w:jc w:val="left"/>
                    <w:rPr>
                      <w:rStyle w:val="Strong"/>
                    </w:rPr>
                  </w:pPr>
                  <w:r>
                    <w:rPr>
                      <w:rStyle w:val="Strong"/>
                      <w:rFonts w:ascii="Calibri" w:hAnsi="Calibri"/>
                      <w:sz w:val="24"/>
                      <w:szCs w:val="24"/>
                    </w:rPr>
                    <w:t>Marylebone Campus</w:t>
                  </w:r>
                </w:p>
              </w:tc>
            </w:tr>
            <w:tr w:rsidRPr="00544C29" w:rsidR="00544C29" w:rsidTr="4ED3D292" w14:paraId="6B5B3DEC" wp14:textId="77777777">
              <w:tc>
                <w:tcPr>
                  <w:tcW w:w="3362" w:type="dxa"/>
                  <w:tcMar/>
                </w:tcPr>
                <w:p w:rsidRPr="00544C29" w:rsidR="0001120B" w:rsidP="00853ABE" w:rsidRDefault="00D86DAE" w14:paraId="0AB3EBEA" wp14:textId="77777777">
                  <w:pPr>
                    <w:pStyle w:val="Normal-Centered"/>
                    <w:jc w:val="left"/>
                    <w:rPr>
                      <w:rStyle w:val="Strong"/>
                      <w:sz w:val="20"/>
                    </w:rPr>
                  </w:pPr>
                  <w:r w:rsidRPr="00544C29">
                    <w:rPr>
                      <w:rStyle w:val="Strong"/>
                      <w:rFonts w:ascii="Calibri" w:hAnsi="Calibri"/>
                      <w:sz w:val="24"/>
                      <w:szCs w:val="24"/>
                    </w:rPr>
                    <w:t>14:00</w:t>
                  </w:r>
                </w:p>
              </w:tc>
              <w:tc>
                <w:tcPr>
                  <w:tcW w:w="3362" w:type="dxa"/>
                  <w:tcMar/>
                </w:tcPr>
                <w:p w:rsidRPr="00544C29" w:rsidR="00D86DAE" w:rsidP="00853ABE" w:rsidRDefault="00786D9B" w14:paraId="52DF8AAB" wp14:textId="77777777">
                  <w:pPr>
                    <w:pStyle w:val="Normal-Centered"/>
                    <w:jc w:val="left"/>
                    <w:rPr>
                      <w:rStyle w:val="Strong"/>
                    </w:rPr>
                  </w:pPr>
                  <w:r>
                    <w:rPr>
                      <w:rStyle w:val="Strong"/>
                      <w:rFonts w:ascii="Calibri" w:hAnsi="Calibri"/>
                      <w:sz w:val="24"/>
                      <w:szCs w:val="24"/>
                    </w:rPr>
                    <w:t xml:space="preserve">Meet your </w:t>
                  </w:r>
                  <w:r w:rsidRPr="00544C29" w:rsidR="00D86DAE">
                    <w:rPr>
                      <w:rStyle w:val="Strong"/>
                      <w:rFonts w:ascii="Calibri" w:hAnsi="Calibri"/>
                      <w:sz w:val="24"/>
                      <w:szCs w:val="24"/>
                    </w:rPr>
                    <w:t xml:space="preserve">FANS </w:t>
                  </w:r>
                </w:p>
              </w:tc>
              <w:tc>
                <w:tcPr>
                  <w:tcW w:w="3362" w:type="dxa"/>
                  <w:tcMar/>
                </w:tcPr>
                <w:p w:rsidRPr="00544C29" w:rsidR="0001120B" w:rsidP="00853ABE" w:rsidRDefault="00833DB3" w14:paraId="4D82A706" wp14:textId="77777777">
                  <w:pPr>
                    <w:pStyle w:val="Normal-Centered"/>
                    <w:jc w:val="left"/>
                    <w:rPr>
                      <w:rStyle w:val="Strong"/>
                    </w:rPr>
                  </w:pPr>
                  <w:r>
                    <w:rPr>
                      <w:rStyle w:val="Strong"/>
                      <w:rFonts w:ascii="Calibri" w:hAnsi="Calibri"/>
                      <w:sz w:val="24"/>
                      <w:szCs w:val="24"/>
                    </w:rPr>
                    <w:t>4</w:t>
                  </w:r>
                  <w:r w:rsidRPr="00786D9B">
                    <w:rPr>
                      <w:rStyle w:val="Strong"/>
                      <w:rFonts w:ascii="Calibri" w:hAnsi="Calibri"/>
                      <w:sz w:val="24"/>
                      <w:szCs w:val="24"/>
                      <w:vertAlign w:val="superscript"/>
                    </w:rPr>
                    <w:t>th</w:t>
                  </w:r>
                  <w:r>
                    <w:rPr>
                      <w:rStyle w:val="Strong"/>
                      <w:rFonts w:ascii="Calibri" w:hAnsi="Calibri"/>
                      <w:sz w:val="24"/>
                      <w:szCs w:val="24"/>
                    </w:rPr>
                    <w:t xml:space="preserve"> floor architecture studios</w:t>
                  </w:r>
                </w:p>
              </w:tc>
            </w:tr>
          </w:tbl>
          <w:p w:rsidR="24DBFC97" w:rsidRDefault="24DBFC97" w14:paraId="2C89D04D" w14:textId="3C2701C5"/>
          <w:p w:rsidRPr="00544C29" w:rsidR="00DA0E24" w:rsidP="00853ABE" w:rsidRDefault="00DA0E24" w14:paraId="0562CB0E" wp14:textId="77777777">
            <w:pPr>
              <w:pStyle w:val="Normal-Centered"/>
              <w:jc w:val="left"/>
              <w:rPr>
                <w:rStyle w:val="Strong"/>
                <w:sz w:val="20"/>
              </w:rPr>
            </w:pPr>
          </w:p>
          <w:tbl>
            <w:tblPr>
              <w:tblStyle w:val="TableGrid"/>
              <w:tblW w:w="0" w:type="auto"/>
              <w:tblLayout w:type="fixed"/>
              <w:tblLook w:val="04A0" w:firstRow="1" w:lastRow="0" w:firstColumn="1" w:lastColumn="0" w:noHBand="0" w:noVBand="1"/>
            </w:tblPr>
            <w:tblGrid>
              <w:gridCol w:w="3362"/>
              <w:gridCol w:w="3362"/>
              <w:gridCol w:w="3362"/>
            </w:tblGrid>
            <w:tr w:rsidRPr="00544C29" w:rsidR="00544C29" w:rsidTr="63E9B2AA" w14:paraId="2501B05D" wp14:textId="77777777">
              <w:tc>
                <w:tcPr>
                  <w:tcW w:w="10086" w:type="dxa"/>
                  <w:gridSpan w:val="3"/>
                  <w:shd w:val="clear" w:color="auto" w:fill="91CCF3" w:themeFill="accent1" w:themeFillTint="66"/>
                  <w:tcMar/>
                </w:tcPr>
                <w:p w:rsidRPr="00544C29" w:rsidR="0001120B" w:rsidP="00853ABE" w:rsidRDefault="000C4F5A" w14:paraId="22958FF5" wp14:textId="77777777">
                  <w:pPr>
                    <w:pStyle w:val="Normal-Centered"/>
                    <w:jc w:val="left"/>
                    <w:rPr>
                      <w:rStyle w:val="Strong"/>
                    </w:rPr>
                  </w:pPr>
                  <w:r w:rsidRPr="00544C29">
                    <w:rPr>
                      <w:rStyle w:val="Strong"/>
                      <w:rFonts w:ascii="Calibri" w:hAnsi="Calibri"/>
                      <w:sz w:val="24"/>
                      <w:szCs w:val="24"/>
                    </w:rPr>
                    <w:t>Tuesday 17 September</w:t>
                  </w:r>
                </w:p>
              </w:tc>
            </w:tr>
            <w:tr w:rsidRPr="00544C29" w:rsidR="00544C29" w:rsidTr="63E9B2AA" w14:paraId="0AF6A058" wp14:textId="77777777">
              <w:tc>
                <w:tcPr>
                  <w:tcW w:w="3362" w:type="dxa"/>
                  <w:tcMar/>
                </w:tcPr>
                <w:p w:rsidRPr="00544C29" w:rsidR="0001120B" w:rsidP="00853ABE" w:rsidRDefault="0001120B" w14:paraId="77B6B7CC" wp14:textId="77777777">
                  <w:pPr>
                    <w:pStyle w:val="Normal-Centered"/>
                    <w:jc w:val="left"/>
                    <w:rPr>
                      <w:rStyle w:val="Strong"/>
                      <w:sz w:val="20"/>
                    </w:rPr>
                  </w:pPr>
                  <w:r w:rsidRPr="00544C29">
                    <w:rPr>
                      <w:rStyle w:val="Strong"/>
                      <w:rFonts w:ascii="Calibri" w:hAnsi="Calibri"/>
                      <w:sz w:val="24"/>
                      <w:szCs w:val="24"/>
                    </w:rPr>
                    <w:t>Time</w:t>
                  </w:r>
                </w:p>
              </w:tc>
              <w:tc>
                <w:tcPr>
                  <w:tcW w:w="3362" w:type="dxa"/>
                  <w:tcMar/>
                </w:tcPr>
                <w:p w:rsidRPr="00544C29" w:rsidR="0001120B" w:rsidP="00853ABE" w:rsidRDefault="0001120B" w14:paraId="7A4265B0" wp14:textId="77777777">
                  <w:pPr>
                    <w:pStyle w:val="Normal-Centered"/>
                    <w:jc w:val="left"/>
                    <w:rPr>
                      <w:rStyle w:val="Strong"/>
                    </w:rPr>
                  </w:pPr>
                  <w:r w:rsidRPr="00544C29">
                    <w:rPr>
                      <w:rStyle w:val="Strong"/>
                      <w:rFonts w:ascii="Calibri" w:hAnsi="Calibri"/>
                      <w:sz w:val="24"/>
                      <w:szCs w:val="24"/>
                    </w:rPr>
                    <w:t>Event</w:t>
                  </w:r>
                </w:p>
              </w:tc>
              <w:tc>
                <w:tcPr>
                  <w:tcW w:w="3362" w:type="dxa"/>
                  <w:tcMar/>
                </w:tcPr>
                <w:p w:rsidRPr="00544C29" w:rsidR="0001120B" w:rsidP="00853ABE" w:rsidRDefault="0001120B" w14:paraId="54395E17" wp14:textId="77777777">
                  <w:pPr>
                    <w:pStyle w:val="Normal-Centered"/>
                    <w:jc w:val="left"/>
                    <w:rPr>
                      <w:rStyle w:val="Strong"/>
                    </w:rPr>
                  </w:pPr>
                  <w:r w:rsidRPr="00544C29">
                    <w:rPr>
                      <w:rStyle w:val="Strong"/>
                      <w:rFonts w:ascii="Calibri" w:hAnsi="Calibri"/>
                      <w:sz w:val="24"/>
                      <w:szCs w:val="24"/>
                    </w:rPr>
                    <w:t>Location</w:t>
                  </w:r>
                </w:p>
              </w:tc>
            </w:tr>
            <w:tr w:rsidRPr="00544C29" w:rsidR="00544C29" w:rsidTr="63E9B2AA" w14:paraId="5710DCBA" wp14:textId="77777777">
              <w:tc>
                <w:tcPr>
                  <w:tcW w:w="3362" w:type="dxa"/>
                  <w:tcMar/>
                </w:tcPr>
                <w:p w:rsidRPr="00544C29" w:rsidR="00D75C32" w:rsidP="63E9B2AA" w:rsidRDefault="00D86DAE" w14:paraId="0B9ECCC4" wp14:textId="1A2A2860">
                  <w:pPr>
                    <w:pStyle w:val="Normal-Centered"/>
                    <w:jc w:val="left"/>
                    <w:rPr>
                      <w:rStyle w:val="Strong"/>
                      <w:sz w:val="20"/>
                      <w:szCs w:val="20"/>
                    </w:rPr>
                  </w:pPr>
                  <w:r w:rsidRPr="63E9B2AA" w:rsidR="63E9B2AA">
                    <w:rPr>
                      <w:rStyle w:val="Strong"/>
                      <w:rFonts w:ascii="Calibri" w:hAnsi="Calibri"/>
                      <w:sz w:val="24"/>
                      <w:szCs w:val="24"/>
                    </w:rPr>
                    <w:t>10:</w:t>
                  </w:r>
                  <w:r w:rsidRPr="63E9B2AA" w:rsidR="63E9B2AA">
                    <w:rPr>
                      <w:rStyle w:val="Strong"/>
                      <w:rFonts w:ascii="Calibri" w:hAnsi="Calibri"/>
                      <w:sz w:val="24"/>
                      <w:szCs w:val="24"/>
                    </w:rPr>
                    <w:t>3</w:t>
                  </w:r>
                  <w:r w:rsidRPr="63E9B2AA" w:rsidR="63E9B2AA">
                    <w:rPr>
                      <w:rStyle w:val="Strong"/>
                      <w:rFonts w:ascii="Calibri" w:hAnsi="Calibri"/>
                      <w:sz w:val="24"/>
                      <w:szCs w:val="24"/>
                    </w:rPr>
                    <w:t>0-1</w:t>
                  </w:r>
                  <w:r w:rsidRPr="63E9B2AA" w:rsidR="63E9B2AA">
                    <w:rPr>
                      <w:rStyle w:val="Strong"/>
                      <w:rFonts w:ascii="Calibri" w:hAnsi="Calibri"/>
                      <w:sz w:val="24"/>
                      <w:szCs w:val="24"/>
                    </w:rPr>
                    <w:t>2:0</w:t>
                  </w:r>
                  <w:r w:rsidRPr="63E9B2AA" w:rsidR="63E9B2AA">
                    <w:rPr>
                      <w:rStyle w:val="Strong"/>
                      <w:rFonts w:ascii="Calibri" w:hAnsi="Calibri"/>
                      <w:sz w:val="24"/>
                      <w:szCs w:val="24"/>
                    </w:rPr>
                    <w:t>0</w:t>
                  </w:r>
                </w:p>
              </w:tc>
              <w:tc>
                <w:tcPr>
                  <w:tcW w:w="3362" w:type="dxa"/>
                  <w:tcMar/>
                </w:tcPr>
                <w:p w:rsidRPr="00544C29" w:rsidR="00755107" w:rsidP="00853ABE" w:rsidRDefault="00D75C32" w14:paraId="7F9542D8" wp14:textId="77777777">
                  <w:pPr>
                    <w:pStyle w:val="Normal-Centered"/>
                    <w:jc w:val="left"/>
                    <w:rPr>
                      <w:rStyle w:val="Strong"/>
                    </w:rPr>
                  </w:pPr>
                  <w:r w:rsidRPr="00544C29">
                    <w:rPr>
                      <w:rStyle w:val="Strong"/>
                      <w:rFonts w:ascii="Calibri" w:hAnsi="Calibri"/>
                      <w:sz w:val="24"/>
                      <w:szCs w:val="24"/>
                    </w:rPr>
                    <w:t>School Welcome</w:t>
                  </w:r>
                  <w:r w:rsidRPr="00544C29" w:rsidR="00755107">
                    <w:rPr>
                      <w:rStyle w:val="Strong"/>
                      <w:rFonts w:ascii="Calibri" w:hAnsi="Calibri"/>
                      <w:sz w:val="24"/>
                      <w:szCs w:val="24"/>
                    </w:rPr>
                    <w:t xml:space="preserve"> by:</w:t>
                  </w:r>
                </w:p>
                <w:p w:rsidRPr="00544C29" w:rsidR="00755107" w:rsidP="00853ABE" w:rsidRDefault="00755107" w14:paraId="502D47A2" wp14:textId="77777777">
                  <w:pPr>
                    <w:pStyle w:val="Normal-Centered"/>
                    <w:jc w:val="left"/>
                    <w:rPr>
                      <w:rStyle w:val="Strong"/>
                    </w:rPr>
                  </w:pPr>
                  <w:r w:rsidRPr="00544C29">
                    <w:rPr>
                      <w:rStyle w:val="Strong"/>
                      <w:rFonts w:ascii="Calibri" w:hAnsi="Calibri"/>
                      <w:sz w:val="24"/>
                      <w:szCs w:val="24"/>
                    </w:rPr>
                    <w:t>Head of School</w:t>
                  </w:r>
                  <w:r w:rsidRPr="00544C29" w:rsidR="00544C29">
                    <w:rPr>
                      <w:rStyle w:val="Strong"/>
                      <w:rFonts w:ascii="Calibri" w:hAnsi="Calibri"/>
                      <w:sz w:val="24"/>
                      <w:szCs w:val="24"/>
                    </w:rPr>
                    <w:t xml:space="preserve">, </w:t>
                  </w:r>
                  <w:r w:rsidRPr="00544C29">
                    <w:rPr>
                      <w:rStyle w:val="Strong"/>
                      <w:rFonts w:ascii="Calibri" w:hAnsi="Calibri"/>
                      <w:sz w:val="24"/>
                      <w:szCs w:val="24"/>
                    </w:rPr>
                    <w:t>Registry</w:t>
                  </w:r>
                  <w:r w:rsidRPr="00544C29" w:rsidR="00544C29">
                    <w:rPr>
                      <w:rStyle w:val="Strong"/>
                      <w:rFonts w:ascii="Calibri" w:hAnsi="Calibri"/>
                      <w:sz w:val="24"/>
                      <w:szCs w:val="24"/>
                    </w:rPr>
                    <w:t xml:space="preserve">, </w:t>
                  </w:r>
                  <w:r w:rsidRPr="00544C29">
                    <w:rPr>
                      <w:rStyle w:val="Strong"/>
                      <w:rFonts w:ascii="Calibri" w:hAnsi="Calibri"/>
                      <w:sz w:val="24"/>
                      <w:szCs w:val="24"/>
                    </w:rPr>
                    <w:t>Student Union</w:t>
                  </w:r>
                  <w:r w:rsidRPr="00544C29" w:rsidR="00544C29">
                    <w:rPr>
                      <w:rStyle w:val="Strong"/>
                      <w:rFonts w:ascii="Calibri" w:hAnsi="Calibri"/>
                      <w:sz w:val="24"/>
                      <w:szCs w:val="24"/>
                    </w:rPr>
                    <w:t xml:space="preserve">, </w:t>
                  </w:r>
                  <w:r w:rsidR="00833DB3">
                    <w:rPr>
                      <w:rStyle w:val="Strong"/>
                      <w:rFonts w:ascii="Calibri" w:hAnsi="Calibri"/>
                      <w:sz w:val="24"/>
                      <w:szCs w:val="24"/>
                    </w:rPr>
                    <w:t>Architecture Librarian</w:t>
                  </w:r>
                  <w:r w:rsidRPr="00544C29" w:rsidR="00544C29">
                    <w:rPr>
                      <w:rStyle w:val="Strong"/>
                      <w:rFonts w:ascii="Calibri" w:hAnsi="Calibri"/>
                      <w:sz w:val="24"/>
                      <w:szCs w:val="24"/>
                    </w:rPr>
                    <w:t xml:space="preserve">, </w:t>
                  </w:r>
                  <w:r w:rsidR="00833DB3">
                    <w:rPr>
                      <w:rStyle w:val="Strong"/>
                      <w:rFonts w:ascii="Calibri" w:hAnsi="Calibri"/>
                      <w:sz w:val="24"/>
                      <w:szCs w:val="24"/>
                    </w:rPr>
                    <w:t>Head of Personal T</w:t>
                  </w:r>
                  <w:r w:rsidRPr="00544C29">
                    <w:rPr>
                      <w:rStyle w:val="Strong"/>
                      <w:rFonts w:ascii="Calibri" w:hAnsi="Calibri"/>
                      <w:sz w:val="24"/>
                      <w:szCs w:val="24"/>
                    </w:rPr>
                    <w:t>utoring</w:t>
                  </w:r>
                  <w:r w:rsidRPr="00544C29" w:rsidR="00544C29">
                    <w:rPr>
                      <w:rStyle w:val="Strong"/>
                      <w:rFonts w:ascii="Calibri" w:hAnsi="Calibri"/>
                      <w:sz w:val="24"/>
                      <w:szCs w:val="24"/>
                    </w:rPr>
                    <w:t xml:space="preserve">, </w:t>
                  </w:r>
                  <w:r w:rsidR="00833DB3">
                    <w:rPr>
                      <w:rStyle w:val="Strong"/>
                      <w:rFonts w:ascii="Calibri" w:hAnsi="Calibri"/>
                      <w:sz w:val="24"/>
                      <w:szCs w:val="24"/>
                    </w:rPr>
                    <w:t xml:space="preserve">and the </w:t>
                  </w:r>
                  <w:r w:rsidRPr="00544C29">
                    <w:rPr>
                      <w:rStyle w:val="Strong"/>
                      <w:rFonts w:ascii="Calibri" w:hAnsi="Calibri"/>
                      <w:sz w:val="24"/>
                      <w:szCs w:val="24"/>
                    </w:rPr>
                    <w:t>Fablab</w:t>
                  </w:r>
                </w:p>
              </w:tc>
              <w:tc>
                <w:tcPr>
                  <w:tcW w:w="3362" w:type="dxa"/>
                  <w:tcMar/>
                </w:tcPr>
                <w:p w:rsidRPr="00544C29" w:rsidR="00D75C32" w:rsidP="00853ABE" w:rsidRDefault="00D86DAE" w14:paraId="54C68FE7" wp14:textId="77777777">
                  <w:pPr>
                    <w:pStyle w:val="Normal-Centered"/>
                    <w:jc w:val="left"/>
                    <w:rPr>
                      <w:rStyle w:val="Strong"/>
                    </w:rPr>
                  </w:pPr>
                  <w:r w:rsidRPr="00544C29">
                    <w:rPr>
                      <w:rStyle w:val="Strong"/>
                      <w:rFonts w:ascii="Calibri" w:hAnsi="Calibri"/>
                      <w:sz w:val="24"/>
                      <w:szCs w:val="24"/>
                    </w:rPr>
                    <w:t>Hogg</w:t>
                  </w:r>
                  <w:r w:rsidRPr="00544C29" w:rsidR="00544C29">
                    <w:rPr>
                      <w:rStyle w:val="Strong"/>
                      <w:rFonts w:ascii="Calibri" w:hAnsi="Calibri"/>
                      <w:sz w:val="24"/>
                      <w:szCs w:val="24"/>
                    </w:rPr>
                    <w:t xml:space="preserve"> Lecture Theatre</w:t>
                  </w:r>
                </w:p>
              </w:tc>
            </w:tr>
            <w:tr w:rsidRPr="00544C29" w:rsidR="00544C29" w:rsidTr="63E9B2AA" w14:paraId="2DD5BD41" wp14:textId="77777777">
              <w:tc>
                <w:tcPr>
                  <w:tcW w:w="3362" w:type="dxa"/>
                  <w:tcMar/>
                </w:tcPr>
                <w:p w:rsidRPr="00544C29" w:rsidR="00D75C32" w:rsidP="63E9B2AA" w:rsidRDefault="00A90148" w14:paraId="43401664" wp14:textId="35E3B935">
                  <w:pPr>
                    <w:pStyle w:val="Normal-Centered"/>
                    <w:jc w:val="left"/>
                    <w:rPr>
                      <w:rStyle w:val="Strong"/>
                      <w:sz w:val="20"/>
                      <w:szCs w:val="20"/>
                    </w:rPr>
                  </w:pPr>
                  <w:r w:rsidRPr="63E9B2AA" w:rsidR="63E9B2AA">
                    <w:rPr>
                      <w:rStyle w:val="Strong"/>
                      <w:rFonts w:ascii="Calibri" w:hAnsi="Calibri"/>
                      <w:sz w:val="24"/>
                      <w:szCs w:val="24"/>
                    </w:rPr>
                    <w:t>1</w:t>
                  </w:r>
                  <w:r w:rsidRPr="63E9B2AA" w:rsidR="63E9B2AA">
                    <w:rPr>
                      <w:rStyle w:val="Strong"/>
                      <w:rFonts w:ascii="Calibri" w:hAnsi="Calibri"/>
                      <w:sz w:val="24"/>
                      <w:szCs w:val="24"/>
                    </w:rPr>
                    <w:t>2:00</w:t>
                  </w:r>
                  <w:r w:rsidRPr="63E9B2AA" w:rsidR="63E9B2AA">
                    <w:rPr>
                      <w:rStyle w:val="Strong"/>
                      <w:rFonts w:ascii="Calibri" w:hAnsi="Calibri"/>
                      <w:sz w:val="24"/>
                      <w:szCs w:val="24"/>
                    </w:rPr>
                    <w:t>-1</w:t>
                  </w:r>
                  <w:r w:rsidRPr="63E9B2AA" w:rsidR="63E9B2AA">
                    <w:rPr>
                      <w:rStyle w:val="Strong"/>
                      <w:rFonts w:ascii="Calibri" w:hAnsi="Calibri"/>
                      <w:sz w:val="24"/>
                      <w:szCs w:val="24"/>
                    </w:rPr>
                    <w:t>3</w:t>
                  </w:r>
                  <w:r w:rsidRPr="63E9B2AA" w:rsidR="63E9B2AA">
                    <w:rPr>
                      <w:rStyle w:val="Strong"/>
                      <w:rFonts w:ascii="Calibri" w:hAnsi="Calibri"/>
                      <w:sz w:val="24"/>
                      <w:szCs w:val="24"/>
                    </w:rPr>
                    <w:t>:00</w:t>
                  </w:r>
                </w:p>
              </w:tc>
              <w:tc>
                <w:tcPr>
                  <w:tcW w:w="3362" w:type="dxa"/>
                  <w:tcMar/>
                </w:tcPr>
                <w:p w:rsidRPr="00544C29" w:rsidR="00CF2CF0" w:rsidP="00853ABE" w:rsidRDefault="00D75C32" w14:paraId="4D45DFF1" wp14:textId="77777777">
                  <w:pPr>
                    <w:pStyle w:val="Normal-Centered"/>
                    <w:jc w:val="left"/>
                    <w:rPr>
                      <w:rStyle w:val="Strong"/>
                    </w:rPr>
                  </w:pPr>
                  <w:r w:rsidRPr="00544C29">
                    <w:rPr>
                      <w:rStyle w:val="Strong"/>
                      <w:rFonts w:ascii="Calibri" w:hAnsi="Calibri"/>
                      <w:sz w:val="24"/>
                      <w:szCs w:val="24"/>
                    </w:rPr>
                    <w:t>Course Welcome</w:t>
                  </w:r>
                  <w:r w:rsidR="00544C29">
                    <w:rPr>
                      <w:rStyle w:val="Strong"/>
                      <w:rFonts w:ascii="Calibri" w:hAnsi="Calibri"/>
                      <w:sz w:val="24"/>
                      <w:szCs w:val="24"/>
                    </w:rPr>
                    <w:t xml:space="preserve"> by Course Leader and </w:t>
                  </w:r>
                  <w:r w:rsidRPr="00544C29" w:rsidR="00CF2CF0">
                    <w:rPr>
                      <w:rStyle w:val="Strong"/>
                      <w:rFonts w:ascii="Calibri" w:hAnsi="Calibri"/>
                      <w:sz w:val="24"/>
                      <w:szCs w:val="24"/>
                    </w:rPr>
                    <w:t>Head of 1</w:t>
                  </w:r>
                  <w:r w:rsidRPr="00544C29" w:rsidR="00CF2CF0">
                    <w:rPr>
                      <w:rStyle w:val="Strong"/>
                      <w:rFonts w:ascii="Calibri" w:hAnsi="Calibri"/>
                      <w:sz w:val="24"/>
                      <w:szCs w:val="24"/>
                      <w:vertAlign w:val="superscript"/>
                    </w:rPr>
                    <w:t>st</w:t>
                  </w:r>
                  <w:r w:rsidRPr="00544C29" w:rsidR="00CF2CF0">
                    <w:rPr>
                      <w:rStyle w:val="Strong"/>
                      <w:rFonts w:ascii="Calibri" w:hAnsi="Calibri"/>
                      <w:sz w:val="24"/>
                      <w:szCs w:val="24"/>
                    </w:rPr>
                    <w:t xml:space="preserve"> year</w:t>
                  </w:r>
                </w:p>
              </w:tc>
              <w:tc>
                <w:tcPr>
                  <w:tcW w:w="3362" w:type="dxa"/>
                  <w:tcMar/>
                </w:tcPr>
                <w:p w:rsidRPr="00544C29" w:rsidR="00D75C32" w:rsidP="00853ABE" w:rsidRDefault="00544C29" w14:paraId="23B4CA74" wp14:textId="77777777">
                  <w:pPr>
                    <w:pStyle w:val="Normal-Centered"/>
                    <w:jc w:val="left"/>
                    <w:rPr>
                      <w:rStyle w:val="Strong"/>
                    </w:rPr>
                  </w:pPr>
                  <w:r>
                    <w:rPr>
                      <w:rStyle w:val="Strong"/>
                      <w:rFonts w:ascii="Calibri" w:hAnsi="Calibri"/>
                      <w:sz w:val="24"/>
                      <w:szCs w:val="24"/>
                    </w:rPr>
                    <w:t>Hogg Lecture Theatre</w:t>
                  </w:r>
                </w:p>
              </w:tc>
            </w:tr>
            <w:tr w:rsidRPr="00544C29" w:rsidR="00544C29" w:rsidTr="63E9B2AA" w14:paraId="5594D373" wp14:textId="77777777">
              <w:tc>
                <w:tcPr>
                  <w:tcW w:w="3362" w:type="dxa"/>
                  <w:tcMar/>
                </w:tcPr>
                <w:p w:rsidRPr="00544C29" w:rsidR="00CF2CF0" w:rsidP="00853ABE" w:rsidRDefault="00CF2CF0" w14:paraId="3094583E" wp14:textId="77777777">
                  <w:pPr>
                    <w:pStyle w:val="Normal-Centered"/>
                    <w:jc w:val="left"/>
                    <w:rPr>
                      <w:rStyle w:val="Strong"/>
                      <w:sz w:val="20"/>
                    </w:rPr>
                  </w:pPr>
                  <w:r w:rsidRPr="00544C29">
                    <w:rPr>
                      <w:rStyle w:val="Strong"/>
                      <w:rFonts w:ascii="Calibri" w:hAnsi="Calibri"/>
                      <w:sz w:val="24"/>
                      <w:szCs w:val="24"/>
                    </w:rPr>
                    <w:t>14:00</w:t>
                  </w:r>
                </w:p>
              </w:tc>
              <w:tc>
                <w:tcPr>
                  <w:tcW w:w="3362" w:type="dxa"/>
                  <w:tcMar/>
                </w:tcPr>
                <w:p w:rsidRPr="00544C29" w:rsidR="0001120B" w:rsidP="00853ABE" w:rsidRDefault="00CF2CF0" w14:paraId="1384F767" wp14:textId="77777777">
                  <w:pPr>
                    <w:pStyle w:val="Normal-Centered"/>
                    <w:jc w:val="left"/>
                    <w:rPr>
                      <w:rStyle w:val="Strong"/>
                    </w:rPr>
                  </w:pPr>
                  <w:r w:rsidRPr="00544C29">
                    <w:rPr>
                      <w:rStyle w:val="Strong"/>
                      <w:rFonts w:ascii="Calibri" w:hAnsi="Calibri"/>
                      <w:sz w:val="24"/>
                      <w:szCs w:val="24"/>
                    </w:rPr>
                    <w:t xml:space="preserve">Meet </w:t>
                  </w:r>
                  <w:r w:rsidR="00786D9B">
                    <w:rPr>
                      <w:rStyle w:val="Strong"/>
                      <w:rFonts w:ascii="Calibri" w:hAnsi="Calibri"/>
                      <w:sz w:val="24"/>
                      <w:szCs w:val="24"/>
                    </w:rPr>
                    <w:t xml:space="preserve">the </w:t>
                  </w:r>
                  <w:r w:rsidRPr="00544C29">
                    <w:rPr>
                      <w:rStyle w:val="Strong"/>
                      <w:rFonts w:ascii="Calibri" w:hAnsi="Calibri"/>
                      <w:sz w:val="24"/>
                      <w:szCs w:val="24"/>
                    </w:rPr>
                    <w:t>1</w:t>
                  </w:r>
                  <w:r w:rsidRPr="00544C29">
                    <w:rPr>
                      <w:rStyle w:val="Strong"/>
                      <w:rFonts w:ascii="Calibri" w:hAnsi="Calibri"/>
                      <w:sz w:val="24"/>
                      <w:szCs w:val="24"/>
                      <w:vertAlign w:val="superscript"/>
                    </w:rPr>
                    <w:t>st</w:t>
                  </w:r>
                  <w:r w:rsidRPr="00544C29">
                    <w:rPr>
                      <w:rStyle w:val="Strong"/>
                      <w:rFonts w:ascii="Calibri" w:hAnsi="Calibri"/>
                      <w:sz w:val="24"/>
                      <w:szCs w:val="24"/>
                    </w:rPr>
                    <w:t xml:space="preserve"> year tutors</w:t>
                  </w:r>
                  <w:r w:rsidRPr="00544C29" w:rsidR="00E621BB">
                    <w:rPr>
                      <w:rStyle w:val="Strong"/>
                      <w:rFonts w:ascii="Calibri" w:hAnsi="Calibri"/>
                      <w:sz w:val="24"/>
                      <w:szCs w:val="24"/>
                    </w:rPr>
                    <w:t xml:space="preserve"> </w:t>
                  </w:r>
                </w:p>
              </w:tc>
              <w:tc>
                <w:tcPr>
                  <w:tcW w:w="3362" w:type="dxa"/>
                  <w:tcMar/>
                </w:tcPr>
                <w:p w:rsidRPr="00544C29" w:rsidR="0001120B" w:rsidP="00853ABE" w:rsidRDefault="00786D9B" w14:paraId="6EBFF8F6" wp14:textId="77777777">
                  <w:pPr>
                    <w:pStyle w:val="Normal-Centered"/>
                    <w:jc w:val="left"/>
                    <w:rPr>
                      <w:rStyle w:val="Strong"/>
                    </w:rPr>
                  </w:pPr>
                  <w:r>
                    <w:rPr>
                      <w:rStyle w:val="Strong"/>
                      <w:rFonts w:ascii="Calibri" w:hAnsi="Calibri"/>
                      <w:sz w:val="24"/>
                      <w:szCs w:val="24"/>
                    </w:rPr>
                    <w:t>4</w:t>
                  </w:r>
                  <w:r w:rsidRPr="00786D9B">
                    <w:rPr>
                      <w:rStyle w:val="Strong"/>
                      <w:rFonts w:ascii="Calibri" w:hAnsi="Calibri"/>
                      <w:sz w:val="24"/>
                      <w:szCs w:val="24"/>
                      <w:vertAlign w:val="superscript"/>
                    </w:rPr>
                    <w:t>th</w:t>
                  </w:r>
                  <w:r>
                    <w:rPr>
                      <w:rStyle w:val="Strong"/>
                      <w:rFonts w:ascii="Calibri" w:hAnsi="Calibri"/>
                      <w:sz w:val="24"/>
                      <w:szCs w:val="24"/>
                    </w:rPr>
                    <w:t xml:space="preserve"> floor architecture studios</w:t>
                  </w:r>
                </w:p>
              </w:tc>
            </w:tr>
            <w:tr w:rsidRPr="00544C29" w:rsidR="00544C29" w:rsidTr="63E9B2AA" w14:paraId="7BC80BE3" wp14:textId="77777777">
              <w:tc>
                <w:tcPr>
                  <w:tcW w:w="3362" w:type="dxa"/>
                  <w:tcMar/>
                </w:tcPr>
                <w:p w:rsidRPr="00544C29" w:rsidR="003205C6" w:rsidP="00853ABE" w:rsidRDefault="006F6EE9" w14:paraId="04753486" wp14:textId="77777777">
                  <w:pPr>
                    <w:pStyle w:val="Normal-Centered"/>
                    <w:jc w:val="left"/>
                    <w:rPr>
                      <w:rStyle w:val="Strong"/>
                      <w:sz w:val="20"/>
                    </w:rPr>
                  </w:pPr>
                  <w:r w:rsidRPr="00544C29">
                    <w:rPr>
                      <w:rStyle w:val="Strong"/>
                      <w:rFonts w:ascii="Calibri" w:hAnsi="Calibri"/>
                      <w:sz w:val="24"/>
                      <w:szCs w:val="24"/>
                    </w:rPr>
                    <w:t>15:00</w:t>
                  </w:r>
                </w:p>
              </w:tc>
              <w:tc>
                <w:tcPr>
                  <w:tcW w:w="3362" w:type="dxa"/>
                  <w:tcMar/>
                </w:tcPr>
                <w:p w:rsidRPr="00544C29" w:rsidR="003205C6" w:rsidP="00853ABE" w:rsidRDefault="006F6EE9" w14:paraId="0822D25D" wp14:textId="77777777">
                  <w:pPr>
                    <w:pStyle w:val="Normal-Centered"/>
                    <w:jc w:val="left"/>
                    <w:rPr>
                      <w:rStyle w:val="Strong"/>
                    </w:rPr>
                  </w:pPr>
                  <w:r w:rsidRPr="00544C29">
                    <w:rPr>
                      <w:rStyle w:val="Strong"/>
                      <w:rFonts w:ascii="Calibri" w:hAnsi="Calibri"/>
                      <w:sz w:val="24"/>
                      <w:szCs w:val="24"/>
                    </w:rPr>
                    <w:t>Collect Art</w:t>
                  </w:r>
                  <w:r w:rsidRPr="00544C29" w:rsidR="00932C6E">
                    <w:rPr>
                      <w:rStyle w:val="Strong"/>
                      <w:rFonts w:ascii="Calibri" w:hAnsi="Calibri"/>
                      <w:sz w:val="24"/>
                      <w:szCs w:val="24"/>
                    </w:rPr>
                    <w:t xml:space="preserve"> Kit (from Artway)</w:t>
                  </w:r>
                </w:p>
              </w:tc>
              <w:tc>
                <w:tcPr>
                  <w:tcW w:w="3362" w:type="dxa"/>
                  <w:tcMar/>
                </w:tcPr>
                <w:p w:rsidRPr="00544C29" w:rsidR="003205C6" w:rsidP="00853ABE" w:rsidRDefault="00833DB3" w14:paraId="65BA5F45" wp14:textId="77777777">
                  <w:pPr>
                    <w:pStyle w:val="Normal-Centered"/>
                    <w:jc w:val="left"/>
                    <w:rPr>
                      <w:rStyle w:val="Strong"/>
                    </w:rPr>
                  </w:pPr>
                  <w:r>
                    <w:rPr>
                      <w:rStyle w:val="Strong"/>
                      <w:rFonts w:ascii="Calibri" w:hAnsi="Calibri"/>
                      <w:sz w:val="24"/>
                      <w:szCs w:val="24"/>
                    </w:rPr>
                    <w:t>4</w:t>
                  </w:r>
                  <w:r w:rsidRPr="00786D9B">
                    <w:rPr>
                      <w:rStyle w:val="Strong"/>
                      <w:rFonts w:ascii="Calibri" w:hAnsi="Calibri"/>
                      <w:sz w:val="24"/>
                      <w:szCs w:val="24"/>
                      <w:vertAlign w:val="superscript"/>
                    </w:rPr>
                    <w:t>th</w:t>
                  </w:r>
                  <w:r>
                    <w:rPr>
                      <w:rStyle w:val="Strong"/>
                      <w:rFonts w:ascii="Calibri" w:hAnsi="Calibri"/>
                      <w:sz w:val="24"/>
                      <w:szCs w:val="24"/>
                    </w:rPr>
                    <w:t xml:space="preserve"> floor architecture studios</w:t>
                  </w:r>
                </w:p>
              </w:tc>
            </w:tr>
          </w:tbl>
          <w:p w:rsidRPr="00544C29" w:rsidR="0001120B" w:rsidP="00853ABE" w:rsidRDefault="0001120B" w14:paraId="34CE0A41" wp14:textId="77777777">
            <w:pPr>
              <w:pStyle w:val="Normal-Centered"/>
              <w:jc w:val="left"/>
              <w:rPr>
                <w:rStyle w:val="Strong"/>
                <w:sz w:val="20"/>
              </w:rPr>
            </w:pPr>
          </w:p>
          <w:tbl>
            <w:tblPr>
              <w:tblStyle w:val="TableGrid"/>
              <w:tblW w:w="0" w:type="auto"/>
              <w:tblLayout w:type="fixed"/>
              <w:tblLook w:val="04A0" w:firstRow="1" w:lastRow="0" w:firstColumn="1" w:lastColumn="0" w:noHBand="0" w:noVBand="1"/>
            </w:tblPr>
            <w:tblGrid>
              <w:gridCol w:w="3362"/>
              <w:gridCol w:w="3362"/>
              <w:gridCol w:w="3362"/>
            </w:tblGrid>
            <w:tr w:rsidRPr="00544C29" w:rsidR="00544C29" w:rsidTr="24DBFC97" w14:paraId="2FF179C6" wp14:textId="77777777">
              <w:tc>
                <w:tcPr>
                  <w:tcW w:w="10086" w:type="dxa"/>
                  <w:gridSpan w:val="3"/>
                  <w:shd w:val="clear" w:color="auto" w:fill="91CCF3" w:themeFill="accent1" w:themeFillTint="66"/>
                  <w:tcMar/>
                </w:tcPr>
                <w:p w:rsidRPr="00544C29" w:rsidR="0001120B" w:rsidP="00853ABE" w:rsidRDefault="000C4F5A" w14:paraId="55213BFC" wp14:textId="77777777">
                  <w:pPr>
                    <w:pStyle w:val="Normal-Centered"/>
                    <w:jc w:val="left"/>
                    <w:rPr>
                      <w:rStyle w:val="Strong"/>
                    </w:rPr>
                  </w:pPr>
                  <w:r w:rsidRPr="00544C29">
                    <w:rPr>
                      <w:rStyle w:val="Strong"/>
                      <w:rFonts w:ascii="Calibri" w:hAnsi="Calibri"/>
                      <w:sz w:val="24"/>
                      <w:szCs w:val="24"/>
                    </w:rPr>
                    <w:t>Wednesday 18 September</w:t>
                  </w:r>
                </w:p>
              </w:tc>
            </w:tr>
            <w:tr w:rsidRPr="00544C29" w:rsidR="00544C29" w:rsidTr="24DBFC97" w14:paraId="3BE91C73" wp14:textId="77777777">
              <w:tc>
                <w:tcPr>
                  <w:tcW w:w="3362" w:type="dxa"/>
                  <w:tcMar/>
                </w:tcPr>
                <w:p w:rsidRPr="00544C29" w:rsidR="0001120B" w:rsidP="00853ABE" w:rsidRDefault="0001120B" w14:paraId="5A77FFC3" wp14:textId="77777777">
                  <w:pPr>
                    <w:pStyle w:val="Normal-Centered"/>
                    <w:jc w:val="left"/>
                    <w:rPr>
                      <w:rStyle w:val="Strong"/>
                      <w:sz w:val="20"/>
                    </w:rPr>
                  </w:pPr>
                  <w:r w:rsidRPr="00544C29">
                    <w:rPr>
                      <w:rStyle w:val="Strong"/>
                      <w:rFonts w:ascii="Calibri" w:hAnsi="Calibri"/>
                      <w:sz w:val="24"/>
                      <w:szCs w:val="24"/>
                    </w:rPr>
                    <w:t>Time</w:t>
                  </w:r>
                </w:p>
              </w:tc>
              <w:tc>
                <w:tcPr>
                  <w:tcW w:w="3362" w:type="dxa"/>
                  <w:tcMar/>
                </w:tcPr>
                <w:p w:rsidRPr="00544C29" w:rsidR="0001120B" w:rsidP="00853ABE" w:rsidRDefault="0001120B" w14:paraId="7427D7CE" wp14:textId="77777777">
                  <w:pPr>
                    <w:pStyle w:val="Normal-Centered"/>
                    <w:jc w:val="left"/>
                    <w:rPr>
                      <w:rStyle w:val="Strong"/>
                    </w:rPr>
                  </w:pPr>
                  <w:r w:rsidRPr="00544C29">
                    <w:rPr>
                      <w:rStyle w:val="Strong"/>
                      <w:rFonts w:ascii="Calibri" w:hAnsi="Calibri"/>
                      <w:sz w:val="24"/>
                      <w:szCs w:val="24"/>
                    </w:rPr>
                    <w:t>Event</w:t>
                  </w:r>
                </w:p>
              </w:tc>
              <w:tc>
                <w:tcPr>
                  <w:tcW w:w="3362" w:type="dxa"/>
                  <w:tcMar/>
                </w:tcPr>
                <w:p w:rsidRPr="00544C29" w:rsidR="0001120B" w:rsidP="00853ABE" w:rsidRDefault="0001120B" w14:paraId="12403541" wp14:textId="77777777">
                  <w:pPr>
                    <w:pStyle w:val="Normal-Centered"/>
                    <w:jc w:val="left"/>
                    <w:rPr>
                      <w:rStyle w:val="Strong"/>
                    </w:rPr>
                  </w:pPr>
                  <w:r w:rsidRPr="00544C29">
                    <w:rPr>
                      <w:rStyle w:val="Strong"/>
                      <w:rFonts w:ascii="Calibri" w:hAnsi="Calibri"/>
                      <w:sz w:val="24"/>
                      <w:szCs w:val="24"/>
                    </w:rPr>
                    <w:t>Location</w:t>
                  </w:r>
                </w:p>
              </w:tc>
            </w:tr>
            <w:tr w:rsidRPr="00544C29" w:rsidR="00544C29" w:rsidTr="24DBFC97" w14:paraId="18922898" wp14:textId="77777777">
              <w:tc>
                <w:tcPr>
                  <w:tcW w:w="3362" w:type="dxa"/>
                  <w:tcMar/>
                </w:tcPr>
                <w:p w:rsidRPr="00544C29" w:rsidR="0001120B" w:rsidP="00853ABE" w:rsidRDefault="00CF2CF0" w14:paraId="74F05009" wp14:textId="77777777">
                  <w:pPr>
                    <w:pStyle w:val="Normal-Centered"/>
                    <w:jc w:val="left"/>
                    <w:rPr>
                      <w:rStyle w:val="Strong"/>
                      <w:sz w:val="20"/>
                    </w:rPr>
                  </w:pPr>
                  <w:r w:rsidRPr="00544C29">
                    <w:rPr>
                      <w:rStyle w:val="Strong"/>
                      <w:rFonts w:ascii="Calibri" w:hAnsi="Calibri"/>
                      <w:sz w:val="24"/>
                      <w:szCs w:val="24"/>
                    </w:rPr>
                    <w:t>10:00-15:00</w:t>
                  </w:r>
                </w:p>
              </w:tc>
              <w:tc>
                <w:tcPr>
                  <w:tcW w:w="3362" w:type="dxa"/>
                  <w:tcMar/>
                </w:tcPr>
                <w:p w:rsidRPr="00544C29" w:rsidR="0001120B" w:rsidP="00853ABE" w:rsidRDefault="00544C29" w14:paraId="7269C003" wp14:textId="77777777">
                  <w:pPr>
                    <w:pStyle w:val="Normal-Centered"/>
                    <w:jc w:val="left"/>
                    <w:rPr>
                      <w:rStyle w:val="Strong"/>
                    </w:rPr>
                  </w:pPr>
                  <w:r w:rsidRPr="00544C29">
                    <w:rPr>
                      <w:rStyle w:val="Strong"/>
                      <w:rFonts w:ascii="Calibri" w:hAnsi="Calibri"/>
                      <w:sz w:val="24"/>
                      <w:szCs w:val="24"/>
                    </w:rPr>
                    <w:t>Explore London</w:t>
                  </w:r>
                </w:p>
              </w:tc>
              <w:tc>
                <w:tcPr>
                  <w:tcW w:w="3362" w:type="dxa"/>
                  <w:tcMar/>
                </w:tcPr>
                <w:p w:rsidRPr="00544C29" w:rsidR="0001120B" w:rsidP="00853ABE" w:rsidRDefault="00544C29" w14:paraId="0D7B17A0" wp14:textId="77777777">
                  <w:pPr>
                    <w:pStyle w:val="Normal-Centered"/>
                    <w:jc w:val="left"/>
                    <w:rPr>
                      <w:rStyle w:val="Strong"/>
                    </w:rPr>
                  </w:pPr>
                  <w:r w:rsidRPr="00544C29">
                    <w:rPr>
                      <w:rStyle w:val="Strong"/>
                      <w:rFonts w:ascii="Calibri" w:hAnsi="Calibri"/>
                      <w:sz w:val="24"/>
                      <w:szCs w:val="24"/>
                    </w:rPr>
                    <w:t>Meet 4</w:t>
                  </w:r>
                  <w:r w:rsidRPr="00544C29">
                    <w:rPr>
                      <w:rStyle w:val="Strong"/>
                      <w:rFonts w:ascii="Calibri" w:hAnsi="Calibri"/>
                      <w:sz w:val="24"/>
                      <w:szCs w:val="24"/>
                      <w:vertAlign w:val="superscript"/>
                    </w:rPr>
                    <w:t>th</w:t>
                  </w:r>
                  <w:r w:rsidRPr="00544C29">
                    <w:rPr>
                      <w:rStyle w:val="Strong"/>
                      <w:rFonts w:ascii="Calibri" w:hAnsi="Calibri"/>
                      <w:sz w:val="24"/>
                      <w:szCs w:val="24"/>
                    </w:rPr>
                    <w:t xml:space="preserve"> floor architecture studios</w:t>
                  </w:r>
                </w:p>
              </w:tc>
            </w:tr>
            <w:tr w:rsidRPr="00544C29" w:rsidR="00544C29" w:rsidTr="24DBFC97" w14:paraId="4AFFC2EE" wp14:textId="77777777">
              <w:tc>
                <w:tcPr>
                  <w:tcW w:w="3362" w:type="dxa"/>
                  <w:tcMar/>
                </w:tcPr>
                <w:p w:rsidRPr="00544C29" w:rsidR="0001120B" w:rsidP="00853ABE" w:rsidRDefault="00CF2CF0" w14:paraId="012BACFD" wp14:textId="77777777">
                  <w:pPr>
                    <w:pStyle w:val="Normal-Centered"/>
                    <w:jc w:val="left"/>
                    <w:rPr>
                      <w:rStyle w:val="Strong"/>
                      <w:sz w:val="20"/>
                    </w:rPr>
                  </w:pPr>
                  <w:r w:rsidRPr="00544C29">
                    <w:rPr>
                      <w:rStyle w:val="Strong"/>
                      <w:rFonts w:ascii="Calibri" w:hAnsi="Calibri"/>
                      <w:sz w:val="24"/>
                      <w:szCs w:val="24"/>
                    </w:rPr>
                    <w:t>16:00</w:t>
                  </w:r>
                </w:p>
              </w:tc>
              <w:tc>
                <w:tcPr>
                  <w:tcW w:w="3362" w:type="dxa"/>
                  <w:tcMar/>
                </w:tcPr>
                <w:p w:rsidRPr="00544C29" w:rsidR="0001120B" w:rsidP="00853ABE" w:rsidRDefault="00CF2CF0" w14:paraId="5BE7C9B2" wp14:textId="77777777">
                  <w:pPr>
                    <w:pStyle w:val="Normal-Centered"/>
                    <w:jc w:val="left"/>
                    <w:rPr>
                      <w:rStyle w:val="Strong"/>
                    </w:rPr>
                  </w:pPr>
                  <w:r w:rsidRPr="00544C29">
                    <w:rPr>
                      <w:rStyle w:val="Strong"/>
                      <w:rFonts w:ascii="Calibri" w:hAnsi="Calibri"/>
                      <w:sz w:val="24"/>
                      <w:szCs w:val="24"/>
                    </w:rPr>
                    <w:t xml:space="preserve">UG School </w:t>
                  </w:r>
                  <w:r w:rsidRPr="00544C29" w:rsidR="000C4F5A">
                    <w:rPr>
                      <w:rStyle w:val="Strong"/>
                      <w:rFonts w:ascii="Calibri" w:hAnsi="Calibri"/>
                      <w:sz w:val="24"/>
                      <w:szCs w:val="24"/>
                    </w:rPr>
                    <w:t xml:space="preserve">Welcome </w:t>
                  </w:r>
                  <w:r w:rsidRPr="00544C29">
                    <w:rPr>
                      <w:rStyle w:val="Strong"/>
                      <w:rFonts w:ascii="Calibri" w:hAnsi="Calibri"/>
                      <w:sz w:val="24"/>
                      <w:szCs w:val="24"/>
                    </w:rPr>
                    <w:t xml:space="preserve">Social </w:t>
                  </w:r>
                </w:p>
              </w:tc>
              <w:tc>
                <w:tcPr>
                  <w:tcW w:w="3362" w:type="dxa"/>
                  <w:tcMar/>
                </w:tcPr>
                <w:p w:rsidRPr="00544C29" w:rsidR="0001120B" w:rsidP="00853ABE" w:rsidRDefault="000C4F5A" w14:paraId="5A2E74EE" wp14:textId="77777777">
                  <w:pPr>
                    <w:pStyle w:val="Normal-Centered"/>
                    <w:jc w:val="left"/>
                    <w:rPr>
                      <w:rStyle w:val="Strong"/>
                    </w:rPr>
                  </w:pPr>
                  <w:r w:rsidRPr="00544C29">
                    <w:rPr>
                      <w:rStyle w:val="Strong"/>
                      <w:rFonts w:ascii="Calibri" w:hAnsi="Calibri"/>
                      <w:sz w:val="24"/>
                      <w:szCs w:val="24"/>
                    </w:rPr>
                    <w:t>MG14</w:t>
                  </w:r>
                </w:p>
              </w:tc>
            </w:tr>
          </w:tbl>
          <w:p w:rsidR="24DBFC97" w:rsidRDefault="24DBFC97" w14:paraId="3905190E" w14:textId="51B06709"/>
          <w:p w:rsidRPr="00544C29" w:rsidR="0001120B" w:rsidP="00853ABE" w:rsidRDefault="0001120B" w14:paraId="08CE6F91" wp14:textId="77777777">
            <w:pPr>
              <w:pStyle w:val="Normal-Centered"/>
              <w:jc w:val="left"/>
              <w:rPr>
                <w:rStyle w:val="Strong"/>
                <w:sz w:val="20"/>
              </w:rPr>
            </w:pPr>
          </w:p>
          <w:tbl>
            <w:tblPr>
              <w:tblStyle w:val="TableGrid"/>
              <w:tblW w:w="0" w:type="auto"/>
              <w:tblLayout w:type="fixed"/>
              <w:tblLook w:val="04A0" w:firstRow="1" w:lastRow="0" w:firstColumn="1" w:lastColumn="0" w:noHBand="0" w:noVBand="1"/>
            </w:tblPr>
            <w:tblGrid>
              <w:gridCol w:w="3362"/>
              <w:gridCol w:w="3362"/>
              <w:gridCol w:w="3362"/>
            </w:tblGrid>
            <w:tr w:rsidRPr="00544C29" w:rsidR="00544C29" w:rsidTr="3B0C0B65" w14:paraId="0949A807" wp14:textId="77777777">
              <w:tc>
                <w:tcPr>
                  <w:tcW w:w="10086" w:type="dxa"/>
                  <w:gridSpan w:val="3"/>
                  <w:shd w:val="clear" w:color="auto" w:fill="91CCF3" w:themeFill="accent1" w:themeFillTint="66"/>
                  <w:tcMar/>
                </w:tcPr>
                <w:p w:rsidRPr="00544C29" w:rsidR="0001120B" w:rsidP="00853ABE" w:rsidRDefault="000C4F5A" w14:paraId="15E8D992" wp14:textId="77777777">
                  <w:pPr>
                    <w:pStyle w:val="Normal-Centered"/>
                    <w:jc w:val="left"/>
                    <w:rPr>
                      <w:rStyle w:val="Strong"/>
                    </w:rPr>
                  </w:pPr>
                  <w:r w:rsidRPr="00544C29">
                    <w:rPr>
                      <w:rStyle w:val="Strong"/>
                      <w:rFonts w:ascii="Calibri" w:hAnsi="Calibri"/>
                      <w:sz w:val="24"/>
                      <w:szCs w:val="24"/>
                    </w:rPr>
                    <w:t>Thursday 19 September</w:t>
                  </w:r>
                </w:p>
              </w:tc>
            </w:tr>
            <w:tr w:rsidRPr="00544C29" w:rsidR="00544C29" w:rsidTr="3B0C0B65" w14:paraId="1CA2D8A9" wp14:textId="77777777">
              <w:tc>
                <w:tcPr>
                  <w:tcW w:w="3362" w:type="dxa"/>
                  <w:tcMar/>
                </w:tcPr>
                <w:p w:rsidRPr="00544C29" w:rsidR="0001120B" w:rsidP="00853ABE" w:rsidRDefault="0001120B" w14:paraId="307F8153" wp14:textId="77777777">
                  <w:pPr>
                    <w:pStyle w:val="Normal-Centered"/>
                    <w:jc w:val="left"/>
                    <w:rPr>
                      <w:rStyle w:val="Strong"/>
                      <w:sz w:val="20"/>
                    </w:rPr>
                  </w:pPr>
                  <w:r w:rsidRPr="00544C29">
                    <w:rPr>
                      <w:rStyle w:val="Strong"/>
                      <w:rFonts w:ascii="Calibri" w:hAnsi="Calibri"/>
                      <w:sz w:val="24"/>
                      <w:szCs w:val="24"/>
                    </w:rPr>
                    <w:t>Time</w:t>
                  </w:r>
                </w:p>
              </w:tc>
              <w:tc>
                <w:tcPr>
                  <w:tcW w:w="3362" w:type="dxa"/>
                  <w:tcMar/>
                </w:tcPr>
                <w:p w:rsidRPr="00544C29" w:rsidR="0001120B" w:rsidP="00853ABE" w:rsidRDefault="0001120B" w14:paraId="561DB070" wp14:textId="77777777">
                  <w:pPr>
                    <w:pStyle w:val="Normal-Centered"/>
                    <w:jc w:val="left"/>
                    <w:rPr>
                      <w:rStyle w:val="Strong"/>
                    </w:rPr>
                  </w:pPr>
                  <w:r w:rsidRPr="00544C29">
                    <w:rPr>
                      <w:rStyle w:val="Strong"/>
                      <w:rFonts w:ascii="Calibri" w:hAnsi="Calibri"/>
                      <w:sz w:val="24"/>
                      <w:szCs w:val="24"/>
                    </w:rPr>
                    <w:t>Event</w:t>
                  </w:r>
                </w:p>
              </w:tc>
              <w:tc>
                <w:tcPr>
                  <w:tcW w:w="3362" w:type="dxa"/>
                  <w:tcMar/>
                </w:tcPr>
                <w:p w:rsidRPr="00544C29" w:rsidR="0001120B" w:rsidP="00853ABE" w:rsidRDefault="0001120B" w14:paraId="61E5B6B4" wp14:textId="77777777">
                  <w:pPr>
                    <w:pStyle w:val="Normal-Centered"/>
                    <w:jc w:val="left"/>
                    <w:rPr>
                      <w:rStyle w:val="Strong"/>
                    </w:rPr>
                  </w:pPr>
                  <w:r w:rsidRPr="00544C29">
                    <w:rPr>
                      <w:rStyle w:val="Strong"/>
                      <w:rFonts w:ascii="Calibri" w:hAnsi="Calibri"/>
                      <w:sz w:val="24"/>
                      <w:szCs w:val="24"/>
                    </w:rPr>
                    <w:t>Location</w:t>
                  </w:r>
                </w:p>
              </w:tc>
            </w:tr>
            <w:tr w:rsidRPr="00544C29" w:rsidR="00544C29" w:rsidTr="3B0C0B65" w14:paraId="2224A22D" wp14:textId="77777777">
              <w:tc>
                <w:tcPr>
                  <w:tcW w:w="3362" w:type="dxa"/>
                  <w:tcMar/>
                </w:tcPr>
                <w:p w:rsidRPr="00544C29" w:rsidR="0001120B" w:rsidP="00853ABE" w:rsidRDefault="00B52DB1" w14:paraId="4F96BA20" wp14:textId="77777777">
                  <w:pPr>
                    <w:pStyle w:val="Normal-Centered"/>
                    <w:jc w:val="left"/>
                    <w:rPr>
                      <w:rStyle w:val="Strong"/>
                      <w:sz w:val="20"/>
                    </w:rPr>
                  </w:pPr>
                  <w:r>
                    <w:rPr>
                      <w:rStyle w:val="Strong"/>
                      <w:rFonts w:ascii="Calibri" w:hAnsi="Calibri"/>
                      <w:sz w:val="24"/>
                      <w:szCs w:val="24"/>
                    </w:rPr>
                    <w:t>11</w:t>
                  </w:r>
                  <w:r w:rsidR="00833DB3">
                    <w:rPr>
                      <w:rStyle w:val="Strong"/>
                      <w:rFonts w:ascii="Calibri" w:hAnsi="Calibri"/>
                      <w:sz w:val="24"/>
                      <w:szCs w:val="24"/>
                    </w:rPr>
                    <w:t>:00</w:t>
                  </w:r>
                  <w:r>
                    <w:rPr>
                      <w:rStyle w:val="Strong"/>
                      <w:rFonts w:ascii="Calibri" w:hAnsi="Calibri"/>
                      <w:sz w:val="24"/>
                      <w:szCs w:val="24"/>
                    </w:rPr>
                    <w:t>-16:00</w:t>
                  </w:r>
                </w:p>
              </w:tc>
              <w:tc>
                <w:tcPr>
                  <w:tcW w:w="3362" w:type="dxa"/>
                  <w:tcMar/>
                </w:tcPr>
                <w:p w:rsidRPr="00544C29" w:rsidR="0001120B" w:rsidP="3B0C0B65" w:rsidRDefault="00E621BB" w14:paraId="647B4E62" wp14:textId="2E6F581D">
                  <w:pPr>
                    <w:pStyle w:val="Normal-Centered"/>
                    <w:jc w:val="left"/>
                    <w:rPr>
                      <w:rStyle w:val="Strong"/>
                    </w:rPr>
                  </w:pPr>
                  <w:r w:rsidRPr="3B0C0B65" w:rsidR="3B0C0B65">
                    <w:rPr>
                      <w:rStyle w:val="Strong"/>
                      <w:rFonts w:ascii="Calibri" w:hAnsi="Calibri"/>
                      <w:sz w:val="24"/>
                      <w:szCs w:val="24"/>
                    </w:rPr>
                    <w:t>Arrivals Fair</w:t>
                  </w:r>
                  <w:r w:rsidRPr="3B0C0B65" w:rsidR="3B0C0B65">
                    <w:rPr>
                      <w:rStyle w:val="Strong"/>
                      <w:rFonts w:ascii="Calibri" w:hAnsi="Calibri"/>
                      <w:sz w:val="24"/>
                      <w:szCs w:val="24"/>
                    </w:rPr>
                    <w:t xml:space="preserve"> (optional event)</w:t>
                  </w:r>
                </w:p>
              </w:tc>
              <w:tc>
                <w:tcPr>
                  <w:tcW w:w="3362" w:type="dxa"/>
                  <w:tcMar/>
                </w:tcPr>
                <w:p w:rsidRPr="00544C29" w:rsidR="0001120B" w:rsidP="3B0C0B65" w:rsidRDefault="00544C29" w14:paraId="5931B531" wp14:textId="1589A1F2">
                  <w:pPr>
                    <w:pStyle w:val="Normal-Centered"/>
                    <w:jc w:val="left"/>
                    <w:rPr>
                      <w:rStyle w:val="Strong"/>
                      <w:rFonts w:ascii="Calibri" w:hAnsi="Calibri"/>
                      <w:sz w:val="24"/>
                      <w:szCs w:val="24"/>
                    </w:rPr>
                  </w:pPr>
                  <w:r w:rsidRPr="3B0C0B65" w:rsidR="3B0C0B65">
                    <w:rPr>
                      <w:rStyle w:val="Strong"/>
                      <w:rFonts w:ascii="Calibri" w:hAnsi="Calibri"/>
                      <w:sz w:val="24"/>
                      <w:szCs w:val="24"/>
                    </w:rPr>
                    <w:t xml:space="preserve">Marylebone Campus - </w:t>
                  </w:r>
                  <w:r w:rsidRPr="3B0C0B65" w:rsidR="3B0C0B65">
                    <w:rPr>
                      <w:rStyle w:val="Strong"/>
                      <w:rFonts w:ascii="Calibri" w:hAnsi="Calibri"/>
                      <w:sz w:val="24"/>
                      <w:szCs w:val="24"/>
                    </w:rPr>
                    <w:t>P3</w:t>
                  </w:r>
                </w:p>
              </w:tc>
            </w:tr>
          </w:tbl>
          <w:p w:rsidR="24DBFC97" w:rsidRDefault="24DBFC97" w14:paraId="0BFB5179" w14:textId="229B0C09"/>
          <w:p w:rsidRPr="0038572F" w:rsidR="0001120B" w:rsidP="00853ABE" w:rsidRDefault="0001120B" w14:paraId="738610EB" wp14:textId="77777777">
            <w:pPr>
              <w:pStyle w:val="Normal-Centered"/>
              <w:jc w:val="left"/>
              <w:rPr>
                <w:rStyle w:val="Strong"/>
                <w:sz w:val="20"/>
              </w:rPr>
            </w:pPr>
          </w:p>
          <w:tbl>
            <w:tblPr>
              <w:tblStyle w:val="TableGrid"/>
              <w:tblW w:w="0" w:type="auto"/>
              <w:tblLayout w:type="fixed"/>
              <w:tblLook w:val="04A0" w:firstRow="1" w:lastRow="0" w:firstColumn="1" w:lastColumn="0" w:noHBand="0" w:noVBand="1"/>
            </w:tblPr>
            <w:tblGrid>
              <w:gridCol w:w="3362"/>
              <w:gridCol w:w="3362"/>
              <w:gridCol w:w="3362"/>
            </w:tblGrid>
            <w:tr w:rsidRPr="0038572F" w:rsidR="0001120B" w:rsidTr="3B0C0B65" w14:paraId="4774576F" wp14:textId="77777777">
              <w:tc>
                <w:tcPr>
                  <w:tcW w:w="10086" w:type="dxa"/>
                  <w:gridSpan w:val="3"/>
                  <w:shd w:val="clear" w:color="auto" w:fill="91CCF3" w:themeFill="accent1" w:themeFillTint="66"/>
                  <w:tcMar/>
                </w:tcPr>
                <w:p w:rsidRPr="0038572F" w:rsidR="0001120B" w:rsidP="00853ABE" w:rsidRDefault="00E621BB" w14:paraId="5962B287" wp14:textId="77777777">
                  <w:pPr>
                    <w:pStyle w:val="Normal-Centered"/>
                    <w:jc w:val="left"/>
                    <w:rPr>
                      <w:rStyle w:val="Strong"/>
                    </w:rPr>
                  </w:pPr>
                  <w:r>
                    <w:rPr>
                      <w:rStyle w:val="Strong"/>
                      <w:rFonts w:ascii="Calibri" w:hAnsi="Calibri"/>
                      <w:sz w:val="24"/>
                      <w:szCs w:val="24"/>
                    </w:rPr>
                    <w:t>Friday 20 September</w:t>
                  </w:r>
                </w:p>
              </w:tc>
            </w:tr>
            <w:tr w:rsidRPr="0038572F" w:rsidR="0001120B" w:rsidTr="3B0C0B65" w14:paraId="3445C4A8" wp14:textId="77777777">
              <w:tc>
                <w:tcPr>
                  <w:tcW w:w="3362" w:type="dxa"/>
                  <w:tcMar/>
                </w:tcPr>
                <w:p w:rsidRPr="0038572F" w:rsidR="0001120B" w:rsidP="00853ABE" w:rsidRDefault="0001120B" w14:paraId="32A3605C" wp14:textId="77777777">
                  <w:pPr>
                    <w:pStyle w:val="Normal-Centered"/>
                    <w:jc w:val="left"/>
                    <w:rPr>
                      <w:rStyle w:val="Strong"/>
                      <w:sz w:val="20"/>
                    </w:rPr>
                  </w:pPr>
                  <w:r w:rsidRPr="0038572F">
                    <w:rPr>
                      <w:rStyle w:val="Strong"/>
                      <w:rFonts w:ascii="Calibri" w:hAnsi="Calibri"/>
                      <w:sz w:val="24"/>
                      <w:szCs w:val="24"/>
                    </w:rPr>
                    <w:t>Time</w:t>
                  </w:r>
                </w:p>
              </w:tc>
              <w:tc>
                <w:tcPr>
                  <w:tcW w:w="3362" w:type="dxa"/>
                  <w:tcMar/>
                </w:tcPr>
                <w:p w:rsidRPr="0038572F" w:rsidR="0001120B" w:rsidP="00853ABE" w:rsidRDefault="0001120B" w14:paraId="12A6B984" wp14:textId="77777777">
                  <w:pPr>
                    <w:pStyle w:val="Normal-Centered"/>
                    <w:jc w:val="left"/>
                    <w:rPr>
                      <w:rStyle w:val="Strong"/>
                    </w:rPr>
                  </w:pPr>
                  <w:r w:rsidRPr="0038572F">
                    <w:rPr>
                      <w:rStyle w:val="Strong"/>
                      <w:rFonts w:ascii="Calibri" w:hAnsi="Calibri"/>
                      <w:sz w:val="24"/>
                      <w:szCs w:val="24"/>
                    </w:rPr>
                    <w:t>Event</w:t>
                  </w:r>
                </w:p>
              </w:tc>
              <w:tc>
                <w:tcPr>
                  <w:tcW w:w="3362" w:type="dxa"/>
                  <w:tcMar/>
                </w:tcPr>
                <w:p w:rsidRPr="0038572F" w:rsidR="0001120B" w:rsidP="00853ABE" w:rsidRDefault="0001120B" w14:paraId="68625D16" wp14:textId="77777777">
                  <w:pPr>
                    <w:pStyle w:val="Normal-Centered"/>
                    <w:jc w:val="left"/>
                    <w:rPr>
                      <w:rStyle w:val="Strong"/>
                    </w:rPr>
                  </w:pPr>
                  <w:r w:rsidRPr="0038572F">
                    <w:rPr>
                      <w:rStyle w:val="Strong"/>
                      <w:rFonts w:ascii="Calibri" w:hAnsi="Calibri"/>
                      <w:sz w:val="24"/>
                      <w:szCs w:val="24"/>
                    </w:rPr>
                    <w:t>Location</w:t>
                  </w:r>
                </w:p>
              </w:tc>
            </w:tr>
            <w:tr w:rsidRPr="0038572F" w:rsidR="0001120B" w:rsidTr="3B0C0B65" w14:paraId="743CCCE2" wp14:textId="77777777">
              <w:tc>
                <w:tcPr>
                  <w:tcW w:w="3362" w:type="dxa"/>
                  <w:tcMar/>
                </w:tcPr>
                <w:p w:rsidRPr="00A111E2" w:rsidR="0001120B" w:rsidP="00853ABE" w:rsidRDefault="00B52DB1" w14:paraId="56FB75C9" wp14:textId="77777777">
                  <w:pPr>
                    <w:pStyle w:val="Normal-Centered"/>
                    <w:jc w:val="left"/>
                    <w:rPr>
                      <w:rStyle w:val="Strong"/>
                      <w:sz w:val="20"/>
                    </w:rPr>
                  </w:pPr>
                  <w:r>
                    <w:rPr>
                      <w:rStyle w:val="Strong"/>
                      <w:rFonts w:ascii="Calibri" w:hAnsi="Calibri"/>
                      <w:sz w:val="24"/>
                      <w:szCs w:val="24"/>
                    </w:rPr>
                    <w:t>11</w:t>
                  </w:r>
                  <w:r w:rsidRPr="00833DB3" w:rsidR="00833DB3">
                    <w:rPr>
                      <w:rStyle w:val="Strong"/>
                      <w:rFonts w:ascii="Calibri" w:hAnsi="Calibri"/>
                      <w:sz w:val="24"/>
                      <w:szCs w:val="24"/>
                    </w:rPr>
                    <w:t>:00</w:t>
                  </w:r>
                  <w:r>
                    <w:rPr>
                      <w:rStyle w:val="Strong"/>
                      <w:rFonts w:ascii="Calibri" w:hAnsi="Calibri"/>
                      <w:sz w:val="24"/>
                      <w:szCs w:val="24"/>
                    </w:rPr>
                    <w:t>-16:00</w:t>
                  </w:r>
                  <w:bookmarkStart w:name="_GoBack" w:id="0"/>
                  <w:bookmarkEnd w:id="0"/>
                </w:p>
              </w:tc>
              <w:tc>
                <w:tcPr>
                  <w:tcW w:w="3362" w:type="dxa"/>
                  <w:tcMar/>
                </w:tcPr>
                <w:p w:rsidRPr="00A111E2" w:rsidR="0001120B" w:rsidP="3B0C0B65" w:rsidRDefault="00E621BB" w14:paraId="33D32B84" wp14:textId="39151E3A">
                  <w:pPr>
                    <w:pStyle w:val="Normal-Centered"/>
                    <w:jc w:val="left"/>
                    <w:rPr>
                      <w:rStyle w:val="Strong"/>
                    </w:rPr>
                  </w:pPr>
                  <w:r w:rsidRPr="3B0C0B65" w:rsidR="3B0C0B65">
                    <w:rPr>
                      <w:rStyle w:val="Strong"/>
                      <w:rFonts w:ascii="Calibri" w:hAnsi="Calibri"/>
                      <w:sz w:val="24"/>
                      <w:szCs w:val="24"/>
                    </w:rPr>
                    <w:t>Arrivals Fair</w:t>
                  </w:r>
                  <w:r w:rsidRPr="3B0C0B65" w:rsidR="3B0C0B65">
                    <w:rPr>
                      <w:rStyle w:val="Strong"/>
                      <w:rFonts w:ascii="Calibri" w:hAnsi="Calibri"/>
                      <w:sz w:val="24"/>
                      <w:szCs w:val="24"/>
                    </w:rPr>
                    <w:t xml:space="preserve"> (optional event)</w:t>
                  </w:r>
                </w:p>
              </w:tc>
              <w:tc>
                <w:tcPr>
                  <w:tcW w:w="3362" w:type="dxa"/>
                  <w:tcMar/>
                </w:tcPr>
                <w:p w:rsidRPr="0038572F" w:rsidR="0001120B" w:rsidP="3B0C0B65" w:rsidRDefault="00544C29" w14:paraId="5DA36708" wp14:textId="6BE0488F">
                  <w:pPr>
                    <w:pStyle w:val="Normal-Centered"/>
                    <w:jc w:val="left"/>
                    <w:rPr>
                      <w:rStyle w:val="Strong"/>
                      <w:rFonts w:ascii="Calibri" w:hAnsi="Calibri"/>
                      <w:sz w:val="24"/>
                      <w:szCs w:val="24"/>
                    </w:rPr>
                  </w:pPr>
                  <w:r w:rsidRPr="3B0C0B65" w:rsidR="3B0C0B65">
                    <w:rPr>
                      <w:rStyle w:val="Strong"/>
                      <w:rFonts w:ascii="Calibri" w:hAnsi="Calibri"/>
                      <w:sz w:val="24"/>
                      <w:szCs w:val="24"/>
                    </w:rPr>
                    <w:t>Marylebone Campus - P3</w:t>
                  </w:r>
                  <w:r w:rsidRPr="3B0C0B65" w:rsidR="3B0C0B65">
                    <w:rPr>
                      <w:rStyle w:val="Strong"/>
                      <w:rFonts w:ascii="Calibri" w:hAnsi="Calibri"/>
                      <w:sz w:val="24"/>
                      <w:szCs w:val="24"/>
                    </w:rPr>
                    <w:t xml:space="preserve"> </w:t>
                  </w:r>
                </w:p>
              </w:tc>
            </w:tr>
          </w:tbl>
          <w:p w:rsidRPr="0038572F" w:rsidR="0001120B" w:rsidP="77E69B58" w:rsidRDefault="0001120B" w14:paraId="680A4E5D" wp14:textId="5CF7569B">
            <w:pPr>
              <w:pStyle w:val="Normal-Centered"/>
              <w:rPr>
                <w:rStyle w:val="Strong"/>
              </w:rPr>
            </w:pPr>
          </w:p>
        </w:tc>
      </w:tr>
      <w:tr xmlns:wp14="http://schemas.microsoft.com/office/word/2010/wordml" w:rsidRPr="00A860BB" w:rsidR="00ED6C53" w:rsidTr="4ED3D292" w14:paraId="19219836" wp14:textId="77777777">
        <w:trPr>
          <w:trHeight w:val="227"/>
          <w:jc w:val="center"/>
        </w:trPr>
        <w:tc>
          <w:tcPr>
            <w:tcW w:w="10322" w:type="dxa"/>
            <w:tcBorders>
              <w:left w:val="single" w:color="147ABD" w:themeColor="accent1" w:sz="18" w:space="0"/>
              <w:bottom w:val="single" w:color="147ABD" w:themeColor="accent1" w:sz="18" w:space="0"/>
              <w:right w:val="single" w:color="147ABD" w:themeColor="accent1" w:sz="18" w:space="0"/>
            </w:tcBorders>
            <w:tcMar/>
          </w:tcPr>
          <w:p w:rsidRPr="00247D33" w:rsidR="00582539" w:rsidP="00853ABE" w:rsidRDefault="00582539" w14:paraId="7194DBDC" wp14:textId="77777777">
            <w:pPr>
              <w:ind w:left="284"/>
              <w:rPr>
                <w:sz w:val="22"/>
                <w:szCs w:val="22"/>
              </w:rPr>
            </w:pPr>
          </w:p>
        </w:tc>
      </w:tr>
    </w:tbl>
    <w:p xmlns:wp14="http://schemas.microsoft.com/office/word/2010/wordml" w:rsidRPr="00A860BB" w:rsidR="004B123B" w:rsidP="00853ABE" w:rsidRDefault="004B123B" w14:paraId="769D0D3C" wp14:textId="77777777"/>
    <w:sectPr w:rsidRPr="00A860BB" w:rsidR="004B123B" w:rsidSect="00825295">
      <w:pgSz w:w="12240" w:h="15840" w:orient="portrait"/>
      <w:pgMar w:top="936" w:right="936" w:bottom="936" w:left="936"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652AC2" w:rsidP="00DC5D31" w:rsidRDefault="00652AC2" w14:paraId="54CD245A" wp14:textId="77777777">
      <w:r>
        <w:separator/>
      </w:r>
    </w:p>
  </w:endnote>
  <w:endnote w:type="continuationSeparator" w:id="0">
    <w:p xmlns:wp14="http://schemas.microsoft.com/office/word/2010/wordml" w:rsidR="00652AC2" w:rsidP="00DC5D31" w:rsidRDefault="00652AC2" w14:paraId="1231BE67"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652AC2" w:rsidP="00DC5D31" w:rsidRDefault="00652AC2" w14:paraId="36FEB5B0" wp14:textId="77777777">
      <w:r>
        <w:separator/>
      </w:r>
    </w:p>
  </w:footnote>
  <w:footnote w:type="continuationSeparator" w:id="0">
    <w:p xmlns:wp14="http://schemas.microsoft.com/office/word/2010/wordml" w:rsidR="00652AC2" w:rsidP="00DC5D31" w:rsidRDefault="00652AC2" w14:paraId="30D7AA69"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3BE6D1E"/>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CA80353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4AA31D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392EBC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2B6C3A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0D69772"/>
    <w:lvl w:ilvl="0">
      <w:start w:val="1"/>
      <w:numFmt w:val="bullet"/>
      <w:lvlText w:val=""/>
      <w:lvlJc w:val="left"/>
      <w:pPr>
        <w:tabs>
          <w:tab w:val="num" w:pos="1492"/>
        </w:tabs>
        <w:ind w:left="1492" w:hanging="360"/>
      </w:pPr>
      <w:rPr>
        <w:rFonts w:hint="default" w:ascii="Symbol" w:hAnsi="Symbol"/>
      </w:rPr>
    </w:lvl>
  </w:abstractNum>
  <w:abstractNum w:abstractNumId="6" w15:restartNumberingAfterBreak="0">
    <w:nsid w:val="FFFFFF81"/>
    <w:multiLevelType w:val="singleLevel"/>
    <w:tmpl w:val="80E2C054"/>
    <w:lvl w:ilvl="0">
      <w:start w:val="1"/>
      <w:numFmt w:val="bullet"/>
      <w:lvlText w:val=""/>
      <w:lvlJc w:val="left"/>
      <w:pPr>
        <w:tabs>
          <w:tab w:val="num" w:pos="1209"/>
        </w:tabs>
        <w:ind w:left="1209" w:hanging="360"/>
      </w:pPr>
      <w:rPr>
        <w:rFonts w:hint="default" w:ascii="Symbol" w:hAnsi="Symbol"/>
      </w:rPr>
    </w:lvl>
  </w:abstractNum>
  <w:abstractNum w:abstractNumId="7" w15:restartNumberingAfterBreak="0">
    <w:nsid w:val="FFFFFF82"/>
    <w:multiLevelType w:val="singleLevel"/>
    <w:tmpl w:val="0BC49A84"/>
    <w:lvl w:ilvl="0">
      <w:start w:val="1"/>
      <w:numFmt w:val="bullet"/>
      <w:lvlText w:val=""/>
      <w:lvlJc w:val="left"/>
      <w:pPr>
        <w:tabs>
          <w:tab w:val="num" w:pos="926"/>
        </w:tabs>
        <w:ind w:left="926" w:hanging="360"/>
      </w:pPr>
      <w:rPr>
        <w:rFonts w:hint="default" w:ascii="Symbol" w:hAnsi="Symbol"/>
      </w:rPr>
    </w:lvl>
  </w:abstractNum>
  <w:abstractNum w:abstractNumId="8" w15:restartNumberingAfterBreak="0">
    <w:nsid w:val="FFFFFF83"/>
    <w:multiLevelType w:val="singleLevel"/>
    <w:tmpl w:val="51D00802"/>
    <w:lvl w:ilvl="0">
      <w:start w:val="1"/>
      <w:numFmt w:val="bullet"/>
      <w:lvlText w:val=""/>
      <w:lvlJc w:val="left"/>
      <w:pPr>
        <w:tabs>
          <w:tab w:val="num" w:pos="643"/>
        </w:tabs>
        <w:ind w:left="643" w:hanging="360"/>
      </w:pPr>
      <w:rPr>
        <w:rFonts w:hint="default" w:ascii="Symbol" w:hAnsi="Symbol"/>
      </w:rPr>
    </w:lvl>
  </w:abstractNum>
  <w:abstractNum w:abstractNumId="9" w15:restartNumberingAfterBreak="0">
    <w:nsid w:val="FFFFFF88"/>
    <w:multiLevelType w:val="singleLevel"/>
    <w:tmpl w:val="2C9CB3D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0142D68"/>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EBC036E"/>
    <w:multiLevelType w:val="hybridMultilevel"/>
    <w:tmpl w:val="0CEC3FA8"/>
    <w:lvl w:ilvl="0" w:tplc="B0DEB310">
      <w:start w:val="1"/>
      <w:numFmt w:val="bullet"/>
      <w:lvlText w:val=""/>
      <w:lvlJc w:val="left"/>
      <w:pPr>
        <w:ind w:left="397" w:hanging="397"/>
      </w:pPr>
      <w:rPr>
        <w:rFonts w:hint="default" w:ascii="Symbol" w:hAnsi="Symbol"/>
        <w:u w:color="353535" w:themeColor="text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F91B53"/>
    <w:multiLevelType w:val="multilevel"/>
    <w:tmpl w:val="D39201B4"/>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3" w15:restartNumberingAfterBreak="0">
    <w:nsid w:val="4068248C"/>
    <w:multiLevelType w:val="multilevel"/>
    <w:tmpl w:val="28B050C0"/>
    <w:lvl w:ilvl="0">
      <w:start w:val="1"/>
      <w:numFmt w:val="bullet"/>
      <w:lvlText w:val=""/>
      <w:lvlJc w:val="left"/>
      <w:pPr>
        <w:ind w:left="397" w:hanging="397"/>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4" w15:restartNumberingAfterBreak="0">
    <w:nsid w:val="4B732EA4"/>
    <w:multiLevelType w:val="multilevel"/>
    <w:tmpl w:val="D39201B4"/>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5" w15:restartNumberingAfterBreak="0">
    <w:nsid w:val="6D7C79C3"/>
    <w:multiLevelType w:val="multilevel"/>
    <w:tmpl w:val="BDB44CD0"/>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6" w15:restartNumberingAfterBreak="0">
    <w:nsid w:val="73C63FDE"/>
    <w:multiLevelType w:val="multilevel"/>
    <w:tmpl w:val="742E9A12"/>
    <w:lvl w:ilvl="0">
      <w:start w:val="1"/>
      <w:numFmt w:val="bullet"/>
      <w:lvlText w:val=""/>
      <w:lvlJc w:val="left"/>
      <w:pPr>
        <w:ind w:left="567" w:hanging="397"/>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7" w15:restartNumberingAfterBreak="0">
    <w:nsid w:val="74FA70A5"/>
    <w:multiLevelType w:val="hybridMultilevel"/>
    <w:tmpl w:val="8AF8B2FC"/>
    <w:lvl w:ilvl="0" w:tplc="08090001">
      <w:start w:val="1"/>
      <w:numFmt w:val="bullet"/>
      <w:lvlText w:val=""/>
      <w:lvlJc w:val="left"/>
      <w:pPr>
        <w:ind w:left="1004" w:hanging="360"/>
      </w:pPr>
      <w:rPr>
        <w:rFonts w:hint="default" w:ascii="Symbol" w:hAnsi="Symbol"/>
      </w:rPr>
    </w:lvl>
    <w:lvl w:ilvl="1" w:tplc="08090003">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num w:numId="1">
    <w:abstractNumId w:val="11"/>
  </w:num>
  <w:num w:numId="2">
    <w:abstractNumId w:val="0"/>
  </w:num>
  <w:num w:numId="3">
    <w:abstractNumId w:val="14"/>
  </w:num>
  <w:num w:numId="4">
    <w:abstractNumId w:val="12"/>
  </w:num>
  <w:num w:numId="5">
    <w:abstractNumId w:val="15"/>
  </w:num>
  <w:num w:numId="6">
    <w:abstractNumId w:val="16"/>
  </w:num>
  <w:num w:numId="7">
    <w:abstractNumId w:val="1"/>
  </w:num>
  <w:num w:numId="8">
    <w:abstractNumId w:val="2"/>
  </w:num>
  <w:num w:numId="9">
    <w:abstractNumId w:val="3"/>
  </w:num>
  <w:num w:numId="10">
    <w:abstractNumId w:val="4"/>
  </w:num>
  <w:num w:numId="11">
    <w:abstractNumId w:val="9"/>
  </w:num>
  <w:num w:numId="12">
    <w:abstractNumId w:val="5"/>
  </w:num>
  <w:num w:numId="13">
    <w:abstractNumId w:val="6"/>
  </w:num>
  <w:num w:numId="14">
    <w:abstractNumId w:val="7"/>
  </w:num>
  <w:num w:numId="15">
    <w:abstractNumId w:val="8"/>
  </w:num>
  <w:num w:numId="16">
    <w:abstractNumId w:val="10"/>
  </w:num>
  <w:num w:numId="17">
    <w:abstractNumId w:val="13"/>
  </w:num>
  <w:num w:numId="18">
    <w:abstractNumId w:val="1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removePersonalInformation/>
  <w:removeDateAndTime/>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E24"/>
    <w:rsid w:val="0001120B"/>
    <w:rsid w:val="00032177"/>
    <w:rsid w:val="000A1E49"/>
    <w:rsid w:val="000B3E71"/>
    <w:rsid w:val="000C4F5A"/>
    <w:rsid w:val="000F23C5"/>
    <w:rsid w:val="000F44BA"/>
    <w:rsid w:val="00115B37"/>
    <w:rsid w:val="00130B26"/>
    <w:rsid w:val="001430D7"/>
    <w:rsid w:val="001C59E5"/>
    <w:rsid w:val="001E63EE"/>
    <w:rsid w:val="00204FAB"/>
    <w:rsid w:val="0023675D"/>
    <w:rsid w:val="00245AA2"/>
    <w:rsid w:val="002D03A2"/>
    <w:rsid w:val="003205C6"/>
    <w:rsid w:val="00333781"/>
    <w:rsid w:val="00354439"/>
    <w:rsid w:val="0038572F"/>
    <w:rsid w:val="003B7552"/>
    <w:rsid w:val="003C602C"/>
    <w:rsid w:val="003C6F53"/>
    <w:rsid w:val="00415899"/>
    <w:rsid w:val="00425288"/>
    <w:rsid w:val="004839FF"/>
    <w:rsid w:val="00483ED9"/>
    <w:rsid w:val="004A312A"/>
    <w:rsid w:val="004B123B"/>
    <w:rsid w:val="004F6C14"/>
    <w:rsid w:val="005120B5"/>
    <w:rsid w:val="00515C2B"/>
    <w:rsid w:val="00527480"/>
    <w:rsid w:val="00544C29"/>
    <w:rsid w:val="00551E08"/>
    <w:rsid w:val="005618A8"/>
    <w:rsid w:val="005640E4"/>
    <w:rsid w:val="005704AE"/>
    <w:rsid w:val="00574899"/>
    <w:rsid w:val="005755E1"/>
    <w:rsid w:val="00582539"/>
    <w:rsid w:val="005C3FB6"/>
    <w:rsid w:val="00625628"/>
    <w:rsid w:val="00652AC2"/>
    <w:rsid w:val="00671C4C"/>
    <w:rsid w:val="006837C7"/>
    <w:rsid w:val="006A7299"/>
    <w:rsid w:val="006B4992"/>
    <w:rsid w:val="006D077E"/>
    <w:rsid w:val="006E3C43"/>
    <w:rsid w:val="006E4713"/>
    <w:rsid w:val="006F220A"/>
    <w:rsid w:val="006F681D"/>
    <w:rsid w:val="006F6EE9"/>
    <w:rsid w:val="00713D96"/>
    <w:rsid w:val="00716614"/>
    <w:rsid w:val="00721E9B"/>
    <w:rsid w:val="00755107"/>
    <w:rsid w:val="00761D56"/>
    <w:rsid w:val="00774456"/>
    <w:rsid w:val="00786D9B"/>
    <w:rsid w:val="0079681F"/>
    <w:rsid w:val="007A2787"/>
    <w:rsid w:val="00803B6B"/>
    <w:rsid w:val="008121DA"/>
    <w:rsid w:val="008245A5"/>
    <w:rsid w:val="00825295"/>
    <w:rsid w:val="00833DB3"/>
    <w:rsid w:val="008351AF"/>
    <w:rsid w:val="008424EB"/>
    <w:rsid w:val="00853ABE"/>
    <w:rsid w:val="008E4B7A"/>
    <w:rsid w:val="00925CF7"/>
    <w:rsid w:val="00932C6E"/>
    <w:rsid w:val="00933BAD"/>
    <w:rsid w:val="00943386"/>
    <w:rsid w:val="00947D97"/>
    <w:rsid w:val="009551DC"/>
    <w:rsid w:val="00972235"/>
    <w:rsid w:val="009A12CB"/>
    <w:rsid w:val="009B61C4"/>
    <w:rsid w:val="009D044D"/>
    <w:rsid w:val="00A025D4"/>
    <w:rsid w:val="00A05B52"/>
    <w:rsid w:val="00A111E2"/>
    <w:rsid w:val="00A46882"/>
    <w:rsid w:val="00A55C79"/>
    <w:rsid w:val="00A64A0F"/>
    <w:rsid w:val="00A7377D"/>
    <w:rsid w:val="00A860BB"/>
    <w:rsid w:val="00A90148"/>
    <w:rsid w:val="00AD5B55"/>
    <w:rsid w:val="00AE7331"/>
    <w:rsid w:val="00AF1D2F"/>
    <w:rsid w:val="00B14394"/>
    <w:rsid w:val="00B17BC2"/>
    <w:rsid w:val="00B26E49"/>
    <w:rsid w:val="00B51027"/>
    <w:rsid w:val="00B52DB1"/>
    <w:rsid w:val="00B61BA3"/>
    <w:rsid w:val="00BA681C"/>
    <w:rsid w:val="00BB33CE"/>
    <w:rsid w:val="00C45381"/>
    <w:rsid w:val="00C644E7"/>
    <w:rsid w:val="00C6523B"/>
    <w:rsid w:val="00CB6656"/>
    <w:rsid w:val="00CB6E55"/>
    <w:rsid w:val="00CC0A67"/>
    <w:rsid w:val="00CD617B"/>
    <w:rsid w:val="00CF24A6"/>
    <w:rsid w:val="00CF2CF0"/>
    <w:rsid w:val="00D45421"/>
    <w:rsid w:val="00D75C32"/>
    <w:rsid w:val="00D86DAE"/>
    <w:rsid w:val="00DA0E24"/>
    <w:rsid w:val="00DB33BE"/>
    <w:rsid w:val="00DC5D31"/>
    <w:rsid w:val="00DF7B94"/>
    <w:rsid w:val="00E368C0"/>
    <w:rsid w:val="00E436E9"/>
    <w:rsid w:val="00E5035D"/>
    <w:rsid w:val="00E615E1"/>
    <w:rsid w:val="00E61CBD"/>
    <w:rsid w:val="00E621BB"/>
    <w:rsid w:val="00E97C00"/>
    <w:rsid w:val="00EA43F7"/>
    <w:rsid w:val="00EA784E"/>
    <w:rsid w:val="00EB50F0"/>
    <w:rsid w:val="00ED5FDF"/>
    <w:rsid w:val="00ED6C53"/>
    <w:rsid w:val="00F05DDB"/>
    <w:rsid w:val="00F50B25"/>
    <w:rsid w:val="00F63CAA"/>
    <w:rsid w:val="00F740E1"/>
    <w:rsid w:val="00F74868"/>
    <w:rsid w:val="00F7528E"/>
    <w:rsid w:val="00FA44EA"/>
    <w:rsid w:val="00FD32F7"/>
    <w:rsid w:val="00FE263D"/>
    <w:rsid w:val="00FF73C9"/>
    <w:rsid w:val="0970E423"/>
    <w:rsid w:val="1E78903C"/>
    <w:rsid w:val="24DBFC97"/>
    <w:rsid w:val="30BAD54B"/>
    <w:rsid w:val="39F5E64B"/>
    <w:rsid w:val="3B0C0B65"/>
    <w:rsid w:val="3B16B521"/>
    <w:rsid w:val="4665AE21"/>
    <w:rsid w:val="4ED3D292"/>
    <w:rsid w:val="63E9B2AA"/>
    <w:rsid w:val="7209278A"/>
    <w:rsid w:val="77E69B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F6C80C"/>
  <w15:docId w15:val="{bb00b512-ac15-48e9-9a14-5e8179aa45b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2" w:semiHidden="1" w:unhideWhenUsed="1" w:qFormat="1"/>
    <w:lsdException w:name="heading 4" w:uiPriority="2" w:semiHidden="1" w:unhideWhenUsed="1" w:qFormat="1"/>
    <w:lsdException w:name="heading 5" w:uiPriority="2" w:semiHidden="1" w:unhideWhenUsed="1" w:qFormat="1"/>
    <w:lsdException w:name="heading 6" w:uiPriority="2" w:semiHidden="1" w:unhideWhenUsed="1" w:qFormat="1"/>
    <w:lsdException w:name="heading 7" w:uiPriority="2" w:semiHidden="1" w:unhideWhenUsed="1" w:qFormat="1"/>
    <w:lsdException w:name="heading 8" w:uiPriority="2" w:semiHidden="1" w:unhideWhenUsed="1" w:qFormat="1"/>
    <w:lsdException w:name="heading 9" w:uiPriority="2"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lsdException w:name="toc 2" w:uiPriority="39" w:semiHidden="1"/>
    <w:lsdException w:name="toc 3" w:uiPriority="39" w:semiHidden="1"/>
    <w:lsdException w:name="toc 4" w:uiPriority="39" w:semiHidden="1"/>
    <w:lsdException w:name="toc 5" w:uiPriority="39" w:semiHidden="1"/>
    <w:lsdException w:name="toc 6" w:uiPriority="39" w:semiHidden="1"/>
    <w:lsdException w:name="toc 7" w:uiPriority="39" w:semiHidden="1"/>
    <w:lsdException w:name="toc 8" w:uiPriority="39" w:semiHidden="1"/>
    <w:lsdException w:name="toc 9" w:uiPriority="3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33BAD"/>
  </w:style>
  <w:style w:type="paragraph" w:styleId="Heading1">
    <w:name w:val="heading 1"/>
    <w:basedOn w:val="Title"/>
    <w:next w:val="Normal"/>
    <w:link w:val="Heading1Char"/>
    <w:uiPriority w:val="2"/>
    <w:qFormat/>
    <w:rsid w:val="00A860BB"/>
    <w:pPr>
      <w:outlineLvl w:val="0"/>
    </w:pPr>
    <w:rPr>
      <w:rFonts w:eastAsia="Franklin Gothic Demi" w:asciiTheme="minorHAnsi" w:hAnsiTheme="minorHAnsi"/>
      <w:b/>
      <w:caps/>
      <w:color w:val="auto"/>
      <w:sz w:val="20"/>
    </w:rPr>
  </w:style>
  <w:style w:type="paragraph" w:styleId="Heading2">
    <w:name w:val="heading 2"/>
    <w:basedOn w:val="Normal"/>
    <w:next w:val="Normal"/>
    <w:link w:val="Heading2Char"/>
    <w:uiPriority w:val="2"/>
    <w:qFormat/>
    <w:rsid w:val="00A860BB"/>
    <w:pPr>
      <w:outlineLvl w:val="1"/>
    </w:pPr>
    <w:rPr>
      <w:b/>
      <w:cap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3C6F5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le">
    <w:name w:val="Title"/>
    <w:basedOn w:val="Normal"/>
    <w:link w:val="TitleChar"/>
    <w:uiPriority w:val="1"/>
    <w:unhideWhenUsed/>
    <w:rsid w:val="00A860BB"/>
    <w:pPr>
      <w:contextualSpacing/>
      <w:jc w:val="center"/>
    </w:pPr>
    <w:rPr>
      <w:rFonts w:asciiTheme="majorHAnsi" w:hAnsiTheme="majorHAnsi" w:eastAsiaTheme="majorEastAsia" w:cstheme="majorBidi"/>
      <w:color w:val="147ABD" w:themeColor="accent1"/>
      <w:kern w:val="28"/>
      <w:sz w:val="40"/>
      <w:szCs w:val="56"/>
    </w:rPr>
  </w:style>
  <w:style w:type="character" w:styleId="TitleChar" w:customStyle="1">
    <w:name w:val="Title Char"/>
    <w:basedOn w:val="DefaultParagraphFont"/>
    <w:link w:val="Title"/>
    <w:uiPriority w:val="1"/>
    <w:rsid w:val="00825295"/>
    <w:rPr>
      <w:rFonts w:asciiTheme="majorHAnsi" w:hAnsiTheme="majorHAnsi" w:eastAsiaTheme="majorEastAsia" w:cstheme="majorBidi"/>
      <w:color w:val="147ABD" w:themeColor="accent1"/>
      <w:kern w:val="28"/>
      <w:sz w:val="40"/>
      <w:szCs w:val="56"/>
    </w:rPr>
  </w:style>
  <w:style w:type="character" w:styleId="Strong">
    <w:name w:val="Strong"/>
    <w:basedOn w:val="DefaultParagraphFont"/>
    <w:uiPriority w:val="22"/>
    <w:unhideWhenUsed/>
    <w:qFormat/>
    <w:rsid w:val="00F7528E"/>
    <w:rPr>
      <w:rFonts w:asciiTheme="minorHAnsi" w:hAnsiTheme="minorHAnsi"/>
      <w:b/>
      <w:bCs/>
      <w:color w:val="000000" w:themeColor="text1"/>
    </w:rPr>
  </w:style>
  <w:style w:type="paragraph" w:styleId="NoSpacing">
    <w:name w:val="No Spacing"/>
    <w:uiPriority w:val="1"/>
    <w:semiHidden/>
    <w:qFormat/>
    <w:rsid w:val="00DC5D31"/>
    <w:rPr>
      <w:color w:val="000000" w:themeColor="text1"/>
      <w:sz w:val="21"/>
    </w:rPr>
  </w:style>
  <w:style w:type="paragraph" w:styleId="Header">
    <w:name w:val="header"/>
    <w:basedOn w:val="Normal"/>
    <w:link w:val="HeaderChar"/>
    <w:uiPriority w:val="99"/>
    <w:rsid w:val="00DC5D31"/>
    <w:pPr>
      <w:tabs>
        <w:tab w:val="center" w:pos="4680"/>
        <w:tab w:val="right" w:pos="9360"/>
      </w:tabs>
    </w:pPr>
  </w:style>
  <w:style w:type="character" w:styleId="HeaderChar" w:customStyle="1">
    <w:name w:val="Header Char"/>
    <w:basedOn w:val="DefaultParagraphFont"/>
    <w:link w:val="Header"/>
    <w:uiPriority w:val="99"/>
    <w:rsid w:val="00825295"/>
  </w:style>
  <w:style w:type="paragraph" w:styleId="Footer">
    <w:name w:val="footer"/>
    <w:basedOn w:val="Normal"/>
    <w:link w:val="FooterChar"/>
    <w:uiPriority w:val="99"/>
    <w:rsid w:val="00DC5D31"/>
    <w:pPr>
      <w:tabs>
        <w:tab w:val="center" w:pos="4680"/>
        <w:tab w:val="right" w:pos="9360"/>
      </w:tabs>
    </w:pPr>
  </w:style>
  <w:style w:type="character" w:styleId="FooterChar" w:customStyle="1">
    <w:name w:val="Footer Char"/>
    <w:basedOn w:val="DefaultParagraphFont"/>
    <w:link w:val="Footer"/>
    <w:uiPriority w:val="99"/>
    <w:rsid w:val="00825295"/>
  </w:style>
  <w:style w:type="character" w:styleId="Light" w:customStyle="1">
    <w:name w:val="Light"/>
    <w:basedOn w:val="DefaultParagraphFont"/>
    <w:uiPriority w:val="23"/>
    <w:qFormat/>
    <w:rsid w:val="00CF24A6"/>
    <w:rPr>
      <w:color w:val="353535" w:themeColor="text2"/>
      <w:sz w:val="18"/>
    </w:rPr>
  </w:style>
  <w:style w:type="paragraph" w:styleId="Underline" w:customStyle="1">
    <w:name w:val="Underline"/>
    <w:basedOn w:val="Normal"/>
    <w:uiPriority w:val="3"/>
    <w:qFormat/>
    <w:rsid w:val="00C644E7"/>
    <w:pPr>
      <w:pBdr>
        <w:bottom w:val="single" w:color="E8E8E8" w:themeColor="background2" w:sz="8" w:space="2"/>
      </w:pBdr>
    </w:pPr>
  </w:style>
  <w:style w:type="character" w:styleId="PlaceholderText">
    <w:name w:val="Placeholder Text"/>
    <w:basedOn w:val="DefaultParagraphFont"/>
    <w:uiPriority w:val="99"/>
    <w:semiHidden/>
    <w:rsid w:val="007A2787"/>
    <w:rPr>
      <w:color w:val="808080"/>
    </w:rPr>
  </w:style>
  <w:style w:type="character" w:styleId="Heading1Char" w:customStyle="1">
    <w:name w:val="Heading 1 Char"/>
    <w:basedOn w:val="DefaultParagraphFont"/>
    <w:link w:val="Heading1"/>
    <w:uiPriority w:val="2"/>
    <w:rsid w:val="00825295"/>
    <w:rPr>
      <w:rFonts w:eastAsia="Franklin Gothic Demi" w:cstheme="majorBidi"/>
      <w:b/>
      <w:caps/>
      <w:kern w:val="28"/>
      <w:szCs w:val="56"/>
    </w:rPr>
  </w:style>
  <w:style w:type="character" w:styleId="Heading2Char" w:customStyle="1">
    <w:name w:val="Heading 2 Char"/>
    <w:basedOn w:val="DefaultParagraphFont"/>
    <w:link w:val="Heading2"/>
    <w:uiPriority w:val="2"/>
    <w:rsid w:val="00825295"/>
    <w:rPr>
      <w:b/>
      <w:caps/>
    </w:rPr>
  </w:style>
  <w:style w:type="paragraph" w:styleId="Normal-Centered" w:customStyle="1">
    <w:name w:val="Normal - Centered"/>
    <w:basedOn w:val="Normal"/>
    <w:qFormat/>
    <w:rsid w:val="00C644E7"/>
    <w:pPr>
      <w:spacing w:after="120"/>
      <w:jc w:val="center"/>
    </w:pPr>
    <w:rPr>
      <w:sz w:val="18"/>
    </w:rPr>
  </w:style>
  <w:style w:type="paragraph" w:styleId="Normal-Light" w:customStyle="1">
    <w:name w:val="Normal - Light"/>
    <w:basedOn w:val="Normal"/>
    <w:qFormat/>
    <w:rsid w:val="005120B5"/>
    <w:pPr>
      <w:jc w:val="center"/>
    </w:pPr>
    <w:rPr>
      <w:i/>
      <w:caps/>
      <w:color w:val="353535" w:themeColor="text2"/>
      <w:sz w:val="14"/>
    </w:rPr>
  </w:style>
  <w:style w:type="paragraph" w:styleId="Default" w:customStyle="1">
    <w:name w:val="Default"/>
    <w:rsid w:val="00ED6C53"/>
    <w:pPr>
      <w:autoSpaceDE w:val="0"/>
      <w:autoSpaceDN w:val="0"/>
      <w:adjustRightInd w:val="0"/>
    </w:pPr>
    <w:rPr>
      <w:rFonts w:ascii="Arial" w:hAnsi="Arial" w:cs="Arial" w:eastAsiaTheme="minorEastAsia"/>
      <w:color w:val="000000"/>
      <w:sz w:val="24"/>
      <w:szCs w:val="24"/>
      <w:lang w:val="en-GB" w:eastAsia="ja-JP"/>
    </w:rPr>
  </w:style>
  <w:style w:type="character" w:styleId="Hyperlink">
    <w:name w:val="Hyperlink"/>
    <w:basedOn w:val="DefaultParagraphFont"/>
    <w:uiPriority w:val="99"/>
    <w:unhideWhenUsed/>
    <w:rsid w:val="00ED6C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soane.org/"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architecturediary.org/london"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artway.co.uk/westminster-architecture" TargetMode="External" Id="rId11" /><Relationship Type="http://schemas.openxmlformats.org/officeDocument/2006/relationships/numbering" Target="numbering.xml" Id="rId5" /><Relationship Type="http://schemas.openxmlformats.org/officeDocument/2006/relationships/hyperlink" Target="mailto:r.mukhia@westminster.ac.uk" TargetMode="Externa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tate.org.uk/" TargetMode="Externa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HESA\AppData\Roaming\Microsoft\Templates\Field%20trip%20form.dotx" TargetMode="External"/></Relationships>
</file>

<file path=word/theme/theme1.xml><?xml version="1.0" encoding="utf-8"?>
<a:theme xmlns:a="http://schemas.openxmlformats.org/drawingml/2006/main" name="Documents-2">
  <a:themeElements>
    <a:clrScheme name="Custom 4">
      <a:dk1>
        <a:srgbClr val="000000"/>
      </a:dk1>
      <a:lt1>
        <a:srgbClr val="FFFFFF"/>
      </a:lt1>
      <a:dk2>
        <a:srgbClr val="353535"/>
      </a:dk2>
      <a:lt2>
        <a:srgbClr val="E8E8E8"/>
      </a:lt2>
      <a:accent1>
        <a:srgbClr val="147ABD"/>
      </a:accent1>
      <a:accent2>
        <a:srgbClr val="21807D"/>
      </a:accent2>
      <a:accent3>
        <a:srgbClr val="3E8429"/>
      </a:accent3>
      <a:accent4>
        <a:srgbClr val="C54F42"/>
      </a:accent4>
      <a:accent5>
        <a:srgbClr val="BD4F87"/>
      </a:accent5>
      <a:accent6>
        <a:srgbClr val="EDAF2C"/>
      </a:accent6>
      <a:hlink>
        <a:srgbClr val="0000FF"/>
      </a:hlink>
      <a:folHlink>
        <a:srgbClr val="FF00FF"/>
      </a:folHlink>
    </a:clrScheme>
    <a:fontScheme name="Arial Black-Arial">
      <a:majorFont>
        <a:latin typeface="Arial Black"/>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Documents-2" id="{9B3F8919-78F6-1041-AE0F-531EB0A306A3}" vid="{46F7AD45-279D-184E-B651-BF576404343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DF2CC43-B50F-4527-951B-0082453449B0}">
  <ds:schemaRefs>
    <ds:schemaRef ds:uri="http://schemas.microsoft.com/sharepoint/v3/contenttype/forms"/>
  </ds:schemaRefs>
</ds:datastoreItem>
</file>

<file path=customXml/itemProps2.xml><?xml version="1.0" encoding="utf-8"?>
<ds:datastoreItem xmlns:ds="http://schemas.openxmlformats.org/officeDocument/2006/customXml" ds:itemID="{2FCA5643-A0D9-4ADE-9B98-7A22DF0D4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8757D0-6B26-4FC1-9030-3D40020136F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D35CED1-2106-4169-BA74-E505613E590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Field trip form.dotx</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Mary O'Connor</lastModifiedBy>
  <revision>13</revision>
  <dcterms:created xsi:type="dcterms:W3CDTF">2019-06-07T06:29:00.0000000Z</dcterms:created>
  <dcterms:modified xsi:type="dcterms:W3CDTF">2019-07-05T10:22:18.8712208Z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y fmtid="{D5CDD505-2E9C-101B-9397-08002B2CF9AE}" pid="3" name="MSIP_Label_f42aa342-8706-4288-bd11-ebb85995028c_Enabled">
    <vt:lpwstr>True</vt:lpwstr>
  </property>
  <property fmtid="{D5CDD505-2E9C-101B-9397-08002B2CF9AE}" pid="4" name="MSIP_Label_f42aa342-8706-4288-bd11-ebb85995028c_SiteId">
    <vt:lpwstr>72f988bf-86f1-41af-91ab-2d7cd011db47</vt:lpwstr>
  </property>
  <property fmtid="{D5CDD505-2E9C-101B-9397-08002B2CF9AE}" pid="5" name="MSIP_Label_f42aa342-8706-4288-bd11-ebb85995028c_Owner">
    <vt:lpwstr>gaylemadeira@GAYLEMADEIRDE85</vt:lpwstr>
  </property>
  <property fmtid="{D5CDD505-2E9C-101B-9397-08002B2CF9AE}" pid="6" name="MSIP_Label_f42aa342-8706-4288-bd11-ebb85995028c_SetDate">
    <vt:lpwstr>2018-07-29T22:45:10.5314910Z</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